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ind w:firstLine="0" w:firstLineChars="0"/>
        <w:jc w:val="left"/>
        <w:textAlignment w:val="auto"/>
        <w:rPr>
          <w:rStyle w:val="9"/>
          <w:rFonts w:hint="eastAsia" w:ascii="方正小标宋简体" w:hAnsi="方正小标宋简体" w:eastAsia="方正小标宋简体" w:cs="方正小标宋简体"/>
          <w:b w:val="0"/>
          <w:bCs w:val="0"/>
          <w:i w:val="0"/>
          <w:iCs w:val="0"/>
          <w:smallCaps w:val="0"/>
          <w:strike w:val="0"/>
          <w:sz w:val="44"/>
          <w:szCs w:val="44"/>
        </w:rPr>
      </w:pPr>
      <w:bookmarkStart w:id="0" w:name="bookmark4"/>
      <w:r>
        <w:rPr>
          <w:rFonts w:hint="eastAsia" w:ascii="黑体" w:hAnsi="黑体" w:eastAsia="黑体" w:cs="黑体"/>
          <w:sz w:val="32"/>
          <w:szCs w:val="32"/>
          <w:lang w:val="en-US" w:eastAsia="zh-CN"/>
        </w:rPr>
        <w:t>附件</w:t>
      </w:r>
    </w:p>
    <w:p>
      <w:pPr>
        <w:pStyle w:val="8"/>
        <w:keepNext/>
        <w:keepLines/>
        <w:widowControl w:val="0"/>
        <w:shd w:val="clear" w:color="auto" w:fill="auto"/>
        <w:bidi w:val="0"/>
        <w:spacing w:before="0"/>
        <w:ind w:left="0" w:right="0" w:firstLine="0"/>
        <w:jc w:val="center"/>
        <w:rPr>
          <w:rStyle w:val="9"/>
          <w:rFonts w:hint="eastAsia" w:ascii="方正小标宋简体" w:hAnsi="方正小标宋简体" w:eastAsia="方正小标宋简体" w:cs="方正小标宋简体"/>
          <w:b w:val="0"/>
          <w:bCs w:val="0"/>
          <w:i w:val="0"/>
          <w:iCs w:val="0"/>
          <w:smallCaps w:val="0"/>
          <w:strike w:val="0"/>
          <w:sz w:val="44"/>
          <w:szCs w:val="44"/>
        </w:rPr>
      </w:pPr>
      <w:r>
        <w:rPr>
          <w:rStyle w:val="9"/>
          <w:rFonts w:hint="eastAsia" w:ascii="方正小标宋简体" w:hAnsi="方正小标宋简体" w:eastAsia="方正小标宋简体" w:cs="方正小标宋简体"/>
          <w:b w:val="0"/>
          <w:bCs w:val="0"/>
          <w:i w:val="0"/>
          <w:iCs w:val="0"/>
          <w:smallCaps w:val="0"/>
          <w:strike w:val="0"/>
          <w:sz w:val="44"/>
          <w:szCs w:val="44"/>
        </w:rPr>
        <w:t>定襄县县乡“属地管理”事项责任清单指导目录</w:t>
      </w:r>
      <w:bookmarkEnd w:id="0"/>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384"/>
        <w:gridCol w:w="2986"/>
        <w:gridCol w:w="682"/>
        <w:gridCol w:w="696"/>
      </w:tblGrid>
      <w:tr>
        <w:tblPrEx>
          <w:tblCellMar>
            <w:top w:w="0" w:type="dxa"/>
            <w:left w:w="10" w:type="dxa"/>
            <w:bottom w:w="0" w:type="dxa"/>
            <w:right w:w="10" w:type="dxa"/>
          </w:tblCellMar>
        </w:tblPrEx>
        <w:trPr>
          <w:trHeight w:val="638" w:hRule="exact"/>
          <w:jc w:val="center"/>
        </w:trPr>
        <w:tc>
          <w:tcPr>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right="0" w:firstLine="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3199"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1</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生态环境</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93"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环保设施运行监督管理</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生态环境部门根据“双随机”抽查名单和群众投诉信访件对排污者或污染治理运营单位的污染防治环保设施运行情况进行监督检查，对故意不正常使用或擅自拆除、闲置的依法查处。行业主管部门在其职责范围内对环保设施进行监督管理。</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对辖区内各类生态环境保护设施开展日常巡查并做好记录,对发现的环保设施运行管理问题及时上报生态环境部门处理。</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《环境保护法》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《山西省环境保护条例》</w:t>
            </w:r>
          </w:p>
        </w:tc>
        <w:tc>
          <w:tcPr>
            <w:tcW w:w="682" w:type="dxa"/>
            <w:tcBorders>
              <w:top w:val="single" w:color="auto" w:sz="4" w:space="0"/>
              <w:left w:val="single" w:color="auto" w:sz="4" w:space="0"/>
              <w:bottom w:val="single" w:color="auto" w:sz="4" w:space="0"/>
            </w:tcBorders>
            <w:shd w:val="clear" w:color="auto" w:fill="auto"/>
            <w:vAlign w:val="center"/>
          </w:tcPr>
          <w:p>
            <w:pPr>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lang w:eastAsia="zh-CN"/>
              </w:rPr>
            </w:pPr>
            <w:r>
              <w:rPr>
                <w:rStyle w:val="13"/>
                <w:rFonts w:hint="eastAsia" w:ascii="仿宋_GB2312" w:hAnsi="仿宋_GB2312" w:eastAsia="仿宋_GB2312" w:cs="仿宋_GB2312"/>
                <w:b w:val="0"/>
                <w:bCs w:val="0"/>
                <w:i w:val="0"/>
                <w:iCs w:val="0"/>
                <w:smallCaps w:val="0"/>
                <w:strike w:val="0"/>
                <w:color w:val="000000"/>
                <w:spacing w:val="0"/>
                <w:w w:val="100"/>
                <w:position w:val="0"/>
                <w:sz w:val="24"/>
                <w:szCs w:val="24"/>
                <w:shd w:val="clear" w:color="auto" w:fill="auto"/>
              </w:rPr>
              <w:t>市生态环境局定襄分局</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18"/>
                <w:szCs w:val="18"/>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3614" w:hRule="exact"/>
          <w:jc w:val="center"/>
        </w:trPr>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生态环境</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河流流域及相关涉水企业、化工企业地下水的水质监测和污染防治</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生态环境部门负责对涉水企业实施环境执法监测，配合上级主管部门开展辖区内河流流域的水样监测，牵头组织化学品生产企业以及化工企业聚集区运营单位和管理单位开展地下水水质监测和污染防治工作。</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统筹乡镇（街道）、村（社区）网格监管力量，开展日常巡查并做好记录;对巡查发现问题及时上报生态环境部门，并协助做好水质监测及污染防治相关工作。</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《环境保护法》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《水污染防治法》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《饮用水水源保护区污染</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防治管理规定》</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《地下水管理条例》</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color w:val="000000"/>
                <w:spacing w:val="0"/>
                <w:w w:val="100"/>
                <w:position w:val="0"/>
                <w:sz w:val="24"/>
                <w:szCs w:val="24"/>
                <w:shd w:val="clear" w:color="auto" w:fill="auto"/>
              </w:rPr>
              <w:t>市生态环境局定襄分局</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18"/>
                <w:szCs w:val="18"/>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right="0" w:firstLine="0"/>
        <w:jc w:val="center"/>
        <w:rPr>
          <w:rStyle w:val="11"/>
          <w:rFonts w:hint="eastAsia" w:ascii="仿宋_GB2312" w:hAnsi="仿宋_GB2312" w:eastAsia="仿宋_GB2312" w:cs="仿宋_GB2312"/>
          <w:b/>
          <w:bCs/>
          <w:i w:val="0"/>
          <w:iCs w:val="0"/>
          <w:smallCaps w:val="0"/>
          <w:strike w:val="0"/>
          <w:sz w:val="24"/>
          <w:szCs w:val="24"/>
        </w:rPr>
        <w:sectPr>
          <w:footerReference r:id="rId5" w:type="default"/>
          <w:footerReference r:id="rId6" w:type="even"/>
          <w:footnotePr>
            <w:numFmt w:val="decimal"/>
          </w:footnotePr>
          <w:pgSz w:w="16838" w:h="11909" w:orient="landscape"/>
          <w:pgMar w:top="1586" w:right="1325" w:bottom="1050" w:left="1325" w:header="1158" w:footer="622" w:gutter="0"/>
          <w:pgNumType w:fmt="numberInDash" w:start="1"/>
          <w:cols w:space="720" w:num="1"/>
          <w:rtlGutter w:val="0"/>
          <w:docGrid w:linePitch="360" w:charSpace="0"/>
        </w:sectPr>
      </w:pPr>
    </w:p>
    <w:tbl>
      <w:tblPr>
        <w:tblStyle w:val="6"/>
        <w:tblW w:w="14172" w:type="dxa"/>
        <w:jc w:val="center"/>
        <w:tblLayout w:type="fixed"/>
        <w:tblCellMar>
          <w:top w:w="0" w:type="dxa"/>
          <w:left w:w="10" w:type="dxa"/>
          <w:bottom w:w="0" w:type="dxa"/>
          <w:right w:w="10" w:type="dxa"/>
        </w:tblCellMar>
      </w:tblPr>
      <w:tblGrid>
        <w:gridCol w:w="461"/>
        <w:gridCol w:w="1080"/>
        <w:gridCol w:w="1354"/>
        <w:gridCol w:w="3547"/>
        <w:gridCol w:w="3384"/>
        <w:gridCol w:w="2986"/>
        <w:gridCol w:w="682"/>
        <w:gridCol w:w="678"/>
      </w:tblGrid>
      <w:tr>
        <w:tblPrEx>
          <w:tblCellMar>
            <w:top w:w="0" w:type="dxa"/>
            <w:left w:w="10" w:type="dxa"/>
            <w:bottom w:w="0" w:type="dxa"/>
            <w:right w:w="10" w:type="dxa"/>
          </w:tblCellMar>
        </w:tblPrEx>
        <w:trPr>
          <w:trHeight w:val="638" w:hRule="exact"/>
          <w:jc w:val="center"/>
        </w:trPr>
        <w:tc>
          <w:tcPr>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bCs/>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38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14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right="0" w:firstLine="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主体责任</w:t>
            </w:r>
          </w:p>
        </w:tc>
        <w:tc>
          <w:tcPr>
            <w:tcW w:w="678"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4224"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3</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生态环境</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水源地、地表水、自然保护地、生态保护红线监管</w:t>
            </w:r>
          </w:p>
        </w:tc>
        <w:tc>
          <w:tcPr>
            <w:tcW w:w="3547"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3"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生态环境、自然资源、林业等部门按照职责分工负责应急水源地、地表水、自然保护地和生态保护红线生态环境保护监管工作。</w:t>
            </w:r>
          </w:p>
        </w:tc>
        <w:tc>
          <w:tcPr>
            <w:tcW w:w="3384"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3"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对辖区应急水源地保护区、地表水环境（含黑臭水体整治）、自然保护地和生态保护红线开展日常巡查并做好记录;对巡查发现的违法行为和相关问题及时上报生态环境及相关部门，并协助做好相关工作。</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《环境保护法》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《水污染防治法》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《饮用水水源保护区污染</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防治管理条例》</w:t>
            </w:r>
          </w:p>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《关于加强生态保护红线</w:t>
            </w:r>
          </w:p>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管理的通知（试行）》</w:t>
            </w:r>
          </w:p>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（自然资发〔2022〕</w:t>
            </w:r>
            <w:r>
              <w:rPr>
                <w:rStyle w:val="13"/>
                <w:rFonts w:hint="eastAsia" w:ascii="仿宋_GB2312" w:hAnsi="仿宋_GB2312" w:eastAsia="仿宋_GB2312" w:cs="仿宋_GB2312"/>
                <w:b w:val="0"/>
                <w:bCs w:val="0"/>
                <w:i w:val="0"/>
                <w:iCs w:val="0"/>
                <w:smallCaps w:val="0"/>
                <w:strike w:val="0"/>
                <w:sz w:val="24"/>
                <w:szCs w:val="24"/>
                <w:lang w:val="en-US" w:eastAsia="en-US"/>
              </w:rPr>
              <w:t>142</w:t>
            </w:r>
            <w:r>
              <w:rPr>
                <w:rStyle w:val="13"/>
                <w:rFonts w:hint="eastAsia" w:ascii="仿宋_GB2312" w:hAnsi="仿宋_GB2312" w:eastAsia="仿宋_GB2312" w:cs="仿宋_GB2312"/>
                <w:b w:val="0"/>
                <w:bCs w:val="0"/>
                <w:i w:val="0"/>
                <w:iCs w:val="0"/>
                <w:smallCaps w:val="0"/>
                <w:strike w:val="0"/>
                <w:sz w:val="24"/>
                <w:szCs w:val="24"/>
              </w:rPr>
              <w:t>号）</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color w:val="000000"/>
                <w:spacing w:val="0"/>
                <w:w w:val="100"/>
                <w:position w:val="0"/>
                <w:sz w:val="24"/>
                <w:szCs w:val="24"/>
                <w:shd w:val="clear" w:color="auto" w:fill="auto"/>
              </w:rPr>
              <w:t>市生态环境局定襄分局</w:t>
            </w:r>
            <w:r>
              <w:rPr>
                <w:rStyle w:val="13"/>
                <w:rFonts w:hint="eastAsia" w:ascii="仿宋_GB2312" w:hAnsi="仿宋_GB2312" w:eastAsia="仿宋_GB2312" w:cs="仿宋_GB2312"/>
                <w:b w:val="0"/>
                <w:bCs w:val="0"/>
                <w:i w:val="0"/>
                <w:iCs w:val="0"/>
                <w:smallCaps w:val="0"/>
                <w:strike w:val="0"/>
                <w:sz w:val="24"/>
                <w:szCs w:val="24"/>
              </w:rPr>
              <w:t>等部门</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18"/>
                <w:szCs w:val="18"/>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4164" w:hRule="exact"/>
          <w:jc w:val="center"/>
        </w:trPr>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4</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生态环境</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26"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河道管理和综合整治</w:t>
            </w:r>
          </w:p>
        </w:tc>
        <w:tc>
          <w:tcPr>
            <w:tcW w:w="35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由水利部门牵头负责河道管理和综合整治，并组织协调自然资源、交通运输、公安等部门按照职责分工负责河道管理和整治，根据河流等级和规定管理权限，对围河造田、占用河道滩地建房、种植树木和高杆作物、弃置矿石渣和建筑垃圾等违反《水法》《防洪法》等行为进行认定，视情形依法给予行政处罚；构成犯罪的，依法追究刑事责任。</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08"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统筹乡镇（街道）、村（社区）网格监管力量，对辖区河道开展日常巡查并做好记录;发现或收到侵占河道滩地建房等危害防洪安全的违法线索，进行初步核实并及时劝告制止，及时上报有关部门处理，配合做好执法相关秩序维护等工作。</w:t>
            </w:r>
          </w:p>
        </w:tc>
        <w:tc>
          <w:tcPr>
            <w:tcW w:w="29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《水法》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《防洪法》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《河道管理条例》</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《城市建筑垃圾管理规定》</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县水利局等部门</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18"/>
                <w:szCs w:val="18"/>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7" w:type="default"/>
          <w:footerReference r:id="rId9" w:type="default"/>
          <w:headerReference r:id="rId8" w:type="even"/>
          <w:footerReference r:id="rId10"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14172" w:type="dxa"/>
        <w:jc w:val="center"/>
        <w:tblLayout w:type="fixed"/>
        <w:tblCellMar>
          <w:top w:w="0" w:type="dxa"/>
          <w:left w:w="10" w:type="dxa"/>
          <w:bottom w:w="0" w:type="dxa"/>
          <w:right w:w="10" w:type="dxa"/>
        </w:tblCellMar>
      </w:tblPr>
      <w:tblGrid>
        <w:gridCol w:w="461"/>
        <w:gridCol w:w="1080"/>
        <w:gridCol w:w="1354"/>
        <w:gridCol w:w="3547"/>
        <w:gridCol w:w="3238"/>
        <w:gridCol w:w="3132"/>
        <w:gridCol w:w="682"/>
        <w:gridCol w:w="678"/>
      </w:tblGrid>
      <w:tr>
        <w:tblPrEx>
          <w:tblCellMar>
            <w:top w:w="0" w:type="dxa"/>
            <w:left w:w="10" w:type="dxa"/>
            <w:bottom w:w="0" w:type="dxa"/>
            <w:right w:w="10" w:type="dxa"/>
          </w:tblCellMar>
        </w:tblPrEx>
        <w:trPr>
          <w:trHeight w:val="641"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238"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13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14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color w:val="000000"/>
                <w:spacing w:val="0"/>
                <w:w w:val="100"/>
                <w:position w:val="0"/>
                <w:sz w:val="24"/>
                <w:szCs w:val="24"/>
                <w:shd w:val="clear" w:color="auto" w:fill="auto"/>
              </w:rPr>
            </w:pPr>
            <w:r>
              <w:rPr>
                <w:rFonts w:hint="eastAsia" w:ascii="仿宋_GB2312" w:hAnsi="仿宋_GB2312" w:eastAsia="仿宋_GB2312" w:cs="仿宋_GB2312"/>
                <w:b/>
                <w:bCs/>
                <w:sz w:val="24"/>
                <w:szCs w:val="24"/>
                <w:lang w:val="en-US" w:eastAsia="zh-CN"/>
              </w:rPr>
              <w:t>主体责任</w:t>
            </w:r>
          </w:p>
        </w:tc>
        <w:tc>
          <w:tcPr>
            <w:tcW w:w="678"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18"/>
                <w:szCs w:val="18"/>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2718" w:hRule="exact"/>
          <w:jc w:val="center"/>
        </w:trPr>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5</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生态环境</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土壤污染防治</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3"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生态环境部门对本行政区域土壤污染防治工作实施统一监督管理；农业农村、自然资源和林业草原、住房和城乡建设等主管部门在各自职责范围内对土壤污染防治工作实施监督管理，建立联合监管机制，对违法违规行为依法查处。</w:t>
            </w:r>
          </w:p>
        </w:tc>
        <w:tc>
          <w:tcPr>
            <w:tcW w:w="3238"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统筹乡镇（街道）、村（社区）网格监管力量，配合部门对辖区内重点区域、重点领域、重点行业实施监督管理，对发现的违法违规行为及时上报有关部门，配合做好执法相关工作。</w:t>
            </w:r>
          </w:p>
        </w:tc>
        <w:tc>
          <w:tcPr>
            <w:tcW w:w="313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《土壤污染防治法》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《山西省土壤污染防治条例》</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color w:val="000000"/>
                <w:spacing w:val="0"/>
                <w:w w:val="100"/>
                <w:position w:val="0"/>
                <w:sz w:val="24"/>
                <w:szCs w:val="24"/>
                <w:shd w:val="clear" w:color="auto" w:fill="auto"/>
              </w:rPr>
              <w:t>市生态环境局定襄分局</w:t>
            </w:r>
            <w:r>
              <w:rPr>
                <w:rStyle w:val="13"/>
                <w:rFonts w:hint="eastAsia" w:ascii="仿宋_GB2312" w:hAnsi="仿宋_GB2312" w:eastAsia="仿宋_GB2312" w:cs="仿宋_GB2312"/>
                <w:b w:val="0"/>
                <w:bCs w:val="0"/>
                <w:i w:val="0"/>
                <w:iCs w:val="0"/>
                <w:smallCaps w:val="0"/>
                <w:strike w:val="0"/>
                <w:sz w:val="24"/>
                <w:szCs w:val="24"/>
              </w:rPr>
              <w:t>等部门</w:t>
            </w:r>
          </w:p>
        </w:tc>
        <w:tc>
          <w:tcPr>
            <w:tcW w:w="678"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18"/>
                <w:szCs w:val="18"/>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2754"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6</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生态环境</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36"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清理企业违法违规产能</w:t>
            </w:r>
          </w:p>
        </w:tc>
        <w:tc>
          <w:tcPr>
            <w:tcW w:w="3547"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9"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工信和科技、发改、生态环境、市场监管、应急管理、能源等部门建立协调机制，按照职责分工负责组织开展清理违法违规产能，明确淘汰和落后过剩产能标准并列出名单，依法依规对行政许可手续不全、责令整改不达标的企业予以查处。</w:t>
            </w:r>
          </w:p>
        </w:tc>
        <w:tc>
          <w:tcPr>
            <w:tcW w:w="3238"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3"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对辖区内企业落实已淘汰、化解落后过剩产能情况开展日常巡查并做好记录;对被依法关停企业定期实地检查,发现企业复产迹象及时制止，及时上报相关部门处理。</w:t>
            </w:r>
          </w:p>
        </w:tc>
        <w:tc>
          <w:tcPr>
            <w:tcW w:w="313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《环境保护法》</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县工信和科技局等部门</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18"/>
                <w:szCs w:val="18"/>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2948"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en-US" w:eastAsia="en-US" w:bidi="zh-CN"/>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7</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生态环境</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“散乱污”企业综合整治</w:t>
            </w:r>
          </w:p>
        </w:tc>
        <w:tc>
          <w:tcPr>
            <w:tcW w:w="3547"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生态环境、城市管理、应急管理、水利、市场监管、工信和科技等部门按照职责分工，做好“散乱污”企业综合整治，对存在不符合安全生产相关标准、达不到强制性能耗限额标准，造成环境污染、噪声污染、大气污染，违规取水、设置入河排污口，无照无证生产经营等行为的企业进行查处。</w:t>
            </w:r>
          </w:p>
        </w:tc>
        <w:tc>
          <w:tcPr>
            <w:tcW w:w="3238"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3"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负责对辖区内“散乱污”企业进行全面排查，建立工作台账，对发现的违法违规行为及时上报有关部门，配合做好执法相关工作。</w:t>
            </w:r>
          </w:p>
        </w:tc>
        <w:tc>
          <w:tcPr>
            <w:tcW w:w="313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《环境保护法》</w:t>
            </w:r>
          </w:p>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《大气污染防治法》</w:t>
            </w:r>
          </w:p>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《水法》</w:t>
            </w:r>
          </w:p>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《环境影响评价法》</w:t>
            </w:r>
          </w:p>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《安全生产法》</w:t>
            </w:r>
          </w:p>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《节约能源法》</w:t>
            </w:r>
          </w:p>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《饮用水水源保护区污染</w:t>
            </w:r>
          </w:p>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防治管理规定》</w:t>
            </w:r>
          </w:p>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《无证无照经营查处办法》</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color w:val="000000"/>
                <w:spacing w:val="0"/>
                <w:w w:val="100"/>
                <w:position w:val="0"/>
                <w:sz w:val="24"/>
                <w:szCs w:val="24"/>
                <w:shd w:val="clear" w:color="auto" w:fill="auto"/>
              </w:rPr>
              <w:t>市生态环境局定襄分局</w:t>
            </w:r>
            <w:r>
              <w:rPr>
                <w:rStyle w:val="13"/>
                <w:rFonts w:hint="eastAsia" w:ascii="仿宋_GB2312" w:hAnsi="仿宋_GB2312" w:eastAsia="仿宋_GB2312" w:cs="仿宋_GB2312"/>
                <w:b w:val="0"/>
                <w:bCs w:val="0"/>
                <w:i w:val="0"/>
                <w:iCs w:val="0"/>
                <w:smallCaps w:val="0"/>
                <w:strike w:val="0"/>
                <w:sz w:val="24"/>
                <w:szCs w:val="24"/>
              </w:rPr>
              <w:t>等部门</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18"/>
                <w:szCs w:val="18"/>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11" w:type="default"/>
          <w:footerReference r:id="rId13" w:type="default"/>
          <w:headerReference r:id="rId12" w:type="even"/>
          <w:footerReference r:id="rId14"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tblInd w:w="0" w:type="dxa"/>
        <w:tblLayout w:type="fixed"/>
        <w:tblCellMar>
          <w:top w:w="0" w:type="dxa"/>
          <w:left w:w="10" w:type="dxa"/>
          <w:bottom w:w="0" w:type="dxa"/>
          <w:right w:w="10" w:type="dxa"/>
        </w:tblCellMar>
      </w:tblPr>
      <w:tblGrid>
        <w:gridCol w:w="461"/>
        <w:gridCol w:w="1080"/>
        <w:gridCol w:w="1354"/>
        <w:gridCol w:w="3547"/>
        <w:gridCol w:w="3294"/>
        <w:gridCol w:w="3076"/>
        <w:gridCol w:w="682"/>
        <w:gridCol w:w="696"/>
      </w:tblGrid>
      <w:tr>
        <w:tblPrEx>
          <w:tblCellMar>
            <w:top w:w="0" w:type="dxa"/>
            <w:left w:w="10" w:type="dxa"/>
            <w:bottom w:w="0" w:type="dxa"/>
            <w:right w:w="10" w:type="dxa"/>
          </w:tblCellMar>
        </w:tblPrEx>
        <w:trPr>
          <w:trHeight w:val="638" w:hRule="exact"/>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29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076"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2642" w:hRule="exact"/>
        </w:trPr>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8</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生态环境</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挥发性有机物、重金属等污染防治</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生态环境、交通运输、农业农村等部门按照职责分工牵头开展摸底调查，持续推进挥发性有机物治理；制定源头消减、过程控制、末端治理全过程防控计划与方案并组织实施。</w:t>
            </w:r>
          </w:p>
        </w:tc>
        <w:tc>
          <w:tcPr>
            <w:tcW w:w="329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4"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配合部门对辖区内重点区域、重点行业挥发性有机物排放情况开展日常巡查并做好记录</w:t>
            </w:r>
            <w:r>
              <w:rPr>
                <w:rStyle w:val="13"/>
                <w:rFonts w:hint="eastAsia" w:ascii="仿宋_GB2312" w:hAnsi="仿宋_GB2312" w:eastAsia="仿宋_GB2312" w:cs="仿宋_GB2312"/>
                <w:b w:val="0"/>
                <w:bCs w:val="0"/>
                <w:i w:val="0"/>
                <w:iCs w:val="0"/>
                <w:smallCaps w:val="0"/>
                <w:strike w:val="0"/>
                <w:sz w:val="24"/>
                <w:szCs w:val="24"/>
                <w:lang w:val="en-US"/>
              </w:rPr>
              <w:t>;</w:t>
            </w:r>
            <w:r>
              <w:rPr>
                <w:rStyle w:val="13"/>
                <w:rFonts w:hint="eastAsia" w:ascii="仿宋_GB2312" w:hAnsi="仿宋_GB2312" w:eastAsia="仿宋_GB2312" w:cs="仿宋_GB2312"/>
                <w:b w:val="0"/>
                <w:bCs w:val="0"/>
                <w:i w:val="0"/>
                <w:iCs w:val="0"/>
                <w:smallCaps w:val="0"/>
                <w:strike w:val="0"/>
                <w:sz w:val="24"/>
                <w:szCs w:val="24"/>
              </w:rPr>
              <w:t>对未按照规定设置大气污染物排放口的行为进行处罚，对</w:t>
            </w:r>
            <w:r>
              <w:rPr>
                <w:rFonts w:hint="eastAsia" w:ascii="仿宋_GB2312" w:hAnsi="仿宋_GB2312" w:eastAsia="仿宋_GB2312" w:cs="仿宋_GB2312"/>
                <w:sz w:val="24"/>
                <w:szCs w:val="24"/>
              </w:rPr>
              <w:t>发现</w:t>
            </w:r>
            <w:r>
              <w:rPr>
                <w:rStyle w:val="13"/>
                <w:rFonts w:hint="eastAsia" w:ascii="仿宋_GB2312" w:hAnsi="仿宋_GB2312" w:eastAsia="仿宋_GB2312" w:cs="仿宋_GB2312"/>
                <w:b w:val="0"/>
                <w:bCs w:val="0"/>
                <w:i w:val="0"/>
                <w:iCs w:val="0"/>
                <w:smallCaps w:val="0"/>
                <w:strike w:val="0"/>
                <w:sz w:val="24"/>
                <w:szCs w:val="24"/>
              </w:rPr>
              <w:t>的违法违规行为及时上报有关部门，配合做好执法相关工作。</w:t>
            </w:r>
          </w:p>
        </w:tc>
        <w:tc>
          <w:tcPr>
            <w:tcW w:w="3076"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《环境保护法》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《大气污染防治法》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《山西省大气污染防治条例》</w:t>
            </w:r>
          </w:p>
        </w:tc>
        <w:tc>
          <w:tcPr>
            <w:tcW w:w="68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color w:val="000000"/>
                <w:spacing w:val="0"/>
                <w:w w:val="100"/>
                <w:position w:val="0"/>
                <w:sz w:val="24"/>
                <w:szCs w:val="24"/>
                <w:shd w:val="clear" w:color="auto" w:fill="auto"/>
              </w:rPr>
              <w:t>市生态环境局定襄分局</w:t>
            </w:r>
            <w:r>
              <w:rPr>
                <w:rStyle w:val="13"/>
                <w:rFonts w:hint="eastAsia" w:ascii="仿宋_GB2312" w:hAnsi="仿宋_GB2312" w:eastAsia="仿宋_GB2312" w:cs="仿宋_GB2312"/>
                <w:b w:val="0"/>
                <w:bCs w:val="0"/>
                <w:i w:val="0"/>
                <w:iCs w:val="0"/>
                <w:smallCaps w:val="0"/>
                <w:strike w:val="0"/>
                <w:sz w:val="24"/>
                <w:szCs w:val="24"/>
              </w:rPr>
              <w:t>等部门</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18"/>
                <w:szCs w:val="18"/>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2965" w:hRule="exact"/>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9</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生态环境</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危废、固废源头管理和排查整治</w:t>
            </w:r>
          </w:p>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（包含医疗废物）</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生态环境部门严控产生危废项目建设；建立完善工业企业危废收集体系、管理能力建设，强化危废规范化管理，制定管理计划；组织开展危废固废大排查，研究制定排查整治实施方案，明确排查范围、标准，整治工作计划、技术路线、经费保障等，并组织实施。</w:t>
            </w:r>
          </w:p>
        </w:tc>
        <w:tc>
          <w:tcPr>
            <w:tcW w:w="3294"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统筹乡镇（街道）、村（社区）网格监管力量，配合部门对辖区涉危废（包含医疗废物）的企业、汽修、诊所等危废固废的产生量、类别、贮存、去向等情况开展全面排查并做好记录;对发现问题初步核实,相关情况及时上报生态环境部门。</w:t>
            </w:r>
          </w:p>
        </w:tc>
        <w:tc>
          <w:tcPr>
            <w:tcW w:w="3076"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《环境保护法》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《固体废物污染环境防治法》</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color w:val="000000"/>
                <w:spacing w:val="0"/>
                <w:w w:val="100"/>
                <w:position w:val="0"/>
                <w:sz w:val="24"/>
                <w:szCs w:val="24"/>
                <w:shd w:val="clear" w:color="auto" w:fill="auto"/>
              </w:rPr>
              <w:t>市生态环境局定襄分局</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18"/>
                <w:szCs w:val="18"/>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2722" w:hRule="exact"/>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10</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生态环境</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道路移动污染源、非道路移动机械监测和防控治理</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3"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生态环境部门会同交通运输、住房和城乡建设、农业农村、水利、公安等有关部门对道路移动污染源、非道路移动机械的大气污染物排放状况进行监督检查，建立联合监管常态化机制，对违法违规行为依法予以查处。</w:t>
            </w:r>
          </w:p>
        </w:tc>
        <w:tc>
          <w:tcPr>
            <w:tcW w:w="3294"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对辖区内道路移动污染源、非道路移动污染源开展日常巡查并做好记录;对发现违法违规问题线索及时上报有关部门，配合做好治理相关工作。</w:t>
            </w:r>
          </w:p>
        </w:tc>
        <w:tc>
          <w:tcPr>
            <w:tcW w:w="3076"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《环境保护法》</w:t>
            </w:r>
          </w:p>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《大气污染防治法》</w:t>
            </w:r>
          </w:p>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《山西省大气污染防治条例》</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color w:val="000000"/>
                <w:spacing w:val="0"/>
                <w:w w:val="100"/>
                <w:position w:val="0"/>
                <w:sz w:val="24"/>
                <w:szCs w:val="24"/>
                <w:shd w:val="clear" w:color="auto" w:fill="auto"/>
              </w:rPr>
              <w:t>市生态环境局定襄分局</w:t>
            </w:r>
            <w:r>
              <w:rPr>
                <w:rStyle w:val="13"/>
                <w:rFonts w:hint="eastAsia" w:ascii="仿宋_GB2312" w:hAnsi="仿宋_GB2312" w:eastAsia="仿宋_GB2312" w:cs="仿宋_GB2312"/>
                <w:b w:val="0"/>
                <w:bCs w:val="0"/>
                <w:i w:val="0"/>
                <w:iCs w:val="0"/>
                <w:smallCaps w:val="0"/>
                <w:strike w:val="0"/>
                <w:sz w:val="24"/>
                <w:szCs w:val="24"/>
              </w:rPr>
              <w:t>等部门</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18"/>
                <w:szCs w:val="18"/>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15" w:type="default"/>
          <w:footerReference r:id="rId17" w:type="default"/>
          <w:headerReference r:id="rId16" w:type="even"/>
          <w:footerReference r:id="rId18"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384"/>
        <w:gridCol w:w="2986"/>
        <w:gridCol w:w="68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38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2986"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4169" w:hRule="exact"/>
          <w:jc w:val="center"/>
        </w:trPr>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11</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生态环境</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98"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扬尘综合治理</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生态环境、住房和城乡建设、自然资源、城市管理、交通运输、林业等部门建立协调机制，按照职责分工负责工业企业、建筑工地、矿山、建筑垃圾消纳场、道路运输等行业领域扬尘日常监管和综合治理,监督相关行业领域相关单位落实扬尘防治措施，对违法违规行为进行查处。</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统筹乡镇（街道）、村（社区）网格监管力量，对辖区内扬尘源头情况开展日常巡查并做好记录，配合部门监督建筑工地、道路运输、村居拆迁、矿山开采等相关单位落实扬尘防治措施，发现违法违规行为及时上报有关部门，协助做好扬尘治理整改落实相关工作。</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《大气污染防治法》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《环境保护法》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《公路安全保护条例》</w:t>
            </w:r>
          </w:p>
        </w:tc>
        <w:tc>
          <w:tcPr>
            <w:tcW w:w="68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bCs/>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color w:val="000000"/>
                <w:spacing w:val="0"/>
                <w:w w:val="100"/>
                <w:position w:val="0"/>
                <w:sz w:val="24"/>
                <w:szCs w:val="24"/>
                <w:shd w:val="clear" w:color="auto" w:fill="auto"/>
              </w:rPr>
              <w:t>市生态环境局定襄分局</w:t>
            </w:r>
            <w:r>
              <w:rPr>
                <w:rStyle w:val="13"/>
                <w:rFonts w:hint="eastAsia" w:ascii="仿宋_GB2312" w:hAnsi="仿宋_GB2312" w:eastAsia="仿宋_GB2312" w:cs="仿宋_GB2312"/>
                <w:b w:val="0"/>
                <w:bCs w:val="0"/>
                <w:i w:val="0"/>
                <w:iCs w:val="0"/>
                <w:smallCaps w:val="0"/>
                <w:strike w:val="0"/>
                <w:sz w:val="24"/>
                <w:szCs w:val="24"/>
              </w:rPr>
              <w:t>等部门</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18"/>
                <w:szCs w:val="18"/>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4147"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12</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生态环境</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对散煤销售行为的监管执法</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发改、市场监管、自然资源、生态环境、交通运输、公安、能源等部门建立协调机制，根据职责分工对散煤销售情况进行监管执法。组织建立工业污染源监测网络，对违规建设、无证无照或证照不全、超范围经营，不合格、不符合散煤销售的站点，流动售煤车辆，具有非法储存、批发、零售的经营行为依法依规进行查处。</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8"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统筹乡镇（街道）、村（社区）网格监管力量，对辖区散煤销售行为开展日常巡查并做好记录。发现问题线索及时上报有关部门，配合做好执法相关工作。</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《大气污染防治法》</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县发改局等部门</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18"/>
                <w:szCs w:val="18"/>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19" w:type="default"/>
          <w:footerReference r:id="rId21" w:type="default"/>
          <w:headerReference r:id="rId20" w:type="even"/>
          <w:footerReference r:id="rId22"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16"/>
        <w:gridCol w:w="1237"/>
        <w:gridCol w:w="3113"/>
        <w:gridCol w:w="3762"/>
        <w:gridCol w:w="3325"/>
        <w:gridCol w:w="650"/>
        <w:gridCol w:w="62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16"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23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113"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76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325"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50"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2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2456" w:hRule="exact"/>
          <w:jc w:val="center"/>
        </w:trPr>
        <w:tc>
          <w:tcPr>
            <w:tcW w:w="461"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13</w:t>
            </w:r>
          </w:p>
        </w:tc>
        <w:tc>
          <w:tcPr>
            <w:tcW w:w="1016"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生态环境</w:t>
            </w:r>
          </w:p>
        </w:tc>
        <w:tc>
          <w:tcPr>
            <w:tcW w:w="1237"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7"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露天烧烤及油烟扰民的监管执法</w:t>
            </w:r>
          </w:p>
        </w:tc>
        <w:tc>
          <w:tcPr>
            <w:tcW w:w="3113"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8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市场监管、城市管理、生态环境等部门负责对露天烧烤和餐饮油烟进行监管，对经营业户油烟是否超标进行检测认定，根据投诉举报对露天烧烤和油烟扰民进行现场核实，依法查处。</w:t>
            </w:r>
          </w:p>
        </w:tc>
        <w:tc>
          <w:tcPr>
            <w:tcW w:w="376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80"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对辖区露天烧烤、餐饮油烟开展日常巡查并做好记录，对发现或者接到投诉举报露天烧烤和油烟扰民问题，进行初步核实，及时劝告制止，上报有关部门，配合做好执法相关秩序维护等工作。</w:t>
            </w:r>
          </w:p>
        </w:tc>
        <w:tc>
          <w:tcPr>
            <w:tcW w:w="3325"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《大气污染防治法》</w:t>
            </w:r>
          </w:p>
        </w:tc>
        <w:tc>
          <w:tcPr>
            <w:tcW w:w="65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县住建局等部门</w:t>
            </w:r>
          </w:p>
        </w:tc>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18"/>
                <w:szCs w:val="18"/>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2466" w:hRule="exact"/>
          <w:jc w:val="center"/>
        </w:trPr>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14</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生态环境</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98"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对秸秆焚烧的监管执法</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83"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生态环境、农业农村、自然资源、林业、公安等部门按照职责分工对焚烧秸秆行为进行监督检查，指导乡镇（街道）对露天焚烧秸秆等产生烟尘污染物质的行为进行处罚。</w:t>
            </w:r>
          </w:p>
        </w:tc>
        <w:tc>
          <w:tcPr>
            <w:tcW w:w="376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79"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统筹乡镇（街道）、村（社区）网格监管力量，对辖区内焚烧秸秆等违法违规行为开展日常巡查并做好记录,发现人为焚烧秸杆等违法违规行为及时制止，根据赋权事项要求做好执法和案件查处相关工作，协助县级以上人民政府确定的监督管理部门做好本辖区的环境保护工作。</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《大气污染防治法》《消防法》《森林法》《治安管理处罚法》《山西省大气污染防治条例》《山西省人民政府关于向乡镇人民政府和街道办事处下放部分行政执法职权的决定》</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0"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（晋政发〔2022〕</w:t>
            </w:r>
            <w:r>
              <w:rPr>
                <w:rStyle w:val="13"/>
                <w:rFonts w:hint="eastAsia" w:ascii="仿宋_GB2312" w:hAnsi="仿宋_GB2312" w:eastAsia="仿宋_GB2312" w:cs="仿宋_GB2312"/>
                <w:b w:val="0"/>
                <w:bCs w:val="0"/>
                <w:i w:val="0"/>
                <w:iCs w:val="0"/>
                <w:smallCaps w:val="0"/>
                <w:strike w:val="0"/>
                <w:sz w:val="24"/>
                <w:szCs w:val="24"/>
                <w:lang w:val="en-US" w:eastAsia="en-US"/>
              </w:rPr>
              <w:t>22</w:t>
            </w:r>
            <w:r>
              <w:rPr>
                <w:rStyle w:val="13"/>
                <w:rFonts w:hint="eastAsia" w:ascii="仿宋_GB2312" w:hAnsi="仿宋_GB2312" w:eastAsia="仿宋_GB2312" w:cs="仿宋_GB2312"/>
                <w:b w:val="0"/>
                <w:bCs w:val="0"/>
                <w:i w:val="0"/>
                <w:iCs w:val="0"/>
                <w:smallCaps w:val="0"/>
                <w:strike w:val="0"/>
                <w:sz w:val="24"/>
                <w:szCs w:val="24"/>
              </w:rPr>
              <w:t>号）</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color w:val="000000"/>
                <w:spacing w:val="0"/>
                <w:w w:val="100"/>
                <w:position w:val="0"/>
                <w:sz w:val="24"/>
                <w:szCs w:val="24"/>
                <w:shd w:val="clear" w:color="auto" w:fill="auto"/>
              </w:rPr>
              <w:t>市生态环境局定襄分局</w:t>
            </w:r>
            <w:r>
              <w:rPr>
                <w:rStyle w:val="13"/>
                <w:rFonts w:hint="eastAsia" w:ascii="仿宋_GB2312" w:hAnsi="仿宋_GB2312" w:eastAsia="仿宋_GB2312" w:cs="仿宋_GB2312"/>
                <w:b w:val="0"/>
                <w:bCs w:val="0"/>
                <w:i w:val="0"/>
                <w:iCs w:val="0"/>
                <w:smallCaps w:val="0"/>
                <w:strike w:val="0"/>
                <w:sz w:val="24"/>
                <w:szCs w:val="24"/>
              </w:rPr>
              <w:t>等部门</w:t>
            </w:r>
          </w:p>
        </w:tc>
      </w:tr>
      <w:tr>
        <w:tblPrEx>
          <w:tblCellMar>
            <w:top w:w="0" w:type="dxa"/>
            <w:left w:w="10" w:type="dxa"/>
            <w:bottom w:w="0" w:type="dxa"/>
            <w:right w:w="10" w:type="dxa"/>
          </w:tblCellMar>
        </w:tblPrEx>
        <w:trPr>
          <w:trHeight w:val="3696" w:hRule="exact"/>
          <w:jc w:val="center"/>
        </w:trPr>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sz w:val="24"/>
                <w:szCs w:val="24"/>
                <w:highlight w:val="none"/>
                <w:lang w:val="en-US" w:eastAsia="en-US"/>
              </w:rPr>
              <w:t>15</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生态环境</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畜禽养殖污染整治</w:t>
            </w:r>
          </w:p>
        </w:tc>
        <w:tc>
          <w:tcPr>
            <w:tcW w:w="31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81"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生态环境、农业农村部门按职责分工负责畜禽养殖污染防治的统一监督管理，指导乡镇（街道）对畜禽养殖废弃物未进行综合利用和无害化处理，以及从事畜禽规模养殖未及时收集、贮存、利用或者处置养殖过程中产生的畜禽粪污等固体废物的行为进行处罚。</w:t>
            </w:r>
          </w:p>
        </w:tc>
        <w:tc>
          <w:tcPr>
            <w:tcW w:w="376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81"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指导辖区养殖场配套建设粪污处理设施并资源化利用，结合常规工作日常巡查，对辖区内畜禽养殖污染排放情况进行全面排查,发现养殖场畜禽粪污直排或偷排等违法违规行为及时劝告制止，根据赋权事项要求做好执法和案件查处相关工作，配合做好执法相关秩序维护等工作。</w:t>
            </w:r>
          </w:p>
        </w:tc>
        <w:tc>
          <w:tcPr>
            <w:tcW w:w="33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《环境保护法》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《土壤污染防治法》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《山西省环境保护条例》</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《山西省土壤污染防治条例》</w:t>
            </w:r>
            <w:r>
              <w:rPr>
                <w:rStyle w:val="13"/>
                <w:rFonts w:hint="eastAsia" w:ascii="仿宋_GB2312" w:hAnsi="仿宋_GB2312" w:eastAsia="仿宋_GB2312" w:cs="仿宋_GB2312"/>
                <w:b w:val="0"/>
                <w:bCs w:val="0"/>
                <w:i w:val="0"/>
                <w:iCs w:val="0"/>
                <w:smallCaps w:val="0"/>
                <w:strike w:val="0"/>
                <w:sz w:val="24"/>
                <w:szCs w:val="24"/>
                <w:highlight w:val="none"/>
              </w:rPr>
              <w:t>《畜禽规模养殖污染防治条例</w:t>
            </w:r>
            <w:r>
              <w:rPr>
                <w:rStyle w:val="13"/>
                <w:rFonts w:hint="eastAsia" w:ascii="仿宋_GB2312" w:hAnsi="仿宋_GB2312" w:eastAsia="仿宋_GB2312" w:cs="仿宋_GB2312"/>
                <w:b w:val="0"/>
                <w:bCs w:val="0"/>
                <w:i w:val="0"/>
                <w:iCs w:val="0"/>
                <w:smallCaps w:val="0"/>
                <w:strike w:val="0"/>
                <w:sz w:val="24"/>
                <w:szCs w:val="24"/>
                <w:highlight w:val="none"/>
                <w:lang w:eastAsia="zh-CN"/>
              </w:rPr>
              <w:t>》</w:t>
            </w:r>
            <w:r>
              <w:rPr>
                <w:rStyle w:val="13"/>
                <w:rFonts w:hint="eastAsia" w:ascii="仿宋_GB2312" w:hAnsi="仿宋_GB2312" w:eastAsia="仿宋_GB2312" w:cs="仿宋_GB2312"/>
                <w:b w:val="0"/>
                <w:bCs w:val="0"/>
                <w:i w:val="0"/>
                <w:iCs w:val="0"/>
                <w:smallCaps w:val="0"/>
                <w:strike w:val="0"/>
                <w:sz w:val="24"/>
                <w:szCs w:val="24"/>
              </w:rPr>
              <w:t>《国务院办公厅关于加快推进畜禽养殖废弃物资源化利用的意见》（国办发〔2017〕</w:t>
            </w:r>
            <w:r>
              <w:rPr>
                <w:rStyle w:val="13"/>
                <w:rFonts w:hint="eastAsia" w:ascii="仿宋_GB2312" w:hAnsi="仿宋_GB2312" w:eastAsia="仿宋_GB2312" w:cs="仿宋_GB2312"/>
                <w:b w:val="0"/>
                <w:bCs w:val="0"/>
                <w:i w:val="0"/>
                <w:iCs w:val="0"/>
                <w:smallCaps w:val="0"/>
                <w:strike w:val="0"/>
                <w:sz w:val="24"/>
                <w:szCs w:val="24"/>
                <w:lang w:val="en-US" w:eastAsia="en-US"/>
              </w:rPr>
              <w:t>48</w:t>
            </w:r>
            <w:r>
              <w:rPr>
                <w:rStyle w:val="13"/>
                <w:rFonts w:hint="eastAsia" w:ascii="仿宋_GB2312" w:hAnsi="仿宋_GB2312" w:eastAsia="仿宋_GB2312" w:cs="仿宋_GB2312"/>
                <w:b w:val="0"/>
                <w:bCs w:val="0"/>
                <w:i w:val="0"/>
                <w:iCs w:val="0"/>
                <w:smallCaps w:val="0"/>
                <w:strike w:val="0"/>
                <w:sz w:val="24"/>
                <w:szCs w:val="24"/>
              </w:rPr>
              <w:t>号）《山西省人民政府关于向乡镇人民政府和街道办事处下放部分行政执法职权的决定》</w:t>
            </w:r>
          </w:p>
          <w:p>
            <w:pPr>
              <w:pStyle w:val="12"/>
              <w:keepNext w:val="0"/>
              <w:keepLines w:val="0"/>
              <w:widowControl w:val="0"/>
              <w:shd w:val="clear" w:color="auto" w:fill="auto"/>
              <w:bidi w:val="0"/>
              <w:spacing w:before="0" w:after="0" w:line="310" w:lineRule="exact"/>
              <w:ind w:left="0" w:right="0" w:firstLine="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（晋政发〔2022〕</w:t>
            </w:r>
            <w:r>
              <w:rPr>
                <w:rStyle w:val="13"/>
                <w:rFonts w:hint="eastAsia" w:ascii="仿宋_GB2312" w:hAnsi="仿宋_GB2312" w:eastAsia="仿宋_GB2312" w:cs="仿宋_GB2312"/>
                <w:b w:val="0"/>
                <w:bCs w:val="0"/>
                <w:i w:val="0"/>
                <w:iCs w:val="0"/>
                <w:smallCaps w:val="0"/>
                <w:strike w:val="0"/>
                <w:sz w:val="24"/>
                <w:szCs w:val="24"/>
                <w:lang w:val="en-US" w:eastAsia="en-US"/>
              </w:rPr>
              <w:t>22</w:t>
            </w:r>
            <w:r>
              <w:rPr>
                <w:rStyle w:val="13"/>
                <w:rFonts w:hint="eastAsia" w:ascii="仿宋_GB2312" w:hAnsi="仿宋_GB2312" w:eastAsia="仿宋_GB2312" w:cs="仿宋_GB2312"/>
                <w:b w:val="0"/>
                <w:bCs w:val="0"/>
                <w:i w:val="0"/>
                <w:iCs w:val="0"/>
                <w:smallCaps w:val="0"/>
                <w:strike w:val="0"/>
                <w:sz w:val="24"/>
                <w:szCs w:val="24"/>
              </w:rPr>
              <w:t>号）</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color w:val="000000"/>
                <w:spacing w:val="0"/>
                <w:w w:val="100"/>
                <w:position w:val="0"/>
                <w:sz w:val="24"/>
                <w:szCs w:val="24"/>
                <w:shd w:val="clear" w:color="auto" w:fill="auto"/>
              </w:rPr>
              <w:t>市生态环境局定襄分局</w:t>
            </w:r>
            <w:r>
              <w:rPr>
                <w:rStyle w:val="13"/>
                <w:rFonts w:hint="eastAsia" w:ascii="仿宋_GB2312" w:hAnsi="仿宋_GB2312" w:eastAsia="仿宋_GB2312" w:cs="仿宋_GB2312"/>
                <w:b w:val="0"/>
                <w:bCs w:val="0"/>
                <w:i w:val="0"/>
                <w:iCs w:val="0"/>
                <w:smallCaps w:val="0"/>
                <w:strike w:val="0"/>
                <w:sz w:val="24"/>
                <w:szCs w:val="24"/>
              </w:rPr>
              <w:t>等部门</w:t>
            </w:r>
          </w:p>
        </w:tc>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18"/>
                <w:szCs w:val="18"/>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23" w:type="default"/>
          <w:footerReference r:id="rId25" w:type="default"/>
          <w:headerReference r:id="rId24" w:type="even"/>
          <w:footerReference r:id="rId26"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384"/>
        <w:gridCol w:w="2986"/>
        <w:gridCol w:w="68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38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2986"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4037" w:hRule="exact"/>
          <w:jc w:val="center"/>
        </w:trPr>
        <w:tc>
          <w:tcPr>
            <w:tcW w:w="461"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16</w:t>
            </w:r>
          </w:p>
        </w:tc>
        <w:tc>
          <w:tcPr>
            <w:tcW w:w="108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生态环境</w:t>
            </w:r>
          </w:p>
        </w:tc>
        <w:tc>
          <w:tcPr>
            <w:tcW w:w="1354"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88"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重污染天气应急应对</w:t>
            </w:r>
          </w:p>
        </w:tc>
        <w:tc>
          <w:tcPr>
            <w:tcW w:w="3547"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80"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生态环境部门负责组织编制重污染天气应急预案，建立重污染天气应急减排清单，组织指导辖区工业企业编制重污染天气应急操作方案并审核把关。工信和科技、住房和城乡建设、交通运输、公安等部门加强技术人员业务培训并按照职责分工做好重污染天气应对工作。</w:t>
            </w:r>
          </w:p>
        </w:tc>
        <w:tc>
          <w:tcPr>
            <w:tcW w:w="3384"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82" w:lineRule="exact"/>
              <w:ind w:left="0" w:leftChars="0" w:right="0" w:rightChars="0" w:firstLine="0" w:firstLineChars="0"/>
              <w:jc w:val="left"/>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根据应急预案要求,及时传达重污染天气预警信息，结合常规工作日常巡查，对预警期间辖区内工业企业等单位落实重污染天气应急响应措施情况进行全面排查，建立工作台账，发现问题及时劝告制止，及时上报相关部门处理。</w:t>
            </w:r>
          </w:p>
        </w:tc>
        <w:tc>
          <w:tcPr>
            <w:tcW w:w="2986"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《环境保护法》</w:t>
            </w:r>
          </w:p>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《大气污染防治法》</w:t>
            </w:r>
          </w:p>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《山西省环境保护条例》</w:t>
            </w:r>
          </w:p>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《山西省人民政府办公厅</w:t>
            </w:r>
          </w:p>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关于印发山西省重污染天气</w:t>
            </w:r>
          </w:p>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应急预案的通知》</w:t>
            </w:r>
          </w:p>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（晋政办发〔2023〕</w:t>
            </w:r>
            <w:r>
              <w:rPr>
                <w:rStyle w:val="13"/>
                <w:rFonts w:hint="eastAsia" w:ascii="仿宋_GB2312" w:hAnsi="仿宋_GB2312" w:eastAsia="仿宋_GB2312" w:cs="仿宋_GB2312"/>
                <w:b w:val="0"/>
                <w:bCs w:val="0"/>
                <w:i w:val="0"/>
                <w:iCs w:val="0"/>
                <w:smallCaps w:val="0"/>
                <w:strike w:val="0"/>
                <w:sz w:val="24"/>
                <w:szCs w:val="24"/>
                <w:lang w:val="en-US" w:eastAsia="en-US"/>
              </w:rPr>
              <w:t>61</w:t>
            </w:r>
            <w:r>
              <w:rPr>
                <w:rStyle w:val="13"/>
                <w:rFonts w:hint="eastAsia" w:ascii="仿宋_GB2312" w:hAnsi="仿宋_GB2312" w:eastAsia="仿宋_GB2312" w:cs="仿宋_GB2312"/>
                <w:b w:val="0"/>
                <w:bCs w:val="0"/>
                <w:i w:val="0"/>
                <w:iCs w:val="0"/>
                <w:smallCaps w:val="0"/>
                <w:strike w:val="0"/>
                <w:sz w:val="24"/>
                <w:szCs w:val="24"/>
              </w:rPr>
              <w:t>号）</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color w:val="000000"/>
                <w:spacing w:val="0"/>
                <w:w w:val="100"/>
                <w:position w:val="0"/>
                <w:sz w:val="24"/>
                <w:szCs w:val="24"/>
                <w:shd w:val="clear" w:color="auto" w:fill="auto"/>
              </w:rPr>
              <w:t>市生态环境局定襄分局</w:t>
            </w:r>
            <w:r>
              <w:rPr>
                <w:rStyle w:val="13"/>
                <w:rFonts w:hint="eastAsia" w:ascii="仿宋_GB2312" w:hAnsi="仿宋_GB2312" w:eastAsia="仿宋_GB2312" w:cs="仿宋_GB2312"/>
                <w:b w:val="0"/>
                <w:bCs w:val="0"/>
                <w:i w:val="0"/>
                <w:iCs w:val="0"/>
                <w:smallCaps w:val="0"/>
                <w:strike w:val="0"/>
                <w:sz w:val="24"/>
                <w:szCs w:val="24"/>
              </w:rPr>
              <w:t>等部门</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18"/>
                <w:szCs w:val="18"/>
              </w:rPr>
            </w:pPr>
            <w:r>
              <w:rPr>
                <w:rStyle w:val="13"/>
                <w:rFonts w:hint="eastAsia" w:ascii="仿宋_GB2312" w:hAnsi="仿宋_GB2312" w:eastAsia="仿宋_GB2312" w:cs="仿宋_GB2312"/>
                <w:b w:val="0"/>
                <w:bCs w:val="0"/>
                <w:i w:val="0"/>
                <w:iCs w:val="0"/>
                <w:smallCaps w:val="0"/>
                <w:strike w:val="0"/>
                <w:sz w:val="18"/>
                <w:szCs w:val="18"/>
              </w:rPr>
              <w:t>河边镇宏道镇季庄镇蒋村镇晋昌镇南王乡神山乡</w:t>
            </w:r>
          </w:p>
          <w:p>
            <w:pPr>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18"/>
                <w:szCs w:val="18"/>
              </w:rPr>
              <w:t>受禄乡</w:t>
            </w:r>
          </w:p>
        </w:tc>
      </w:tr>
      <w:tr>
        <w:tblPrEx>
          <w:tblCellMar>
            <w:top w:w="0" w:type="dxa"/>
            <w:left w:w="10" w:type="dxa"/>
            <w:bottom w:w="0" w:type="dxa"/>
            <w:right w:w="10" w:type="dxa"/>
          </w:tblCellMar>
        </w:tblPrEx>
        <w:trPr>
          <w:trHeight w:val="4328" w:hRule="exact"/>
          <w:jc w:val="center"/>
        </w:trPr>
        <w:tc>
          <w:tcPr>
            <w:tcW w:w="461"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17</w:t>
            </w:r>
          </w:p>
        </w:tc>
        <w:tc>
          <w:tcPr>
            <w:tcW w:w="108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生态环境</w:t>
            </w:r>
          </w:p>
        </w:tc>
        <w:tc>
          <w:tcPr>
            <w:tcW w:w="1354"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tabs>
                <w:tab w:val="left" w:pos="686"/>
              </w:tabs>
              <w:bidi w:val="0"/>
              <w:spacing w:before="0" w:after="0" w:line="281"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vertAlign w:val="baseline"/>
              </w:rPr>
              <w:t>对工业、建筑施工、交通运输、社</w:t>
            </w:r>
            <w:r>
              <w:rPr>
                <w:rStyle w:val="13"/>
                <w:rFonts w:hint="eastAsia" w:ascii="仿宋_GB2312" w:hAnsi="仿宋_GB2312" w:eastAsia="仿宋_GB2312" w:cs="仿宋_GB2312"/>
                <w:b w:val="0"/>
                <w:bCs w:val="0"/>
                <w:i w:val="0"/>
                <w:iCs w:val="0"/>
                <w:smallCaps w:val="0"/>
                <w:strike w:val="0"/>
                <w:sz w:val="24"/>
                <w:szCs w:val="24"/>
              </w:rPr>
              <w:t>会生活噪声扰民行为的监管执法</w:t>
            </w:r>
          </w:p>
        </w:tc>
        <w:tc>
          <w:tcPr>
            <w:tcW w:w="3547"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79"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住房和城乡建设、交通运输、铁路监管、生态环境、城市管理、公安等部门按照职责分工，开展噪声污染防治工作，对属于噪声污染扰民的违法违规行为，区分情况依法予以查处。</w:t>
            </w:r>
          </w:p>
        </w:tc>
        <w:tc>
          <w:tcPr>
            <w:tcW w:w="3384"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84"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对辖区内噪音污染情况进行全面排查,发现或收到群众举报噪音扰民问题及时劝告制止；经劝告制止无效的上报有关部门，并配合做好执法相关工作。</w:t>
            </w:r>
          </w:p>
        </w:tc>
        <w:tc>
          <w:tcPr>
            <w:tcW w:w="2986"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《噪声污染防治法》</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县住建局等部门</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18"/>
                <w:szCs w:val="18"/>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27" w:type="default"/>
          <w:footerReference r:id="rId29" w:type="default"/>
          <w:headerReference r:id="rId28" w:type="even"/>
          <w:footerReference r:id="rId30"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384"/>
        <w:gridCol w:w="2986"/>
        <w:gridCol w:w="68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38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2986"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4050"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18</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市场监管</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80"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对食品生产经营企业、食品小作坊、小餐饮、食品摊点安全监管执法</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8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市场监管部门负责辖区内食品生产经营企业、食品小作坊、小餐饮、食品摊点的监督管理，实施风险分级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78"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负责协助市场监管部门做好食品安全监督管理工作；负责开展日常巡查,发现食品安全隐患或食品生产经营违法违规行为，及时上报市场监管部门，并协助做好执法相关秩序维护等工作。</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《食品安全法》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《食品安全法实施条例》</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《食品生产经营监督检查</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管理办法》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《食品安全抽样检验管理</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办法》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《山西省食品小作坊小经营店小摊点管理条例》</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县市场监管局</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18"/>
                <w:szCs w:val="18"/>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4195"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19</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市场监管</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重点区域食品安全隐患排查处置</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教育体育、市场监管等部门按照职责分工负责学校、幼儿园以及集体用餐配送单位食品安全的监督管理，编制日常监督检查计划，明确检查事项、方式、频次及内容，指导督促学校、幼儿园等相关单位落实食品安全主体责任，加强食品监督抽检，发现食品安全隐患督促整改，依法查处违法违规问题；配合上级做好监督检查与抽检工作。</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负责开展日常巡查，发现辖区内学校、幼儿园以及集体用餐配送单位食品安全疑似问题和隐患线索，及时上报市场监管部门处理，配合做好执法相关秩序维护等工作。</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《食品安全法》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《食品安全法实施条例》</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《食品生产经营监督检查</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管理办法》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《食品安全抽样检验管理</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办法》</w:t>
            </w:r>
          </w:p>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《学校食品安全与营养健康管理规定》</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县市场监管局等部门</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18"/>
                <w:szCs w:val="18"/>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31" w:type="default"/>
          <w:footerReference r:id="rId33" w:type="default"/>
          <w:headerReference r:id="rId32" w:type="even"/>
          <w:footerReference r:id="rId34"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384"/>
        <w:gridCol w:w="2986"/>
        <w:gridCol w:w="68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38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2986"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3281" w:hRule="exact"/>
          <w:jc w:val="center"/>
        </w:trPr>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20</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市场监管</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药品、医疗器械、化妆品的经营和使用环节监管执法</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市场监管部门负责药品零售、医疗器械和化妆品经营环节，以及药品、医疗器械使用环节产品质量监管工作，按照法律法规等规定的程序和要求，组织开展日常检查、有因检查、监督抽检等监管工作；开展相关问题产品处置，依法查处违法违规问题。</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开展日常巡查，发现相关领域疑似问题及时上报市场监管部门，并配合做好情况核实、抽检、执法等相关工作。配合市场监管所开展药品、医疗器械、化妆品领域专项执法的摸底排查、问题上报等工作。</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《药品管理法》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《药品管理法实施条例》</w:t>
            </w:r>
            <w:r>
              <w:rPr>
                <w:rStyle w:val="13"/>
                <w:rFonts w:hint="eastAsia" w:ascii="仿宋_GB2312" w:hAnsi="仿宋_GB2312" w:eastAsia="仿宋_GB2312" w:cs="仿宋_GB2312"/>
                <w:b w:val="0"/>
                <w:bCs w:val="0"/>
                <w:i w:val="0"/>
                <w:iCs w:val="0"/>
                <w:smallCaps w:val="0"/>
                <w:strike w:val="0"/>
                <w:sz w:val="24"/>
                <w:szCs w:val="24"/>
                <w:lang w:val="en-US"/>
              </w:rPr>
              <w:t xml:space="preserve">  </w:t>
            </w:r>
            <w:r>
              <w:rPr>
                <w:rStyle w:val="13"/>
                <w:rFonts w:hint="eastAsia" w:ascii="仿宋_GB2312" w:hAnsi="仿宋_GB2312" w:eastAsia="仿宋_GB2312" w:cs="仿宋_GB2312"/>
                <w:b w:val="0"/>
                <w:bCs w:val="0"/>
                <w:i w:val="0"/>
                <w:iCs w:val="0"/>
                <w:smallCaps w:val="0"/>
                <w:strike w:val="0"/>
                <w:sz w:val="24"/>
                <w:szCs w:val="24"/>
              </w:rPr>
              <w:t>《化妆品监督管理条例》</w:t>
            </w:r>
            <w:r>
              <w:rPr>
                <w:rStyle w:val="13"/>
                <w:rFonts w:hint="eastAsia" w:ascii="仿宋_GB2312" w:hAnsi="仿宋_GB2312" w:eastAsia="仿宋_GB2312" w:cs="仿宋_GB2312"/>
                <w:b w:val="0"/>
                <w:bCs w:val="0"/>
                <w:i w:val="0"/>
                <w:iCs w:val="0"/>
                <w:smallCaps w:val="0"/>
                <w:strike w:val="0"/>
                <w:sz w:val="24"/>
                <w:szCs w:val="24"/>
                <w:lang w:val="en-US"/>
              </w:rPr>
              <w:t xml:space="preserve"> </w:t>
            </w:r>
            <w:r>
              <w:rPr>
                <w:rStyle w:val="13"/>
                <w:rFonts w:hint="eastAsia" w:ascii="仿宋_GB2312" w:hAnsi="仿宋_GB2312" w:eastAsia="仿宋_GB2312" w:cs="仿宋_GB2312"/>
                <w:b w:val="0"/>
                <w:bCs w:val="0"/>
                <w:i w:val="0"/>
                <w:iCs w:val="0"/>
                <w:smallCaps w:val="0"/>
                <w:strike w:val="0"/>
                <w:sz w:val="24"/>
                <w:szCs w:val="24"/>
              </w:rPr>
              <w:t>《医疗器械监督管理条例》</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县市场监管局</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18"/>
                <w:szCs w:val="18"/>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2553"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21</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市场监管</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4"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食品药品领域安全事故应急处置</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4"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市场监管部门接到涉及食品药品领域安全预警或发现安全事故后，负责统筹开展事故评估、应急处置、情况报送等工作。</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接到危及食品、药品安全预警或发现食品安全事故后，第一时间告知县级食安委、市场监管和卫生健康等部门前往现场进行应急处置，并配合做好相关工作。</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《食品安全法》</w:t>
            </w:r>
            <w:r>
              <w:rPr>
                <w:rStyle w:val="13"/>
                <w:rFonts w:hint="eastAsia" w:ascii="仿宋_GB2312" w:hAnsi="仿宋_GB2312" w:eastAsia="仿宋_GB2312" w:cs="仿宋_GB2312"/>
                <w:b w:val="0"/>
                <w:bCs w:val="0"/>
                <w:i w:val="0"/>
                <w:iCs w:val="0"/>
                <w:smallCaps w:val="0"/>
                <w:strike w:val="0"/>
                <w:sz w:val="24"/>
                <w:szCs w:val="24"/>
                <w:lang w:val="en-US"/>
              </w:rPr>
              <w:t xml:space="preserve">         </w:t>
            </w:r>
            <w:r>
              <w:rPr>
                <w:rStyle w:val="13"/>
                <w:rFonts w:hint="eastAsia" w:ascii="仿宋_GB2312" w:hAnsi="仿宋_GB2312" w:eastAsia="仿宋_GB2312" w:cs="仿宋_GB2312"/>
                <w:b w:val="0"/>
                <w:bCs w:val="0"/>
                <w:i w:val="0"/>
                <w:iCs w:val="0"/>
                <w:smallCaps w:val="0"/>
                <w:strike w:val="0"/>
                <w:sz w:val="24"/>
                <w:szCs w:val="24"/>
              </w:rPr>
              <w:t>《药品管理法》</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县市场监管局</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18"/>
                <w:szCs w:val="18"/>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2553" w:hRule="exact"/>
          <w:jc w:val="center"/>
        </w:trPr>
        <w:tc>
          <w:tcPr>
            <w:tcW w:w="461"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22</w:t>
            </w:r>
          </w:p>
        </w:tc>
        <w:tc>
          <w:tcPr>
            <w:tcW w:w="108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市场监管</w:t>
            </w:r>
          </w:p>
        </w:tc>
        <w:tc>
          <w:tcPr>
            <w:tcW w:w="1354"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对价格违法行为的监管执法</w:t>
            </w:r>
          </w:p>
        </w:tc>
        <w:tc>
          <w:tcPr>
            <w:tcW w:w="3547"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0" w:lineRule="exact"/>
              <w:ind w:left="0" w:leftChars="0" w:right="0" w:rightChars="0" w:firstLine="0" w:firstLineChars="0"/>
              <w:jc w:val="both"/>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市场监管部门负责本行政区域内商品价格、服务价格以及行政事业性收费的价格监管工作，依法受理价格投诉举报，依法查处法律、行政法规禁止的价格违法行为。</w:t>
            </w:r>
          </w:p>
        </w:tc>
        <w:tc>
          <w:tcPr>
            <w:tcW w:w="3384"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1" w:lineRule="exact"/>
              <w:ind w:left="0" w:leftChars="0" w:right="0" w:rightChars="0" w:firstLine="0" w:firstLineChars="0"/>
              <w:jc w:val="both"/>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负责开展日常巡查，发现辖区内企业、商贩（铺）价格收费违法问题线索，及时上报市场监管部门处理。</w:t>
            </w:r>
          </w:p>
        </w:tc>
        <w:tc>
          <w:tcPr>
            <w:tcW w:w="2986"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《价格法》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《价格管理条例》</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《价格违法行为行政处罚</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规定》</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《侵害消费者权益行为处罚办法》</w:t>
            </w:r>
          </w:p>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《明码标价和禁止价格欺诈规定》</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县市场监管局</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18"/>
                <w:szCs w:val="18"/>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sectPr>
          <w:headerReference r:id="rId35" w:type="default"/>
          <w:footerReference r:id="rId37" w:type="default"/>
          <w:headerReference r:id="rId36" w:type="even"/>
          <w:footerReference r:id="rId38"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384"/>
        <w:gridCol w:w="2986"/>
        <w:gridCol w:w="682"/>
        <w:gridCol w:w="696"/>
      </w:tblGrid>
      <w:tr>
        <w:tblPrEx>
          <w:tblCellMar>
            <w:top w:w="0" w:type="dxa"/>
            <w:left w:w="10" w:type="dxa"/>
            <w:bottom w:w="0" w:type="dxa"/>
            <w:right w:w="10" w:type="dxa"/>
          </w:tblCellMar>
        </w:tblPrEx>
        <w:trPr>
          <w:trHeight w:val="2553" w:hRule="exact"/>
          <w:jc w:val="center"/>
        </w:trPr>
        <w:tc>
          <w:tcPr>
            <w:tcW w:w="461"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23</w:t>
            </w:r>
          </w:p>
        </w:tc>
        <w:tc>
          <w:tcPr>
            <w:tcW w:w="108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市场监管</w:t>
            </w:r>
          </w:p>
        </w:tc>
        <w:tc>
          <w:tcPr>
            <w:tcW w:w="1354"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对虚假广告违法行为的监管执法</w:t>
            </w:r>
          </w:p>
        </w:tc>
        <w:tc>
          <w:tcPr>
            <w:tcW w:w="3547"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0" w:lineRule="exact"/>
              <w:ind w:left="0" w:leftChars="0" w:right="0" w:rightChars="0" w:firstLine="0" w:firstLineChars="0"/>
              <w:jc w:val="both"/>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市场监管部门负责监测各类媒介广告发布情况，及时发现和依法查处违法广告行为。</w:t>
            </w:r>
          </w:p>
        </w:tc>
        <w:tc>
          <w:tcPr>
            <w:tcW w:w="3384"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99" w:lineRule="exact"/>
              <w:ind w:left="0" w:leftChars="0" w:right="0" w:rightChars="0" w:firstLine="0" w:firstLineChars="0"/>
              <w:jc w:val="both"/>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负责开展日常巡查，发现或收到发布虚假广告问题线索，及时上报市场监管部门处理，协助做好执法相关工作。</w:t>
            </w:r>
          </w:p>
        </w:tc>
        <w:tc>
          <w:tcPr>
            <w:tcW w:w="2986"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《广告法》</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县市场监管局</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18"/>
                <w:szCs w:val="18"/>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3008" w:hRule="exact"/>
          <w:jc w:val="center"/>
        </w:trPr>
        <w:tc>
          <w:tcPr>
            <w:tcW w:w="461"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24</w:t>
            </w:r>
          </w:p>
        </w:tc>
        <w:tc>
          <w:tcPr>
            <w:tcW w:w="108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市场监管</w:t>
            </w:r>
          </w:p>
        </w:tc>
        <w:tc>
          <w:tcPr>
            <w:tcW w:w="1354"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对传销、违规直销等行为的监管执法</w:t>
            </w:r>
          </w:p>
        </w:tc>
        <w:tc>
          <w:tcPr>
            <w:tcW w:w="3547"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95"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公安、市场监管等部门组织查处本行政区域内传销行为、违规直销行为。</w:t>
            </w:r>
          </w:p>
        </w:tc>
        <w:tc>
          <w:tcPr>
            <w:tcW w:w="3384"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1"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开展日常巡查，发现或收到传销、违规直销等问题线索，及时上报公安、市场监管等部门处理，并协助做好执法相关工作。</w:t>
            </w:r>
          </w:p>
        </w:tc>
        <w:tc>
          <w:tcPr>
            <w:tcW w:w="2986"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lang w:val="en-US"/>
              </w:rPr>
            </w:pPr>
            <w:r>
              <w:rPr>
                <w:rStyle w:val="13"/>
                <w:rFonts w:hint="eastAsia" w:ascii="仿宋_GB2312" w:hAnsi="仿宋_GB2312" w:eastAsia="仿宋_GB2312" w:cs="仿宋_GB2312"/>
                <w:b w:val="0"/>
                <w:bCs w:val="0"/>
                <w:i w:val="0"/>
                <w:iCs w:val="0"/>
                <w:smallCaps w:val="0"/>
                <w:strike w:val="0"/>
                <w:sz w:val="24"/>
                <w:szCs w:val="24"/>
              </w:rPr>
              <w:t>《反不正当竞争法》</w:t>
            </w:r>
            <w:r>
              <w:rPr>
                <w:rStyle w:val="13"/>
                <w:rFonts w:hint="eastAsia" w:ascii="仿宋_GB2312" w:hAnsi="仿宋_GB2312" w:eastAsia="仿宋_GB2312" w:cs="仿宋_GB2312"/>
                <w:b w:val="0"/>
                <w:bCs w:val="0"/>
                <w:i w:val="0"/>
                <w:iCs w:val="0"/>
                <w:smallCaps w:val="0"/>
                <w:strike w:val="0"/>
                <w:sz w:val="24"/>
                <w:szCs w:val="24"/>
                <w:lang w:val="en-US"/>
              </w:rPr>
              <w:t xml:space="preserve">      </w:t>
            </w:r>
          </w:p>
          <w:p>
            <w:pPr>
              <w:pStyle w:val="12"/>
              <w:keepNext w:val="0"/>
              <w:keepLines w:val="0"/>
              <w:widowControl w:val="0"/>
              <w:shd w:val="clear" w:color="auto" w:fill="auto"/>
              <w:bidi w:val="0"/>
              <w:spacing w:before="0" w:after="0" w:line="310" w:lineRule="exact"/>
              <w:ind w:left="0" w:leftChars="0" w:right="0" w:rightChars="0" w:firstLine="480" w:firstLineChars="0"/>
              <w:jc w:val="both"/>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《禁止传销条例》</w:t>
            </w:r>
          </w:p>
          <w:p>
            <w:pPr>
              <w:pStyle w:val="12"/>
              <w:keepNext w:val="0"/>
              <w:keepLines w:val="0"/>
              <w:widowControl w:val="0"/>
              <w:shd w:val="clear" w:color="auto" w:fill="auto"/>
              <w:bidi w:val="0"/>
              <w:spacing w:before="0" w:after="0" w:line="310" w:lineRule="exact"/>
              <w:ind w:left="0" w:leftChars="0" w:right="0" w:rightChars="0" w:firstLine="480" w:firstLineChars="0"/>
              <w:jc w:val="both"/>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《直销管理条例》</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县市场监管局</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3303" w:hRule="exact"/>
          <w:jc w:val="center"/>
        </w:trPr>
        <w:tc>
          <w:tcPr>
            <w:tcW w:w="461"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25</w:t>
            </w:r>
          </w:p>
        </w:tc>
        <w:tc>
          <w:tcPr>
            <w:tcW w:w="108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市场监管</w:t>
            </w:r>
          </w:p>
        </w:tc>
        <w:tc>
          <w:tcPr>
            <w:tcW w:w="1354"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特种设备监管执法</w:t>
            </w:r>
          </w:p>
        </w:tc>
        <w:tc>
          <w:tcPr>
            <w:tcW w:w="3547"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0"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市场监管、公安等部门按照职责分工，负责制定特种设备安全领域专项检查方案，明确检查的对象、时间、程序、标准等内容，开展对特种设备生产、经营、使用单位和检验检测机构的监督检查；对检查中发现的安全生产隐患及时督促企业落实整改措施，依法查处危害特种设备安全的违法违规行为。</w:t>
            </w:r>
          </w:p>
        </w:tc>
        <w:tc>
          <w:tcPr>
            <w:tcW w:w="3384"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2"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结合常规工作日常巡查，发现问题及时上报市场监管、公安部门处理，并配合上级有关部门督促企业进行整治整改，配合做好执法相关秩序维护等工作。</w:t>
            </w:r>
          </w:p>
        </w:tc>
        <w:tc>
          <w:tcPr>
            <w:tcW w:w="2986"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《特种设备安全法》</w:t>
            </w:r>
          </w:p>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《特种设备安全监察条例》</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县市场监管局等部门</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39" w:type="default"/>
          <w:footerReference r:id="rId41" w:type="default"/>
          <w:headerReference r:id="rId40" w:type="even"/>
          <w:footerReference r:id="rId42"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272"/>
        <w:gridCol w:w="3098"/>
        <w:gridCol w:w="68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27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098"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4037" w:hRule="exact"/>
          <w:jc w:val="center"/>
        </w:trPr>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市场监管</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09"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成品油批发、仓储和零售经营市场的监管</w:t>
            </w:r>
          </w:p>
        </w:tc>
        <w:tc>
          <w:tcPr>
            <w:tcW w:w="35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市场监管、应急管理、商务、生态环境、交通运输、工信和科技、公安等部门按照职责分工负责对成品油市场进行监督检查，对违规建设成品油经营设施、无证无照、证照不符或超范围经营、销售不合格油品等非法储存、批发、零售经营成品油行为，依法或上报上级主管部门予以查处。</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3"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对辖区内加油站、流动经营成品油售卖情况开展日常巡查并做好记录，收集相关线索，发现非法批发、仓储和零售经营成品油或存在安全隐患的，及时上报有关部门处理。</w:t>
            </w:r>
          </w:p>
        </w:tc>
        <w:tc>
          <w:tcPr>
            <w:tcW w:w="30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《无证无照经营查处办法》《关于做好石油成品油流通管理“放管服”改革工作</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的通知》</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（商运函〔2019〕</w:t>
            </w:r>
            <w:r>
              <w:rPr>
                <w:rStyle w:val="13"/>
                <w:rFonts w:hint="eastAsia" w:ascii="仿宋_GB2312" w:hAnsi="仿宋_GB2312" w:eastAsia="仿宋_GB2312" w:cs="仿宋_GB2312"/>
                <w:b w:val="0"/>
                <w:bCs w:val="0"/>
                <w:i w:val="0"/>
                <w:iCs w:val="0"/>
                <w:smallCaps w:val="0"/>
                <w:strike w:val="0"/>
                <w:sz w:val="24"/>
                <w:szCs w:val="24"/>
                <w:lang w:val="en-US" w:eastAsia="en-US"/>
              </w:rPr>
              <w:t>659</w:t>
            </w:r>
            <w:r>
              <w:rPr>
                <w:rStyle w:val="13"/>
                <w:rFonts w:hint="eastAsia" w:ascii="仿宋_GB2312" w:hAnsi="仿宋_GB2312" w:eastAsia="仿宋_GB2312" w:cs="仿宋_GB2312"/>
                <w:b w:val="0"/>
                <w:bCs w:val="0"/>
                <w:i w:val="0"/>
                <w:iCs w:val="0"/>
                <w:smallCaps w:val="0"/>
                <w:strike w:val="0"/>
                <w:sz w:val="24"/>
                <w:szCs w:val="24"/>
              </w:rPr>
              <w:t>号）</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《关于印发〈石油成品油流通行业管理工作指引〉的通知》</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（商办消费函〔2020〕439号）</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县工信和科技局等部门</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18"/>
                <w:szCs w:val="18"/>
              </w:rPr>
              <w:t>河边镇宏道镇季庄镇蒋村镇晋昌镇神山乡受禄乡</w:t>
            </w:r>
          </w:p>
        </w:tc>
      </w:tr>
      <w:tr>
        <w:tblPrEx>
          <w:tblCellMar>
            <w:top w:w="0" w:type="dxa"/>
            <w:left w:w="10" w:type="dxa"/>
            <w:bottom w:w="0" w:type="dxa"/>
            <w:right w:w="10" w:type="dxa"/>
          </w:tblCellMar>
        </w:tblPrEx>
        <w:trPr>
          <w:trHeight w:val="4315" w:hRule="exact"/>
          <w:jc w:val="center"/>
        </w:trPr>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27</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市场监管</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71"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农村集体聚餐食品安全管理</w:t>
            </w:r>
          </w:p>
        </w:tc>
        <w:tc>
          <w:tcPr>
            <w:tcW w:w="35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市场监管部门负责农村集体聚餐的组织协调、指导管理、应急处置等工作，市场监管所具体承担辖区内农村集体聚餐的教育培训，违法行为查处和应急处置等工作。卫生健康部门负责督促各级医疗机构做好食物中毒救治和相关信息报告工作。</w:t>
            </w:r>
          </w:p>
        </w:tc>
        <w:tc>
          <w:tcPr>
            <w:tcW w:w="32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承担农村集体聚餐备案工作任务,督促辖区村居收集食品安全信息，及时报送相关部门，协助做好日常管理工作。发生食品安全事故或疑似食品安全事故后，立即采取处置措施，村（居）和举办者积极配合开展事故调查、救治和处置工作。</w:t>
            </w:r>
          </w:p>
        </w:tc>
        <w:tc>
          <w:tcPr>
            <w:tcW w:w="30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《食品安全法》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《食品安全法实施条例》</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《食品生产经营监督检查</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管理办法》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《食品经营许可和备案管理办法》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《国务院食品安全办关于进一步强化农村集体聚餐食品安全风险防控的指导意见》</w:t>
            </w:r>
          </w:p>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（食安办〔2015〕</w:t>
            </w:r>
            <w:r>
              <w:rPr>
                <w:rStyle w:val="13"/>
                <w:rFonts w:hint="eastAsia" w:ascii="仿宋_GB2312" w:hAnsi="仿宋_GB2312" w:eastAsia="仿宋_GB2312" w:cs="仿宋_GB2312"/>
                <w:b w:val="0"/>
                <w:bCs w:val="0"/>
                <w:i w:val="0"/>
                <w:iCs w:val="0"/>
                <w:smallCaps w:val="0"/>
                <w:strike w:val="0"/>
                <w:sz w:val="24"/>
                <w:szCs w:val="24"/>
                <w:lang w:val="en-US" w:eastAsia="en-US"/>
              </w:rPr>
              <w:t>22</w:t>
            </w:r>
            <w:r>
              <w:rPr>
                <w:rStyle w:val="13"/>
                <w:rFonts w:hint="eastAsia" w:ascii="仿宋_GB2312" w:hAnsi="仿宋_GB2312" w:eastAsia="仿宋_GB2312" w:cs="仿宋_GB2312"/>
                <w:b w:val="0"/>
                <w:bCs w:val="0"/>
                <w:i w:val="0"/>
                <w:iCs w:val="0"/>
                <w:smallCaps w:val="0"/>
                <w:strike w:val="0"/>
                <w:sz w:val="24"/>
                <w:szCs w:val="24"/>
              </w:rPr>
              <w:t>号）</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县市场监管局等部门</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43" w:type="default"/>
          <w:footerReference r:id="rId45" w:type="default"/>
          <w:headerReference r:id="rId44" w:type="even"/>
          <w:footerReference r:id="rId46"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384"/>
        <w:gridCol w:w="2986"/>
        <w:gridCol w:w="68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38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2986"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3698"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28</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市场监管</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98"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农村庙会、集会市场监管</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99"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公安部门负责集会、庙会重要路段的交通疏导，确保道路畅行，行车行人安全。市场监管部门加强对市场内食品摊点食品质量的监督检查，加强对非法经营药品、保健品行为的查处。应急管理、消防救援等部门按照职责分工负责消防安全监督管理工作，确保安全信息渠道畅通。</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0"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建立集会庆典应急预案，联合公安、市场监管、应急管理等部门做好秩序维护、市场管理、食品安全检查、综合治理和服务等工作，配合打击非法演出活动、非法销售图书和音像等制品，杜绝迷信盗骗事件。通过多种形式宣传安全防范知识和安全提示、禁止事项等，引导群众遵守现场管理，车辆有序停放，遵守公共秩序，维护公共安全，引导商户在指定区域内按规定经营。</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《道路交通安全法》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《食品安全法》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《药品管理法》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《营业性演出管理条例》</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《出版物市场管理规定》</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《音像制品管理条例》</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《山西省食品小作坊小经营店小摊点管理条例》</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《山西省大型群众性活动</w:t>
            </w:r>
          </w:p>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安全管理办法》</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县市场监管局等部门</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4820"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29</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市场监管</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2"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产品生产经营企业日常监管</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0"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市场监管部门负责本行政区域内工业产品、强制性产品以及其他重点产品认证目录管理的产品生产经营企业和认证机构认证活动监督管理;依据上级有关部门制定的整治方案或工作计划，组织开展日常监督检查、专项检查和抽查;依法查处检查中发现的列入目录的产品，未经认证擅自出厂、销售等违法违规行为；依法查处检查中发现的认证机构减少、遗漏认证程序等违法行为。组织开展流通领域商品质量监督抽查及处理工作；查处假冒伪劣等侵害消费者合法权益的违法行为。</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96"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负责开展日常巡查，发现问题及时上报市场监管部门处理，并配合上级有关部门督促企业进行整治整改,协助做好行政执法相关保护现场、疏散人群等工作。</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《产品质量法》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《工业产品生产许可证管理条例》</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《认证认可条例》</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《强制性产品认证管理</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规定》</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《认证机构管理办法》</w:t>
            </w:r>
          </w:p>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《产品质量监督抽查管理</w:t>
            </w:r>
          </w:p>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暂行办法》</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县市场监管局</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47" w:type="default"/>
          <w:footerReference r:id="rId49" w:type="default"/>
          <w:headerReference r:id="rId48" w:type="even"/>
          <w:footerReference r:id="rId50"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384"/>
        <w:gridCol w:w="2986"/>
        <w:gridCol w:w="68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38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2986"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8080"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30</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自然资源</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7"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对自然资源卫片发现违法建设行为的监管执法</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自然资源部门负责收到上级卫片信息后，对卫片进行对比甄别、实地核实认定，确定违法建设名单后，属于本部门职责范围内的依法查处，涉及其他部门职责的移交其他部门依法查处。</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建立和完善违法建设日常巡查制度，落实巡查责任。负责辖区内乡村违法建设处置工作，建立分片包干、责任到人的巡查、制止、报告制度。配合自然资源部门对卫片信息进行实地核查，对逾期未整改到位的配合做好执法相关秩序维护等工作。</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《土地管理法》</w:t>
            </w:r>
          </w:p>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《城乡规划法》</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县自然资源局</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51" w:type="default"/>
          <w:footerReference r:id="rId53" w:type="default"/>
          <w:headerReference r:id="rId52" w:type="even"/>
          <w:footerReference r:id="rId54"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419"/>
        <w:gridCol w:w="3338"/>
        <w:gridCol w:w="3160"/>
        <w:gridCol w:w="68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419"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338"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16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3324" w:hRule="exact"/>
          <w:jc w:val="center"/>
        </w:trPr>
        <w:tc>
          <w:tcPr>
            <w:tcW w:w="461"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highlight w:val="none"/>
                <w:lang w:val="en-US" w:eastAsia="en-US" w:bidi="en-US"/>
              </w:rPr>
              <w:t>31</w:t>
            </w:r>
          </w:p>
        </w:tc>
        <w:tc>
          <w:tcPr>
            <w:tcW w:w="108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自然资源</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对自然资源（国土卫片外）违法建设行为的日常监管、违法认定和执法</w:t>
            </w:r>
          </w:p>
        </w:tc>
        <w:tc>
          <w:tcPr>
            <w:tcW w:w="3419"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自然资源、城市管理、农业农村等部门按职责分工负责对国土空间规划执行、基本农田保护情况进行摸底排查，发现或接到问题线索后进行实地核实认定，确认违法的连同相关资料移交相关执法机构依法查处。</w:t>
            </w:r>
          </w:p>
        </w:tc>
        <w:tc>
          <w:tcPr>
            <w:tcW w:w="3338"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统筹乡镇（街道）、村（社区）网格监管力量，对辖区内规划、土地违法行为进行日常巡查,做好日常规划建设、耕地保护的宣传工作；发现卫片以外的违法线索进行初步核实,存在违法行为的及时制止，由乡镇（街道）根据赋权事项要求依法查处,对逾期未整改到位的配合做好执法相关秩序维护等工作。</w:t>
            </w:r>
          </w:p>
        </w:tc>
        <w:tc>
          <w:tcPr>
            <w:tcW w:w="316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《土地管理法》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《城乡规划法》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highlight w:val="none"/>
              </w:rPr>
            </w:pPr>
            <w:r>
              <w:rPr>
                <w:rStyle w:val="13"/>
                <w:rFonts w:hint="eastAsia" w:ascii="仿宋_GB2312" w:hAnsi="仿宋_GB2312" w:eastAsia="仿宋_GB2312" w:cs="仿宋_GB2312"/>
                <w:b w:val="0"/>
                <w:bCs w:val="0"/>
                <w:i w:val="0"/>
                <w:iCs w:val="0"/>
                <w:smallCaps w:val="0"/>
                <w:strike w:val="0"/>
                <w:sz w:val="24"/>
                <w:szCs w:val="24"/>
                <w:highlight w:val="none"/>
              </w:rPr>
              <w:t>《基本农田保护条例》</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《山西省人民政府关于向乡镇人民政府和街道办事处下放部分行政执法职权的决定》</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（晋政发〔2022〕</w:t>
            </w:r>
            <w:r>
              <w:rPr>
                <w:rStyle w:val="13"/>
                <w:rFonts w:hint="eastAsia" w:ascii="仿宋_GB2312" w:hAnsi="仿宋_GB2312" w:eastAsia="仿宋_GB2312" w:cs="仿宋_GB2312"/>
                <w:b w:val="0"/>
                <w:bCs w:val="0"/>
                <w:i w:val="0"/>
                <w:iCs w:val="0"/>
                <w:smallCaps w:val="0"/>
                <w:strike w:val="0"/>
                <w:sz w:val="24"/>
                <w:szCs w:val="24"/>
                <w:lang w:val="en-US" w:eastAsia="en-US"/>
              </w:rPr>
              <w:t>22</w:t>
            </w:r>
            <w:r>
              <w:rPr>
                <w:rStyle w:val="13"/>
                <w:rFonts w:hint="eastAsia" w:ascii="仿宋_GB2312" w:hAnsi="仿宋_GB2312" w:eastAsia="仿宋_GB2312" w:cs="仿宋_GB2312"/>
                <w:b w:val="0"/>
                <w:bCs w:val="0"/>
                <w:i w:val="0"/>
                <w:iCs w:val="0"/>
                <w:smallCaps w:val="0"/>
                <w:strike w:val="0"/>
                <w:sz w:val="24"/>
                <w:szCs w:val="24"/>
              </w:rPr>
              <w:t>号）</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县自然资源局等部门</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4998" w:hRule="exact"/>
          <w:jc w:val="center"/>
        </w:trPr>
        <w:tc>
          <w:tcPr>
            <w:tcW w:w="461"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sz w:val="24"/>
                <w:szCs w:val="24"/>
                <w:highlight w:val="none"/>
                <w:lang w:val="en-US" w:eastAsia="en-US"/>
              </w:rPr>
              <w:t>32</w:t>
            </w:r>
          </w:p>
        </w:tc>
        <w:tc>
          <w:tcPr>
            <w:tcW w:w="108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自然资源</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对非法占用、破坏耕地行为的监管执法</w:t>
            </w:r>
          </w:p>
        </w:tc>
        <w:tc>
          <w:tcPr>
            <w:tcW w:w="3419"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自然资源、农业农村部门负责对辖区内耕地利用情况开展摸底排查，对发现或接到举报的非法占用、破坏耕地等违法行为派人现场核查认定，根据需要出具耕地破坏程度鉴定结论，连同有关材料移交相关执法机构依法查处，涉嫌犯罪的移交公安机关依法追究刑事责任。建立案件处理通报制度，相关情况及时通报告知有关部门和乡镇（街道）。</w:t>
            </w:r>
          </w:p>
        </w:tc>
        <w:tc>
          <w:tcPr>
            <w:tcW w:w="3338"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3"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对辖区内非法占用、破坏耕地问题进行全面排查，建立工作台账，发现违法违规行为及时制止，根据赋权事项要求做好执法和案件查处相关工作。</w:t>
            </w:r>
          </w:p>
        </w:tc>
        <w:tc>
          <w:tcPr>
            <w:tcW w:w="316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《土地管理法》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《城乡规划法》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《土地管理法实施条例》</w:t>
            </w:r>
          </w:p>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highlight w:val="none"/>
                <w:lang w:val="en-US" w:eastAsia="en-US"/>
              </w:rPr>
            </w:pPr>
            <w:r>
              <w:rPr>
                <w:rStyle w:val="13"/>
                <w:rFonts w:hint="eastAsia" w:ascii="仿宋_GB2312" w:hAnsi="仿宋_GB2312" w:eastAsia="仿宋_GB2312" w:cs="仿宋_GB2312"/>
                <w:b w:val="0"/>
                <w:bCs w:val="0"/>
                <w:i w:val="0"/>
                <w:iCs w:val="0"/>
                <w:smallCaps w:val="0"/>
                <w:strike w:val="0"/>
                <w:sz w:val="24"/>
                <w:szCs w:val="24"/>
                <w:highlight w:val="none"/>
                <w:lang w:val="en-US" w:eastAsia="en-US"/>
              </w:rPr>
              <w:t>《</w:t>
            </w:r>
            <w:r>
              <w:rPr>
                <w:rStyle w:val="13"/>
                <w:rFonts w:hint="eastAsia" w:ascii="仿宋_GB2312" w:hAnsi="仿宋_GB2312" w:eastAsia="仿宋_GB2312" w:cs="仿宋_GB2312"/>
                <w:b w:val="0"/>
                <w:bCs w:val="0"/>
                <w:i w:val="0"/>
                <w:iCs w:val="0"/>
                <w:smallCaps w:val="0"/>
                <w:strike w:val="0"/>
                <w:sz w:val="24"/>
                <w:szCs w:val="24"/>
                <w:highlight w:val="none"/>
                <w:lang w:val="en-US" w:eastAsia="zh-CN"/>
              </w:rPr>
              <w:t>基本</w:t>
            </w:r>
            <w:r>
              <w:rPr>
                <w:rStyle w:val="13"/>
                <w:rFonts w:hint="eastAsia" w:ascii="仿宋_GB2312" w:hAnsi="仿宋_GB2312" w:eastAsia="仿宋_GB2312" w:cs="仿宋_GB2312"/>
                <w:b w:val="0"/>
                <w:bCs w:val="0"/>
                <w:i w:val="0"/>
                <w:iCs w:val="0"/>
                <w:smallCaps w:val="0"/>
                <w:strike w:val="0"/>
                <w:sz w:val="24"/>
                <w:szCs w:val="24"/>
                <w:highlight w:val="none"/>
                <w:lang w:val="en-US" w:eastAsia="en-US"/>
              </w:rPr>
              <w:t>农田保护条例》</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《国土资源部、最高人民检察院、公安部关于国土资源</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行政主管部门移送涉嫌国土</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资源犯罪案件的若干意见》</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（国土资发〔2008〕</w:t>
            </w:r>
            <w:r>
              <w:rPr>
                <w:rStyle w:val="13"/>
                <w:rFonts w:hint="eastAsia" w:ascii="仿宋_GB2312" w:hAnsi="仿宋_GB2312" w:eastAsia="仿宋_GB2312" w:cs="仿宋_GB2312"/>
                <w:b w:val="0"/>
                <w:bCs w:val="0"/>
                <w:i w:val="0"/>
                <w:iCs w:val="0"/>
                <w:smallCaps w:val="0"/>
                <w:strike w:val="0"/>
                <w:sz w:val="24"/>
                <w:szCs w:val="24"/>
                <w:lang w:val="en-US" w:eastAsia="en-US"/>
              </w:rPr>
              <w:t>203</w:t>
            </w:r>
            <w:r>
              <w:rPr>
                <w:rStyle w:val="13"/>
                <w:rFonts w:hint="eastAsia" w:ascii="仿宋_GB2312" w:hAnsi="仿宋_GB2312" w:eastAsia="仿宋_GB2312" w:cs="仿宋_GB2312"/>
                <w:b w:val="0"/>
                <w:bCs w:val="0"/>
                <w:i w:val="0"/>
                <w:iCs w:val="0"/>
                <w:smallCaps w:val="0"/>
                <w:strike w:val="0"/>
                <w:sz w:val="24"/>
                <w:szCs w:val="24"/>
              </w:rPr>
              <w:t>号）</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《耕地和林地破坏司法鉴定</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技术规范》</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《山西省人民政府关于向乡镇人民政府和街道办事处下放部分行政执法职权的决定》</w:t>
            </w:r>
          </w:p>
          <w:p>
            <w:pPr>
              <w:pStyle w:val="12"/>
              <w:keepNext w:val="0"/>
              <w:keepLines w:val="0"/>
              <w:widowControl w:val="0"/>
              <w:shd w:val="clear" w:color="auto" w:fill="auto"/>
              <w:bidi w:val="0"/>
              <w:spacing w:before="0" w:after="0" w:line="310" w:lineRule="exact"/>
              <w:ind w:left="0" w:right="0" w:firstLine="0"/>
              <w:jc w:val="center"/>
              <w:rPr>
                <w:rFonts w:hint="eastAsia" w:ascii="仿宋_GB2312" w:hAnsi="仿宋_GB2312" w:eastAsia="仿宋_GB2312" w:cs="仿宋_GB2312"/>
                <w:b w:val="0"/>
                <w:bCs w:val="0"/>
                <w:i w:val="0"/>
                <w:iCs w:val="0"/>
                <w:smallCaps w:val="0"/>
                <w:strike w:val="0"/>
                <w:color w:val="000000"/>
                <w:spacing w:val="0"/>
                <w:w w:val="100"/>
                <w:position w:val="0"/>
                <w:sz w:val="22"/>
                <w:szCs w:val="22"/>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（晋政发〔2022〕</w:t>
            </w:r>
            <w:r>
              <w:rPr>
                <w:rStyle w:val="13"/>
                <w:rFonts w:hint="eastAsia" w:ascii="仿宋_GB2312" w:hAnsi="仿宋_GB2312" w:eastAsia="仿宋_GB2312" w:cs="仿宋_GB2312"/>
                <w:b w:val="0"/>
                <w:bCs w:val="0"/>
                <w:i w:val="0"/>
                <w:iCs w:val="0"/>
                <w:smallCaps w:val="0"/>
                <w:strike w:val="0"/>
                <w:sz w:val="24"/>
                <w:szCs w:val="24"/>
                <w:lang w:val="en-US" w:eastAsia="en-US"/>
              </w:rPr>
              <w:t>22</w:t>
            </w:r>
            <w:r>
              <w:rPr>
                <w:rStyle w:val="13"/>
                <w:rFonts w:hint="eastAsia" w:ascii="仿宋_GB2312" w:hAnsi="仿宋_GB2312" w:eastAsia="仿宋_GB2312" w:cs="仿宋_GB2312"/>
                <w:b w:val="0"/>
                <w:bCs w:val="0"/>
                <w:i w:val="0"/>
                <w:iCs w:val="0"/>
                <w:smallCaps w:val="0"/>
                <w:strike w:val="0"/>
                <w:sz w:val="24"/>
                <w:szCs w:val="24"/>
              </w:rPr>
              <w:t>号）</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县自然资源局等部门</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55" w:type="default"/>
          <w:footerReference r:id="rId57" w:type="default"/>
          <w:headerReference r:id="rId56" w:type="even"/>
          <w:footerReference r:id="rId58"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247"/>
        <w:gridCol w:w="3123"/>
        <w:gridCol w:w="68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2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123"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3849"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33</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自然资源</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9"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对非法采矿行为的监管执法</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自然资源部门负责对非法采矿进行巡查和监督管理，对赋权事项外的违法行为进行行政处罚，相关情况及时通报告知有关部门和乡镇（街道）。</w:t>
            </w:r>
          </w:p>
        </w:tc>
        <w:tc>
          <w:tcPr>
            <w:tcW w:w="3247"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统筹乡镇（街道）、村（社区）网格监管力量，对辖区内矿产资源开展日常巡查、监管和宣传教育工作；发现违法线索进行初步核实，按约定时限上报有关部门处理，配合做好执法相关现场确认、秩序维护等工作，根据赋权事项要求对擅自在耕地上采矿等破坏种植条件的行为进行处罚。</w:t>
            </w:r>
          </w:p>
        </w:tc>
        <w:tc>
          <w:tcPr>
            <w:tcW w:w="3123"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《矿产资源法》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《最高人民法院、最高人民</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检察院关于办理非法采矿、</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破坏性采矿刑事案件适用</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法律若干问题的解释》</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（法释〔2016〕</w:t>
            </w:r>
            <w:r>
              <w:rPr>
                <w:rStyle w:val="13"/>
                <w:rFonts w:hint="eastAsia" w:ascii="仿宋_GB2312" w:hAnsi="仿宋_GB2312" w:eastAsia="仿宋_GB2312" w:cs="仿宋_GB2312"/>
                <w:b w:val="0"/>
                <w:bCs w:val="0"/>
                <w:i w:val="0"/>
                <w:iCs w:val="0"/>
                <w:smallCaps w:val="0"/>
                <w:strike w:val="0"/>
                <w:sz w:val="24"/>
                <w:szCs w:val="24"/>
                <w:lang w:val="en-US" w:eastAsia="en-US"/>
              </w:rPr>
              <w:t>25</w:t>
            </w:r>
            <w:r>
              <w:rPr>
                <w:rStyle w:val="13"/>
                <w:rFonts w:hint="eastAsia" w:ascii="仿宋_GB2312" w:hAnsi="仿宋_GB2312" w:eastAsia="仿宋_GB2312" w:cs="仿宋_GB2312"/>
                <w:b w:val="0"/>
                <w:bCs w:val="0"/>
                <w:i w:val="0"/>
                <w:iCs w:val="0"/>
                <w:smallCaps w:val="0"/>
                <w:strike w:val="0"/>
                <w:sz w:val="24"/>
                <w:szCs w:val="24"/>
              </w:rPr>
              <w:t>号）</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《山西省人民政府关于向乡镇人民政府和街道办事处下放部分行政执法职权的决定》</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2"/>
                <w:szCs w:val="22"/>
              </w:rPr>
            </w:pPr>
            <w:r>
              <w:rPr>
                <w:rStyle w:val="13"/>
                <w:rFonts w:hint="eastAsia" w:ascii="仿宋_GB2312" w:hAnsi="仿宋_GB2312" w:eastAsia="仿宋_GB2312" w:cs="仿宋_GB2312"/>
                <w:b w:val="0"/>
                <w:bCs w:val="0"/>
                <w:i w:val="0"/>
                <w:iCs w:val="0"/>
                <w:smallCaps w:val="0"/>
                <w:strike w:val="0"/>
                <w:sz w:val="24"/>
                <w:szCs w:val="24"/>
              </w:rPr>
              <w:t>（晋政发〔2022〕</w:t>
            </w:r>
            <w:r>
              <w:rPr>
                <w:rStyle w:val="13"/>
                <w:rFonts w:hint="eastAsia" w:ascii="仿宋_GB2312" w:hAnsi="仿宋_GB2312" w:eastAsia="仿宋_GB2312" w:cs="仿宋_GB2312"/>
                <w:b w:val="0"/>
                <w:bCs w:val="0"/>
                <w:i w:val="0"/>
                <w:iCs w:val="0"/>
                <w:smallCaps w:val="0"/>
                <w:strike w:val="0"/>
                <w:sz w:val="24"/>
                <w:szCs w:val="24"/>
                <w:lang w:val="en-US" w:eastAsia="en-US"/>
              </w:rPr>
              <w:t>22</w:t>
            </w:r>
            <w:r>
              <w:rPr>
                <w:rStyle w:val="13"/>
                <w:rFonts w:hint="eastAsia" w:ascii="仿宋_GB2312" w:hAnsi="仿宋_GB2312" w:eastAsia="仿宋_GB2312" w:cs="仿宋_GB2312"/>
                <w:b w:val="0"/>
                <w:bCs w:val="0"/>
                <w:i w:val="0"/>
                <w:iCs w:val="0"/>
                <w:smallCaps w:val="0"/>
                <w:strike w:val="0"/>
                <w:sz w:val="24"/>
                <w:szCs w:val="24"/>
              </w:rPr>
              <w:t>号）</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县自然资源局</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18"/>
                <w:szCs w:val="18"/>
              </w:rPr>
              <w:t>河边镇宏道镇蒋村镇南王乡受禄乡</w:t>
            </w:r>
          </w:p>
        </w:tc>
      </w:tr>
      <w:tr>
        <w:tblPrEx>
          <w:tblCellMar>
            <w:top w:w="0" w:type="dxa"/>
            <w:left w:w="10" w:type="dxa"/>
            <w:bottom w:w="0" w:type="dxa"/>
            <w:right w:w="10" w:type="dxa"/>
          </w:tblCellMar>
        </w:tblPrEx>
        <w:trPr>
          <w:trHeight w:val="4492"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34</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自然资源</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98"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对森林资源的监管执法</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3"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林业主管部门负责对违反森林资源保护法律法规的行为进行巡查和监督管理，及时将林木采伐许可证的核发情况推送至乡镇（街道），指导乡镇（街道）对盗伐、滥伐、毁林开垦、毁坏林木、非法收购加工运输木材等赋权事项进行行政处罚，对擅自改变林地用途、非法捕猎、收购野生动物等赋权事项外的违法行为进行行政处罚，相关情况及时通报告知有关部门和乡镇（街道）。</w:t>
            </w:r>
          </w:p>
        </w:tc>
        <w:tc>
          <w:tcPr>
            <w:tcW w:w="3247"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统筹乡镇（街道）、村（社区）网格监管力量，日常巡查发现问题及时上报林业主管部门，根据赋权事项要求做好执法和案件查处相关工作，配合做好执法相关秩序维护等工作。</w:t>
            </w:r>
          </w:p>
        </w:tc>
        <w:tc>
          <w:tcPr>
            <w:tcW w:w="3123"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《森林法》</w:t>
            </w:r>
          </w:p>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《森林法实施条例》</w:t>
            </w:r>
          </w:p>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《森林采伐更新管理办法》《山西省人民政府关于向乡镇人民政府和街道办事处下放部分行政执法职权的决定》</w:t>
            </w:r>
          </w:p>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（晋政发〔</w:t>
            </w:r>
            <w:r>
              <w:rPr>
                <w:rStyle w:val="13"/>
                <w:rFonts w:hint="eastAsia" w:ascii="仿宋_GB2312" w:hAnsi="仿宋_GB2312" w:eastAsia="仿宋_GB2312" w:cs="仿宋_GB2312"/>
                <w:b w:val="0"/>
                <w:bCs w:val="0"/>
                <w:i w:val="0"/>
                <w:iCs w:val="0"/>
                <w:smallCaps w:val="0"/>
                <w:strike w:val="0"/>
                <w:w w:val="100"/>
                <w:sz w:val="24"/>
                <w:szCs w:val="24"/>
              </w:rPr>
              <w:t>2022</w:t>
            </w:r>
            <w:r>
              <w:rPr>
                <w:rStyle w:val="13"/>
                <w:rFonts w:hint="eastAsia" w:ascii="仿宋_GB2312" w:hAnsi="仿宋_GB2312" w:eastAsia="仿宋_GB2312" w:cs="仿宋_GB2312"/>
                <w:b w:val="0"/>
                <w:bCs w:val="0"/>
                <w:i w:val="0"/>
                <w:iCs w:val="0"/>
                <w:smallCaps w:val="0"/>
                <w:strike w:val="0"/>
                <w:sz w:val="24"/>
                <w:szCs w:val="24"/>
              </w:rPr>
              <w:t>〕</w:t>
            </w: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22</w:t>
            </w:r>
            <w:r>
              <w:rPr>
                <w:rStyle w:val="13"/>
                <w:rFonts w:hint="eastAsia" w:ascii="仿宋_GB2312" w:hAnsi="仿宋_GB2312" w:eastAsia="仿宋_GB2312" w:cs="仿宋_GB2312"/>
                <w:b w:val="0"/>
                <w:bCs w:val="0"/>
                <w:i w:val="0"/>
                <w:iCs w:val="0"/>
                <w:smallCaps w:val="0"/>
                <w:strike w:val="0"/>
                <w:sz w:val="24"/>
                <w:szCs w:val="24"/>
              </w:rPr>
              <w:t>号）</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县林业局</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07"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59" w:type="default"/>
          <w:footerReference r:id="rId61" w:type="default"/>
          <w:headerReference r:id="rId60" w:type="even"/>
          <w:footerReference r:id="rId62"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03"/>
        <w:gridCol w:w="1338"/>
        <w:gridCol w:w="3640"/>
        <w:gridCol w:w="3272"/>
        <w:gridCol w:w="3163"/>
        <w:gridCol w:w="617"/>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03"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38"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64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27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163"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17"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2738" w:hRule="exact"/>
          <w:jc w:val="center"/>
        </w:trPr>
        <w:tc>
          <w:tcPr>
            <w:tcW w:w="461"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35</w:t>
            </w:r>
          </w:p>
        </w:tc>
        <w:tc>
          <w:tcPr>
            <w:tcW w:w="1003"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自然资源</w:t>
            </w:r>
          </w:p>
        </w:tc>
        <w:tc>
          <w:tcPr>
            <w:tcW w:w="1338"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林业病虫害的监测防治</w:t>
            </w:r>
          </w:p>
        </w:tc>
        <w:tc>
          <w:tcPr>
            <w:tcW w:w="364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3"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林业主管部门负责对林业有害生物进行调查与监测，制定工作预案和防治措施；发现或接到林业病虫害有关情况报告后，安排专业技术人员进行现场确认，根据虫害情况制定具体解决方案，组织开展并指导乡镇（街道）做好有害生物防治工作，提供防治技术支持和资源保障。</w:t>
            </w:r>
          </w:p>
        </w:tc>
        <w:tc>
          <w:tcPr>
            <w:tcW w:w="327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统筹乡镇（街道）、村（社区）网格监管力量，对本辖区内林业有害生物情况进行日常巡查;发现病虫害后，及时处理并上报林业主管部门，配合做好监测、防治等工作。</w:t>
            </w:r>
          </w:p>
        </w:tc>
        <w:tc>
          <w:tcPr>
            <w:tcW w:w="3163"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《森林法》</w:t>
            </w:r>
          </w:p>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《森林病虫害防治条例》</w:t>
            </w:r>
          </w:p>
          <w:p>
            <w:pPr>
              <w:pStyle w:val="12"/>
              <w:keepNext w:val="0"/>
              <w:keepLines w:val="0"/>
              <w:widowControl w:val="0"/>
              <w:shd w:val="clear" w:color="auto" w:fill="auto"/>
              <w:bidi w:val="0"/>
              <w:spacing w:before="0" w:after="0" w:line="312"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《突发林业有害生物事件</w:t>
            </w:r>
          </w:p>
          <w:p>
            <w:pPr>
              <w:pStyle w:val="12"/>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处置办法》</w:t>
            </w:r>
          </w:p>
        </w:tc>
        <w:tc>
          <w:tcPr>
            <w:tcW w:w="61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县林业局</w:t>
            </w:r>
          </w:p>
        </w:tc>
        <w:tc>
          <w:tcPr>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07"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5781" w:hRule="exact"/>
          <w:jc w:val="center"/>
        </w:trPr>
        <w:tc>
          <w:tcPr>
            <w:tcW w:w="461"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36</w:t>
            </w:r>
          </w:p>
        </w:tc>
        <w:tc>
          <w:tcPr>
            <w:tcW w:w="1003"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自然资源</w:t>
            </w:r>
          </w:p>
        </w:tc>
        <w:tc>
          <w:tcPr>
            <w:tcW w:w="1338"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森林火灾隐患排查和火灾扑救</w:t>
            </w:r>
          </w:p>
        </w:tc>
        <w:tc>
          <w:tcPr>
            <w:tcW w:w="364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林业、应急管理等部门按照职责分工负责区域内森林防火、救火工作，建立协同配合工作机制，研究制定防火、救火方案和应急预案，组织开展护林防火宣传教育，储备防救物资；组织对森林防火区内有关情况进行检查，发现问题下达森林火灾隐患整改通知书，责令限期整改、消除隐患；组织大规模突发性火情的现场扑救等工作。指导乡镇（街道）开展森林防火宣传教育、防火巡护、火源管控、督促指导落实预警响应措施、检查防火巡防情况及火情早期有效处理等工作；指导乡镇（街道）对森林防火区内野外用火行为等赋权事项进行行政处罚。</w:t>
            </w:r>
          </w:p>
        </w:tc>
        <w:tc>
          <w:tcPr>
            <w:tcW w:w="327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乡镇（街道）根据森林火灾应急预案制定森林火灾应急处置办法；指导林区的居民委员会、村民委员会建立森林火灾群众扑救队伍；配合有关部门组织经常性的森林防火宣传活动，普及森林防火知识，做好森林火灾预防工作；统筹乡镇（街道）、村（社区）网格监管力量，对辖区森林防火区进行日常巡查,发现或接到群众举报火灾隐患及时消除，加强野外用火管理，落实火险预警措施，出现火情第一时间上报有关部门，并配合做好火灾初期援救、疏散人群等工作，根据赋权事项要求做好执法和案件查处相关工作，配合做好执法相关秩序维护等工作。</w:t>
            </w:r>
          </w:p>
        </w:tc>
        <w:tc>
          <w:tcPr>
            <w:tcW w:w="3163" w:type="dxa"/>
            <w:tcBorders>
              <w:top w:val="single" w:color="auto" w:sz="4" w:space="0"/>
              <w:left w:val="single" w:color="auto" w:sz="4" w:space="0"/>
              <w:bottom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9" w:lineRule="exact"/>
              <w:ind w:left="0" w:right="0" w:firstLine="0"/>
              <w:jc w:val="center"/>
              <w:textAlignment w:val="auto"/>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《森林防火条例》</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9" w:lineRule="exact"/>
              <w:ind w:left="0" w:right="0" w:firstLine="0"/>
              <w:jc w:val="center"/>
              <w:textAlignment w:val="auto"/>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《山西省人民政府关于向乡镇人民政府和街道办事处下放部分行政执法职权的决定》</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（晋政发〔</w:t>
            </w:r>
            <w:r>
              <w:rPr>
                <w:rStyle w:val="13"/>
                <w:rFonts w:hint="eastAsia" w:ascii="仿宋_GB2312" w:hAnsi="仿宋_GB2312" w:eastAsia="仿宋_GB2312" w:cs="仿宋_GB2312"/>
                <w:b w:val="0"/>
                <w:bCs w:val="0"/>
                <w:i w:val="0"/>
                <w:iCs w:val="0"/>
                <w:smallCaps w:val="0"/>
                <w:strike w:val="0"/>
                <w:w w:val="100"/>
                <w:sz w:val="24"/>
                <w:szCs w:val="24"/>
              </w:rPr>
              <w:t>2022</w:t>
            </w:r>
            <w:r>
              <w:rPr>
                <w:rStyle w:val="13"/>
                <w:rFonts w:hint="eastAsia" w:ascii="仿宋_GB2312" w:hAnsi="仿宋_GB2312" w:eastAsia="仿宋_GB2312" w:cs="仿宋_GB2312"/>
                <w:b w:val="0"/>
                <w:bCs w:val="0"/>
                <w:i w:val="0"/>
                <w:iCs w:val="0"/>
                <w:smallCaps w:val="0"/>
                <w:strike w:val="0"/>
                <w:sz w:val="24"/>
                <w:szCs w:val="24"/>
              </w:rPr>
              <w:t>〕</w:t>
            </w: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22</w:t>
            </w:r>
            <w:r>
              <w:rPr>
                <w:rStyle w:val="13"/>
                <w:rFonts w:hint="eastAsia" w:ascii="仿宋_GB2312" w:hAnsi="仿宋_GB2312" w:eastAsia="仿宋_GB2312" w:cs="仿宋_GB2312"/>
                <w:b w:val="0"/>
                <w:bCs w:val="0"/>
                <w:i w:val="0"/>
                <w:iCs w:val="0"/>
                <w:smallCaps w:val="0"/>
                <w:strike w:val="0"/>
                <w:sz w:val="24"/>
                <w:szCs w:val="24"/>
              </w:rPr>
              <w:t>号）</w:t>
            </w:r>
          </w:p>
        </w:tc>
        <w:tc>
          <w:tcPr>
            <w:tcW w:w="617"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县林业局等部门</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07"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63" w:type="default"/>
          <w:footerReference r:id="rId65" w:type="default"/>
          <w:headerReference r:id="rId64" w:type="even"/>
          <w:footerReference r:id="rId66"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384"/>
        <w:gridCol w:w="2986"/>
        <w:gridCol w:w="68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38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2986"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8232"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highlight w:val="none"/>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highlight w:val="none"/>
                <w:lang w:val="en-US" w:eastAsia="en-US" w:bidi="en-US"/>
              </w:rPr>
              <w:t>37</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highlight w:val="none"/>
                <w:u w:val="none"/>
                <w:shd w:val="clear" w:color="auto" w:fill="auto"/>
                <w:lang w:val="en-US" w:eastAsia="en-US" w:bidi="zh-CN"/>
              </w:rPr>
            </w:pPr>
            <w:r>
              <w:rPr>
                <w:rStyle w:val="13"/>
                <w:rFonts w:hint="eastAsia" w:ascii="仿宋_GB2312" w:hAnsi="仿宋_GB2312" w:eastAsia="仿宋_GB2312" w:cs="仿宋_GB2312"/>
                <w:b w:val="0"/>
                <w:bCs w:val="0"/>
                <w:i w:val="0"/>
                <w:iCs w:val="0"/>
                <w:smallCaps w:val="0"/>
                <w:strike w:val="0"/>
                <w:sz w:val="24"/>
                <w:szCs w:val="24"/>
                <w:highlight w:val="none"/>
              </w:rPr>
              <w:t>自然资源</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4"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highlight w:val="none"/>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highlight w:val="none"/>
              </w:rPr>
              <w:t>土地山林水利权属纠纷的处理</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县级人民政府依法对本行政区域内发生的土地山林水利权属纠纷的调解、处理负总责。自然资源、林业、</w:t>
            </w:r>
            <w:r>
              <w:rPr>
                <w:rStyle w:val="13"/>
                <w:rFonts w:hint="eastAsia" w:ascii="仿宋_GB2312" w:hAnsi="仿宋_GB2312" w:eastAsia="仿宋_GB2312" w:cs="仿宋_GB2312"/>
                <w:b w:val="0"/>
                <w:bCs w:val="0"/>
                <w:i w:val="0"/>
                <w:iCs w:val="0"/>
                <w:smallCaps w:val="0"/>
                <w:strike w:val="0"/>
                <w:sz w:val="24"/>
                <w:szCs w:val="24"/>
                <w:highlight w:val="none"/>
              </w:rPr>
              <w:t>水行</w:t>
            </w:r>
            <w:r>
              <w:rPr>
                <w:rStyle w:val="13"/>
                <w:rFonts w:hint="eastAsia" w:ascii="仿宋_GB2312" w:hAnsi="仿宋_GB2312" w:eastAsia="仿宋_GB2312" w:cs="仿宋_GB2312"/>
                <w:b w:val="0"/>
                <w:bCs w:val="0"/>
                <w:i w:val="0"/>
                <w:iCs w:val="0"/>
                <w:smallCaps w:val="0"/>
                <w:strike w:val="0"/>
                <w:sz w:val="24"/>
                <w:szCs w:val="24"/>
              </w:rPr>
              <w:t>政主管部门按照各自职责分别负责对跨乡镇（街道）的土地山林水利权属纠纷调解、处理的具体工作。配合协助市级部门调解处理跨县（市、区）土地山林水利权属纠纷。对本行政区域内单位与单位之间的土地山林水利权属纠纷调解、处理的具体工作。负责对乡镇（街道）呈报县级人民政府申请确权的土地山林水利权属纠纷案件材料进行审核，向县级人民政府提出确权处理建议。督促指导乡镇（街道）处理个人之间、个人与单位之间林木所有权和土地山林使用权的争议工作。</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负责处理个人之间、个人与单位之间林木所有权和土地山林使用权的争议。对本行政区域内发生的单位之间发生的土地山林水利权属纠纷，协助相关部门完成现场踏勘、调查取证、调解和解等相关具体工作。对单位之间争议调解不成的，由乡镇（街道）报送县级人民政府确权处理，同时指导当事人提交确权申请书及相关证据材料。</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《土地管理法》</w:t>
            </w:r>
          </w:p>
          <w:p>
            <w:pPr>
              <w:pStyle w:val="12"/>
              <w:keepNext w:val="0"/>
              <w:keepLines w:val="0"/>
              <w:widowControl w:val="0"/>
              <w:shd w:val="clear" w:color="auto" w:fill="auto"/>
              <w:bidi w:val="0"/>
              <w:spacing w:before="0" w:after="0" w:line="310"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《森林法》</w:t>
            </w:r>
          </w:p>
          <w:p>
            <w:pPr>
              <w:pStyle w:val="12"/>
              <w:keepNext w:val="0"/>
              <w:keepLines w:val="0"/>
              <w:widowControl w:val="0"/>
              <w:shd w:val="clear" w:color="auto" w:fill="auto"/>
              <w:bidi w:val="0"/>
              <w:spacing w:before="0" w:after="0" w:line="310"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《水法》</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《土地权属争议调查处理</w:t>
            </w:r>
          </w:p>
          <w:p>
            <w:pPr>
              <w:pStyle w:val="12"/>
              <w:keepNext w:val="0"/>
              <w:keepLines w:val="0"/>
              <w:widowControl w:val="0"/>
              <w:shd w:val="clear" w:color="auto" w:fill="auto"/>
              <w:bidi w:val="0"/>
              <w:spacing w:before="0" w:after="0" w:line="310"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办法》</w:t>
            </w:r>
          </w:p>
          <w:p>
            <w:pPr>
              <w:pStyle w:val="12"/>
              <w:keepNext w:val="0"/>
              <w:keepLines w:val="0"/>
              <w:widowControl w:val="0"/>
              <w:shd w:val="clear" w:color="auto" w:fill="auto"/>
              <w:bidi w:val="0"/>
              <w:spacing w:before="0" w:after="0" w:line="310"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《林木林地权属争议处理</w:t>
            </w:r>
          </w:p>
          <w:p>
            <w:pPr>
              <w:pStyle w:val="12"/>
              <w:keepNext w:val="0"/>
              <w:keepLines w:val="0"/>
              <w:widowControl w:val="0"/>
              <w:shd w:val="clear" w:color="auto" w:fill="auto"/>
              <w:bidi w:val="0"/>
              <w:spacing w:before="0" w:after="0" w:line="310"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办法》</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县自然资源局等部门</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67" w:type="default"/>
          <w:footerReference r:id="rId69" w:type="default"/>
          <w:headerReference r:id="rId68" w:type="even"/>
          <w:footerReference r:id="rId70"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384"/>
        <w:gridCol w:w="2986"/>
        <w:gridCol w:w="68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38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2986"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3932" w:hRule="exact"/>
          <w:jc w:val="center"/>
        </w:trPr>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38</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自然资源</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22"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非法占用农用地的监管执法</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3"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自然资源、农业农村、林业等部门负责对辖区内非法占用农用地违法行为开展摸底排查，对破坏耕地程度进行鉴定，对发现的违法行为及时立案查处或移交有关部门依法查处。</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对辖区内农用地转为建设用地问题进行全面排查,建立工作台账,及时将违法违规行为信息上报市、县级相关部门处理，协助做好执法和整改相关工作。</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93"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《土地管理法》</w:t>
            </w:r>
          </w:p>
          <w:p>
            <w:pPr>
              <w:pStyle w:val="12"/>
              <w:keepNext w:val="0"/>
              <w:keepLines w:val="0"/>
              <w:widowControl w:val="0"/>
              <w:shd w:val="clear" w:color="auto" w:fill="auto"/>
              <w:bidi w:val="0"/>
              <w:spacing w:before="0" w:after="0" w:line="293"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《土地管理法实施条例》</w:t>
            </w:r>
          </w:p>
          <w:p>
            <w:pPr>
              <w:pStyle w:val="12"/>
              <w:keepNext w:val="0"/>
              <w:keepLines w:val="0"/>
              <w:widowControl w:val="0"/>
              <w:shd w:val="clear" w:color="auto" w:fill="auto"/>
              <w:bidi w:val="0"/>
              <w:spacing w:before="0" w:after="0" w:line="293"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《基本农田保护条例》</w:t>
            </w:r>
          </w:p>
        </w:tc>
        <w:tc>
          <w:tcPr>
            <w:tcW w:w="68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县自然资源局等部门</w:t>
            </w:r>
          </w:p>
        </w:tc>
        <w:tc>
          <w:tcPr>
            <w:tcW w:w="696" w:type="dxa"/>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4564"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39</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自然资源</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地质矿产资源开发保护、地质灾害防治</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自然资源部门负责对辖区内矿产资源的开发利用与保护进行监督管理，做好矿产资源的开发利用与保护、地质灾害预防和治理工作。</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3"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负责本辖区内地质灾害险情的检查和宣传工作，加强地质灾害的群测群防工作。在地质灾害重点防范期内，组织开展地质灾害险情的巡回检查,发现险情及时处理和报告；协助做好矿产资源保护工作。</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《矿产资源法》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《地质灾害防治条例》</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县自然资源局</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71" w:type="default"/>
          <w:footerReference r:id="rId73" w:type="default"/>
          <w:headerReference r:id="rId72" w:type="even"/>
          <w:footerReference r:id="rId74"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991"/>
        <w:gridCol w:w="1350"/>
        <w:gridCol w:w="3640"/>
        <w:gridCol w:w="3285"/>
        <w:gridCol w:w="3085"/>
        <w:gridCol w:w="68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991"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64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285"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085"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5341" w:hRule="exact"/>
          <w:jc w:val="center"/>
        </w:trPr>
        <w:tc>
          <w:tcPr>
            <w:tcW w:w="461"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40</w:t>
            </w:r>
          </w:p>
        </w:tc>
        <w:tc>
          <w:tcPr>
            <w:tcW w:w="991"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农业农村</w:t>
            </w:r>
          </w:p>
        </w:tc>
        <w:tc>
          <w:tcPr>
            <w:tcW w:w="135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对农产品质量安全的监管执法</w:t>
            </w:r>
          </w:p>
        </w:tc>
        <w:tc>
          <w:tcPr>
            <w:tcW w:w="364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农业农村、市场监管等部门按职责负责辖区内农产品质量安全监督管理，组织实施农产品质量安全监测计划，加强农产品质量安全知识宣传，指导农产品生产者合理使用农业投入品，严格执行农业投入品相关规定，负责对辖区内农产品质量安全的投诉举报及日常监管发现的问题、线索进行核实，并实施行政处罚或交由有关部门进行处罚，指导乡镇（街道）对销售的农产品未按照规定进行包装、标识，对农产品生产企业、农民专业合作经济组织未建立或者未按照规定保存农产品生产记录，或者伪造农产品生产记录的行为等赋权事项进行行政处罚。</w:t>
            </w:r>
          </w:p>
        </w:tc>
        <w:tc>
          <w:tcPr>
            <w:tcW w:w="3285"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协助上级人民政府及其有关部门做好农产品质量安全监督管理工作，落实农产品质量安全网格化管理职责，组织开展农产品质量安全培训宣传、日常巡查、抽查检测和技术指导服务等工作。统筹乡镇（街道）、村（社区）网格监管力量，日常巡查发现问题及时上报有关部门，根据赋权事项要求做好执法和案件查处相关工作，配合做好执法相关秩序维护等工作。</w:t>
            </w:r>
          </w:p>
        </w:tc>
        <w:tc>
          <w:tcPr>
            <w:tcW w:w="3085" w:type="dxa"/>
            <w:tcBorders>
              <w:top w:val="single" w:color="auto" w:sz="4" w:space="0"/>
              <w:left w:val="single" w:color="auto" w:sz="4" w:space="0"/>
              <w:bottom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9" w:lineRule="exact"/>
              <w:ind w:left="0" w:right="0" w:firstLine="0"/>
              <w:jc w:val="center"/>
              <w:textAlignment w:val="auto"/>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《农产品质量安全法》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9" w:lineRule="exact"/>
              <w:ind w:left="0" w:leftChars="0" w:right="0" w:rightChars="0" w:firstLine="0" w:firstLineChars="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《山西省人民政府关于向乡镇人民政府和街道办事处下放部分行政执法职权的决定》</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9" w:lineRule="exact"/>
              <w:ind w:left="0" w:leftChars="0" w:right="0" w:rightChars="0" w:firstLine="0" w:firstLineChars="0"/>
              <w:jc w:val="center"/>
              <w:textAlignment w:val="auto"/>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（晋政发〔</w:t>
            </w:r>
            <w:r>
              <w:rPr>
                <w:rStyle w:val="13"/>
                <w:rFonts w:hint="eastAsia" w:ascii="仿宋_GB2312" w:hAnsi="仿宋_GB2312" w:eastAsia="仿宋_GB2312" w:cs="仿宋_GB2312"/>
                <w:b w:val="0"/>
                <w:bCs w:val="0"/>
                <w:i w:val="0"/>
                <w:iCs w:val="0"/>
                <w:smallCaps w:val="0"/>
                <w:strike w:val="0"/>
                <w:w w:val="100"/>
                <w:sz w:val="24"/>
                <w:szCs w:val="24"/>
              </w:rPr>
              <w:t>2022</w:t>
            </w:r>
            <w:r>
              <w:rPr>
                <w:rStyle w:val="13"/>
                <w:rFonts w:hint="eastAsia" w:ascii="仿宋_GB2312" w:hAnsi="仿宋_GB2312" w:eastAsia="仿宋_GB2312" w:cs="仿宋_GB2312"/>
                <w:b w:val="0"/>
                <w:bCs w:val="0"/>
                <w:i w:val="0"/>
                <w:iCs w:val="0"/>
                <w:smallCaps w:val="0"/>
                <w:strike w:val="0"/>
                <w:sz w:val="24"/>
                <w:szCs w:val="24"/>
              </w:rPr>
              <w:t>〕</w:t>
            </w: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22</w:t>
            </w:r>
            <w:r>
              <w:rPr>
                <w:rStyle w:val="13"/>
                <w:rFonts w:hint="eastAsia" w:ascii="仿宋_GB2312" w:hAnsi="仿宋_GB2312" w:eastAsia="仿宋_GB2312" w:cs="仿宋_GB2312"/>
                <w:b w:val="0"/>
                <w:bCs w:val="0"/>
                <w:i w:val="0"/>
                <w:iCs w:val="0"/>
                <w:smallCaps w:val="0"/>
                <w:strike w:val="0"/>
                <w:sz w:val="24"/>
                <w:szCs w:val="24"/>
              </w:rPr>
              <w:t>号）</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2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县农业农村局等部门</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3265" w:hRule="exact"/>
          <w:jc w:val="center"/>
        </w:trPr>
        <w:tc>
          <w:tcPr>
            <w:tcW w:w="461"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41</w:t>
            </w:r>
          </w:p>
        </w:tc>
        <w:tc>
          <w:tcPr>
            <w:tcW w:w="991"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农业农村</w:t>
            </w:r>
          </w:p>
        </w:tc>
        <w:tc>
          <w:tcPr>
            <w:tcW w:w="135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农业机械推广、服务和安全监管执法</w:t>
            </w:r>
          </w:p>
        </w:tc>
        <w:tc>
          <w:tcPr>
            <w:tcW w:w="364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农业农村部门负责辖区内农业机械推广、服务和安全监管。负责本行政区域内农业机械化促进工作，组织农业机械科技知识宣传和教育，推进农业机械新产品、新技术的普及应用。对农业机械事故责任的认定和调解处理，负责辖区内违反农业机械安全法律法规行为的问题、线索进行核实，发现涉嫌违法的按程序进行调查核实后依法查处。</w:t>
            </w:r>
          </w:p>
        </w:tc>
        <w:tc>
          <w:tcPr>
            <w:tcW w:w="3285"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引导和扶持辖区内农业机械服务组织的发展，配合做好农业机械推广和服务工作、安全监督管理，发现违法违规行为，应及时上报有关部门，并协助做好相关工作。</w:t>
            </w:r>
          </w:p>
        </w:tc>
        <w:tc>
          <w:tcPr>
            <w:tcW w:w="3085"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《道路交通安全法》</w:t>
            </w:r>
          </w:p>
          <w:p>
            <w:pPr>
              <w:pStyle w:val="12"/>
              <w:keepNext w:val="0"/>
              <w:keepLines w:val="0"/>
              <w:widowControl w:val="0"/>
              <w:shd w:val="clear" w:color="auto" w:fill="auto"/>
              <w:bidi w:val="0"/>
              <w:spacing w:before="0" w:after="0" w:line="317"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《农业机械化促进法》</w:t>
            </w:r>
          </w:p>
          <w:p>
            <w:pPr>
              <w:pStyle w:val="12"/>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《农业机械安全监督管理</w:t>
            </w:r>
          </w:p>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条例》</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县农业农村局</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75" w:type="default"/>
          <w:footerReference r:id="rId77" w:type="default"/>
          <w:headerReference r:id="rId76" w:type="even"/>
          <w:footerReference r:id="rId78"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03"/>
        <w:gridCol w:w="1225"/>
        <w:gridCol w:w="4050"/>
        <w:gridCol w:w="3175"/>
        <w:gridCol w:w="3025"/>
        <w:gridCol w:w="613"/>
        <w:gridCol w:w="638"/>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03"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225"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405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175"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025"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13"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38"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3651" w:hRule="exact"/>
          <w:jc w:val="center"/>
        </w:trPr>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42</w:t>
            </w:r>
          </w:p>
        </w:tc>
        <w:tc>
          <w:tcPr>
            <w:tcW w:w="1003"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农业农村</w:t>
            </w:r>
          </w:p>
        </w:tc>
        <w:tc>
          <w:tcPr>
            <w:tcW w:w="1225"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07"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对农作物种子生产经营的监管执法</w:t>
            </w:r>
          </w:p>
        </w:tc>
        <w:tc>
          <w:tcPr>
            <w:tcW w:w="405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农业农村、林业主管部门按职责分工负责对辖区内生产经营备案、种子质量监督检查，组织开展日常监督检查、专项检查和抽查，承担上级部门委托的抽查检测，负责对辖区内种子质量的投诉举报、日常监管问题及线索进行核实，并实施行政处罚或交由有关部门进行处罚。指导乡镇（街道）对销售种子应当包装而没有包装、未经批准私自采集或者采伐国家重点保护的天然种质资源等赋权事项进行行政处罚。</w:t>
            </w:r>
          </w:p>
        </w:tc>
        <w:tc>
          <w:tcPr>
            <w:tcW w:w="3175"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06"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统筹乡镇（街道）、村（社区）网格监管力量，日常巡查发现问题及时上报有关部门，根据赋权事项要求做好执法和案件查处相关工作，配合做好执法相关秩序维护等工作。</w:t>
            </w:r>
          </w:p>
        </w:tc>
        <w:tc>
          <w:tcPr>
            <w:tcW w:w="3025" w:type="dxa"/>
            <w:tcBorders>
              <w:top w:val="single" w:color="auto" w:sz="4" w:space="0"/>
              <w:left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4" w:lineRule="exact"/>
              <w:ind w:left="0" w:right="0" w:firstLine="0"/>
              <w:jc w:val="center"/>
              <w:textAlignment w:val="auto"/>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《种子法》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4" w:lineRule="exact"/>
              <w:ind w:left="0" w:right="0" w:firstLine="0"/>
              <w:jc w:val="center"/>
              <w:textAlignment w:val="auto"/>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《农作物种子生产经营许可管理办法》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4"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《山西省人民政府关于向乡镇人民政府和街道办事处下放部分行政执法职权的决定》</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4"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（晋政发〔</w:t>
            </w:r>
            <w:r>
              <w:rPr>
                <w:rStyle w:val="13"/>
                <w:rFonts w:hint="eastAsia" w:ascii="仿宋_GB2312" w:hAnsi="仿宋_GB2312" w:eastAsia="仿宋_GB2312" w:cs="仿宋_GB2312"/>
                <w:b w:val="0"/>
                <w:bCs w:val="0"/>
                <w:i w:val="0"/>
                <w:iCs w:val="0"/>
                <w:smallCaps w:val="0"/>
                <w:strike w:val="0"/>
                <w:w w:val="100"/>
                <w:sz w:val="24"/>
                <w:szCs w:val="24"/>
              </w:rPr>
              <w:t>2022</w:t>
            </w:r>
            <w:r>
              <w:rPr>
                <w:rStyle w:val="13"/>
                <w:rFonts w:hint="eastAsia" w:ascii="仿宋_GB2312" w:hAnsi="仿宋_GB2312" w:eastAsia="仿宋_GB2312" w:cs="仿宋_GB2312"/>
                <w:b w:val="0"/>
                <w:bCs w:val="0"/>
                <w:i w:val="0"/>
                <w:iCs w:val="0"/>
                <w:smallCaps w:val="0"/>
                <w:strike w:val="0"/>
                <w:sz w:val="24"/>
                <w:szCs w:val="24"/>
              </w:rPr>
              <w:t>〕</w:t>
            </w: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22</w:t>
            </w:r>
            <w:r>
              <w:rPr>
                <w:rStyle w:val="13"/>
                <w:rFonts w:hint="eastAsia" w:ascii="仿宋_GB2312" w:hAnsi="仿宋_GB2312" w:eastAsia="仿宋_GB2312" w:cs="仿宋_GB2312"/>
                <w:b w:val="0"/>
                <w:bCs w:val="0"/>
                <w:i w:val="0"/>
                <w:iCs w:val="0"/>
                <w:smallCaps w:val="0"/>
                <w:strike w:val="0"/>
                <w:sz w:val="24"/>
                <w:szCs w:val="24"/>
              </w:rPr>
              <w:t>号）</w:t>
            </w:r>
          </w:p>
        </w:tc>
        <w:tc>
          <w:tcPr>
            <w:tcW w:w="613"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县农业农村局等部门</w:t>
            </w:r>
          </w:p>
        </w:tc>
        <w:tc>
          <w:tcPr>
            <w:tcW w:w="638" w:type="dxa"/>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07"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4836"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43</w:t>
            </w:r>
          </w:p>
        </w:tc>
        <w:tc>
          <w:tcPr>
            <w:tcW w:w="1003"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农业农村</w:t>
            </w:r>
          </w:p>
        </w:tc>
        <w:tc>
          <w:tcPr>
            <w:tcW w:w="1225"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93"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病死动物的无害化管理</w:t>
            </w:r>
          </w:p>
        </w:tc>
        <w:tc>
          <w:tcPr>
            <w:tcW w:w="405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80"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农业农村部门负责组织建设或者指定动物和动物产品无害化处理场所，依法处理染疫、疑似染疫、病死或者死因不明的动物和动物产品。组织收集处理并溯源在江河、湖泊、水库等水域发现的死亡畜禽。在野外环境发现的死亡野生动物，由所在地野生动物保护主管部门收集、处理。县级人民政府农业农村主管部门负责本行政区域病死畜禽和病害畜禽产品无害化处理的监督管理工作，对符合省级集中无害化处理场所建设规划的病死畜禽无害化处理场进行审查，并颁发动物防疫条件合格证。指导乡镇（街道）对未按照规定处理或者随意弃置病死动物、病害动物产品等赋权事项进行行政处罚。县级财政部门对病死动物无害化处理提供补助。</w:t>
            </w:r>
          </w:p>
        </w:tc>
        <w:tc>
          <w:tcPr>
            <w:tcW w:w="3175"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80"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统筹乡镇（街道）、村（社区）网格监管力量，日常巡查发现辖区内数量较大病死和死因不明的畜禽及时采取有效隔离措施，上报农业农村部门和生态环境部门处理，组织收集处理并溯源在城市公共场所和乡村发现的死亡畜禽。根据赋权事项要求做好执法和案件查处相关工作，配合做好辖区内其他病死动物的收集、清运和无害化处理等相关工作。</w:t>
            </w:r>
          </w:p>
        </w:tc>
        <w:tc>
          <w:tcPr>
            <w:tcW w:w="3025" w:type="dxa"/>
            <w:tcBorders>
              <w:top w:val="single" w:color="auto" w:sz="4" w:space="0"/>
              <w:left w:val="single" w:color="auto" w:sz="4" w:space="0"/>
              <w:bottom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4" w:lineRule="exact"/>
              <w:ind w:left="0" w:right="0" w:firstLine="0"/>
              <w:jc w:val="center"/>
              <w:textAlignment w:val="auto"/>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《动物防疫法》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4"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《病死畜禽和病害畜禽产品无害化处理管理办法》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4"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《动物防疫条件审查办法》《山西省人民政府关于向乡镇人民政府和街道办事处下放部分行政执法职权的决定》</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4"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（晋政发〔</w:t>
            </w:r>
            <w:r>
              <w:rPr>
                <w:rStyle w:val="13"/>
                <w:rFonts w:hint="eastAsia" w:ascii="仿宋_GB2312" w:hAnsi="仿宋_GB2312" w:eastAsia="仿宋_GB2312" w:cs="仿宋_GB2312"/>
                <w:b w:val="0"/>
                <w:bCs w:val="0"/>
                <w:i w:val="0"/>
                <w:iCs w:val="0"/>
                <w:smallCaps w:val="0"/>
                <w:strike w:val="0"/>
                <w:w w:val="100"/>
                <w:sz w:val="24"/>
                <w:szCs w:val="24"/>
              </w:rPr>
              <w:t>2022</w:t>
            </w:r>
            <w:r>
              <w:rPr>
                <w:rStyle w:val="13"/>
                <w:rFonts w:hint="eastAsia" w:ascii="仿宋_GB2312" w:hAnsi="仿宋_GB2312" w:eastAsia="仿宋_GB2312" w:cs="仿宋_GB2312"/>
                <w:b w:val="0"/>
                <w:bCs w:val="0"/>
                <w:i w:val="0"/>
                <w:iCs w:val="0"/>
                <w:smallCaps w:val="0"/>
                <w:strike w:val="0"/>
                <w:sz w:val="24"/>
                <w:szCs w:val="24"/>
              </w:rPr>
              <w:t>〕</w:t>
            </w: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22</w:t>
            </w:r>
            <w:r>
              <w:rPr>
                <w:rStyle w:val="13"/>
                <w:rFonts w:hint="eastAsia" w:ascii="仿宋_GB2312" w:hAnsi="仿宋_GB2312" w:eastAsia="仿宋_GB2312" w:cs="仿宋_GB2312"/>
                <w:b w:val="0"/>
                <w:bCs w:val="0"/>
                <w:i w:val="0"/>
                <w:iCs w:val="0"/>
                <w:smallCaps w:val="0"/>
                <w:strike w:val="0"/>
                <w:sz w:val="24"/>
                <w:szCs w:val="24"/>
              </w:rPr>
              <w:t>号）</w:t>
            </w:r>
          </w:p>
        </w:tc>
        <w:tc>
          <w:tcPr>
            <w:tcW w:w="613"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2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县农业农村局</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79" w:type="default"/>
          <w:footerReference r:id="rId81" w:type="default"/>
          <w:headerReference r:id="rId80" w:type="even"/>
          <w:footerReference r:id="rId82"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160"/>
        <w:gridCol w:w="3210"/>
        <w:gridCol w:w="68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16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21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2649" w:hRule="exact"/>
          <w:jc w:val="center"/>
        </w:trPr>
        <w:tc>
          <w:tcPr>
            <w:tcW w:w="461"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44</w:t>
            </w:r>
          </w:p>
        </w:tc>
        <w:tc>
          <w:tcPr>
            <w:tcW w:w="108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农业农村</w:t>
            </w:r>
          </w:p>
        </w:tc>
        <w:tc>
          <w:tcPr>
            <w:tcW w:w="1354"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7"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对畜禽屠宰的监管执法</w:t>
            </w:r>
          </w:p>
        </w:tc>
        <w:tc>
          <w:tcPr>
            <w:tcW w:w="3547"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80"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农业农村部门负责辖区内畜禽屠宰活动的监督管理。负责对辖区内发生违反畜禽屠宰法律法规行为问题、线索进行核实，发现涉嫌违法的按程序进行调查核实后依法查处。指导乡镇（街道）对开办动物屠宰加工场所未取得动物防疫条件合格证等赋权事项进行行政处罚。</w:t>
            </w:r>
          </w:p>
        </w:tc>
        <w:tc>
          <w:tcPr>
            <w:tcW w:w="316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81"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加强畜禽定点屠宰的宣传教育，协助做好畜禽屠宰监督管理工作。统筹乡镇（街道）、村（社区）网格监管力量，日常巡查发现问题及时上报农业农村部门，根据赋权事项要求做好执法和案件查处相关工作，配合做好执法相关秩序维护等工作。</w:t>
            </w:r>
          </w:p>
        </w:tc>
        <w:tc>
          <w:tcPr>
            <w:tcW w:w="321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7"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《动物防疫法》</w:t>
            </w:r>
          </w:p>
          <w:p>
            <w:pPr>
              <w:pStyle w:val="12"/>
              <w:keepNext w:val="0"/>
              <w:keepLines w:val="0"/>
              <w:widowControl w:val="0"/>
              <w:shd w:val="clear" w:color="auto" w:fill="auto"/>
              <w:bidi w:val="0"/>
              <w:spacing w:before="0" w:after="0" w:line="307"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《畜牧法》</w:t>
            </w:r>
          </w:p>
          <w:p>
            <w:pPr>
              <w:pStyle w:val="12"/>
              <w:keepNext w:val="0"/>
              <w:keepLines w:val="0"/>
              <w:widowControl w:val="0"/>
              <w:shd w:val="clear" w:color="auto" w:fill="auto"/>
              <w:bidi w:val="0"/>
              <w:spacing w:before="0" w:after="0" w:line="307"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《生猪屠宰管理条例》</w:t>
            </w:r>
          </w:p>
          <w:p>
            <w:pPr>
              <w:pStyle w:val="12"/>
              <w:keepNext w:val="0"/>
              <w:keepLines w:val="0"/>
              <w:widowControl w:val="0"/>
              <w:shd w:val="clear" w:color="auto" w:fill="auto"/>
              <w:bidi w:val="0"/>
              <w:spacing w:before="0" w:after="0" w:line="307"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《山西省人民政府关于向乡镇人民政府和街道办事处下放部分行政执法职权的决定》</w:t>
            </w:r>
          </w:p>
          <w:p>
            <w:pPr>
              <w:pStyle w:val="12"/>
              <w:keepNext w:val="0"/>
              <w:keepLines w:val="0"/>
              <w:widowControl w:val="0"/>
              <w:shd w:val="clear" w:color="auto" w:fill="auto"/>
              <w:bidi w:val="0"/>
              <w:spacing w:before="0" w:after="0" w:line="307"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（晋政发〔</w:t>
            </w:r>
            <w:r>
              <w:rPr>
                <w:rStyle w:val="13"/>
                <w:rFonts w:hint="eastAsia" w:ascii="仿宋_GB2312" w:hAnsi="仿宋_GB2312" w:eastAsia="仿宋_GB2312" w:cs="仿宋_GB2312"/>
                <w:b w:val="0"/>
                <w:bCs w:val="0"/>
                <w:i w:val="0"/>
                <w:iCs w:val="0"/>
                <w:smallCaps w:val="0"/>
                <w:strike w:val="0"/>
                <w:w w:val="100"/>
                <w:sz w:val="24"/>
                <w:szCs w:val="24"/>
              </w:rPr>
              <w:t>2022</w:t>
            </w:r>
            <w:r>
              <w:rPr>
                <w:rStyle w:val="13"/>
                <w:rFonts w:hint="eastAsia" w:ascii="仿宋_GB2312" w:hAnsi="仿宋_GB2312" w:eastAsia="仿宋_GB2312" w:cs="仿宋_GB2312"/>
                <w:b w:val="0"/>
                <w:bCs w:val="0"/>
                <w:i w:val="0"/>
                <w:iCs w:val="0"/>
                <w:smallCaps w:val="0"/>
                <w:strike w:val="0"/>
                <w:sz w:val="24"/>
                <w:szCs w:val="24"/>
              </w:rPr>
              <w:t>〕</w:t>
            </w: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22</w:t>
            </w:r>
            <w:r>
              <w:rPr>
                <w:rStyle w:val="13"/>
                <w:rFonts w:hint="eastAsia" w:ascii="仿宋_GB2312" w:hAnsi="仿宋_GB2312" w:eastAsia="仿宋_GB2312" w:cs="仿宋_GB2312"/>
                <w:b w:val="0"/>
                <w:bCs w:val="0"/>
                <w:i w:val="0"/>
                <w:iCs w:val="0"/>
                <w:smallCaps w:val="0"/>
                <w:strike w:val="0"/>
                <w:sz w:val="24"/>
                <w:szCs w:val="24"/>
              </w:rPr>
              <w:t>号）</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县农业农村局</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3021" w:hRule="exact"/>
          <w:jc w:val="center"/>
        </w:trPr>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45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农业农村</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4"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动物和动物产品疫病防疫检疫</w:t>
            </w:r>
          </w:p>
        </w:tc>
        <w:tc>
          <w:tcPr>
            <w:tcW w:w="35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0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农业农村、市场监管部门按职责负责辖区内动物、动物产品的检疫工作和其他有关动物防疫的监督管理，组织实施动物疫病强制免疫计划，对动物疫病的发生、流行等情况进行监测，负责对辖区内违反动物、动物产品检疫法律法规行为进行核实，并实施行政处罚或交由有关部门进行处罚。</w:t>
            </w:r>
          </w:p>
        </w:tc>
        <w:tc>
          <w:tcPr>
            <w:tcW w:w="31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00"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组织饲养动物的单位和个人做好强制免疫。负责辖区内动物检疫工作，配合农业农村、市场监管等部门开展辖区内动物、动物产品检疫工作以及其他有关动物防疫监督管理工作，发现违法违规行为，及时告知农业农村、市场监管部门，配合做好执法相关秩序维护等工作。</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40" w:line="240" w:lineRule="auto"/>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《动物防疫法》</w:t>
            </w:r>
          </w:p>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《动物检疫管理办法》</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22"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县农业农村局等部门</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2798" w:hRule="exact"/>
          <w:jc w:val="center"/>
        </w:trPr>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46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农业农村</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22"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重大动物疫情应急处置</w:t>
            </w:r>
          </w:p>
        </w:tc>
        <w:tc>
          <w:tcPr>
            <w:tcW w:w="35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01"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重大动物疫情发生后，农业农村部门应当及时划定疫点、疫区、受威胁区，及时提出疫情处置方案，加强疫情监测、流行病学调查、疫源追踪工作，对染疫和疑似染疫动物及其同群动物和其他易感染动物的扑杀、销毁进行技术指导，并组织实施检验检疫、消毒、无害化处理和紧急免疫接种等。</w:t>
            </w:r>
          </w:p>
        </w:tc>
        <w:tc>
          <w:tcPr>
            <w:tcW w:w="31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99"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组织力量向村民、居民宣传动物疫病防治的相关知识，协助做好疫情信息的收集、报告和各项应急处理措施的落实工作。</w:t>
            </w:r>
          </w:p>
        </w:tc>
        <w:tc>
          <w:tcPr>
            <w:tcW w:w="32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07"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《动物防疫法》</w:t>
            </w:r>
          </w:p>
          <w:p>
            <w:pPr>
              <w:pStyle w:val="12"/>
              <w:keepNext w:val="0"/>
              <w:keepLines w:val="0"/>
              <w:widowControl w:val="0"/>
              <w:shd w:val="clear" w:color="auto" w:fill="auto"/>
              <w:bidi w:val="0"/>
              <w:spacing w:before="0" w:after="0" w:line="307"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《重大动物疫情应急条例》</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2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县农业农村局</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83" w:type="default"/>
          <w:footerReference r:id="rId85" w:type="default"/>
          <w:headerReference r:id="rId84" w:type="even"/>
          <w:footerReference r:id="rId86"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260"/>
        <w:gridCol w:w="3110"/>
        <w:gridCol w:w="68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26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11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3152" w:hRule="exact"/>
          <w:jc w:val="center"/>
        </w:trPr>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47</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农业农村</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农作物病虫害监测与防治</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00"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农业农村部门负责本行政区域农作物病虫害防治监督管理工作，对突发性的重大病虫害制定工作预案和防治措施，组织开展农作物有害生物防治工作。</w:t>
            </w:r>
          </w:p>
        </w:tc>
        <w:tc>
          <w:tcPr>
            <w:tcW w:w="326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98"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协助有关部门做好本行政区域农作物病虫害防治宣传、动员、组织等工作。对常发性病虫害，配合有关部门组织辖区内农业生产经营者等相关单位及个人采取措施进行防治；对突发性的重大病虫害，及时上报农业农村部门，配合做好防控工作。</w:t>
            </w:r>
          </w:p>
        </w:tc>
        <w:tc>
          <w:tcPr>
            <w:tcW w:w="311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14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《农作物病虫害防治条例》</w:t>
            </w:r>
          </w:p>
        </w:tc>
        <w:tc>
          <w:tcPr>
            <w:tcW w:w="68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县农业农村局</w:t>
            </w:r>
          </w:p>
        </w:tc>
        <w:tc>
          <w:tcPr>
            <w:tcW w:w="696" w:type="dxa"/>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4930"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i w:val="0"/>
                <w:iCs w:val="0"/>
                <w:smallCaps w:val="0"/>
                <w:strike w:val="0"/>
                <w:color w:val="000000"/>
                <w:spacing w:val="0"/>
                <w:w w:val="100"/>
                <w:position w:val="0"/>
                <w:sz w:val="24"/>
                <w:szCs w:val="24"/>
                <w:u w:val="none"/>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48</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农业农村</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对农药、肥料、兽药、饲料和饲料添加剂等的监管执法</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1" w:lineRule="exact"/>
              <w:ind w:left="0" w:leftChars="0" w:right="0" w:rightChars="0" w:firstLine="0" w:firstLineChars="0"/>
              <w:jc w:val="both"/>
              <w:rPr>
                <w:rFonts w:hint="eastAsia" w:ascii="仿宋_GB2312" w:hAnsi="仿宋_GB2312" w:eastAsia="仿宋_GB2312" w:cs="仿宋_GB2312"/>
                <w:color w:val="000000"/>
                <w:spacing w:val="0"/>
                <w:w w:val="100"/>
                <w:position w:val="0"/>
                <w:sz w:val="22"/>
                <w:szCs w:val="22"/>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农业农村部门负责所辖区域农药、肥料、兽药、饲料和饲料添加剂等生产、经营、使用的指导和监督管理工作，负责对辖区内农药、肥料、兽药、饲料和饲料添加剂等生产、经营、使用等方面的投诉举报、日常监管问题及线索进行核实，并实施行政处罚或交由有关部门进行处罚。指导乡镇（街道）对农药经营者未取得农药经营许可证经营农药，生产、销售未取得登记证的肥料产品等赋权事项进行行政处罚。</w:t>
            </w:r>
          </w:p>
        </w:tc>
        <w:tc>
          <w:tcPr>
            <w:tcW w:w="326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3" w:lineRule="exact"/>
              <w:ind w:left="0" w:leftChars="0" w:right="0" w:rightChars="0" w:firstLine="0" w:firstLineChars="0"/>
              <w:jc w:val="both"/>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协助农业农村等部门开展农药、肥料、兽药、饲料和饲料添加剂等的日常监管工作，发现违法违规行为，根据赋权事项要求做好执法和案件查处相关工作，配合做好执法相关秩序维护等工作。</w:t>
            </w:r>
          </w:p>
        </w:tc>
        <w:tc>
          <w:tcPr>
            <w:tcW w:w="3110" w:type="dxa"/>
            <w:tcBorders>
              <w:top w:val="single" w:color="auto" w:sz="4" w:space="0"/>
              <w:left w:val="single" w:color="auto" w:sz="4" w:space="0"/>
              <w:bottom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《农药管理条例》</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《肥料登记管理办法》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《兽药管理条例》</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《饲料和饲料添加剂管理</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条例》</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《山西省人民政府关于向乡镇人民政府和街道办事处下放部分行政执法职权的决定》</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（晋政发〔</w:t>
            </w:r>
            <w:r>
              <w:rPr>
                <w:rStyle w:val="13"/>
                <w:rFonts w:hint="eastAsia" w:ascii="仿宋_GB2312" w:hAnsi="仿宋_GB2312" w:eastAsia="仿宋_GB2312" w:cs="仿宋_GB2312"/>
                <w:b w:val="0"/>
                <w:bCs w:val="0"/>
                <w:i w:val="0"/>
                <w:iCs w:val="0"/>
                <w:smallCaps w:val="0"/>
                <w:strike w:val="0"/>
                <w:w w:val="100"/>
                <w:sz w:val="24"/>
                <w:szCs w:val="24"/>
              </w:rPr>
              <w:t>2022</w:t>
            </w:r>
            <w:r>
              <w:rPr>
                <w:rStyle w:val="13"/>
                <w:rFonts w:hint="eastAsia" w:ascii="仿宋_GB2312" w:hAnsi="仿宋_GB2312" w:eastAsia="仿宋_GB2312" w:cs="仿宋_GB2312"/>
                <w:b w:val="0"/>
                <w:bCs w:val="0"/>
                <w:i w:val="0"/>
                <w:iCs w:val="0"/>
                <w:smallCaps w:val="0"/>
                <w:strike w:val="0"/>
                <w:sz w:val="24"/>
                <w:szCs w:val="24"/>
              </w:rPr>
              <w:t>〕</w:t>
            </w: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22</w:t>
            </w:r>
            <w:r>
              <w:rPr>
                <w:rStyle w:val="13"/>
                <w:rFonts w:hint="eastAsia" w:ascii="仿宋_GB2312" w:hAnsi="仿宋_GB2312" w:eastAsia="仿宋_GB2312" w:cs="仿宋_GB2312"/>
                <w:b w:val="0"/>
                <w:bCs w:val="0"/>
                <w:i w:val="0"/>
                <w:iCs w:val="0"/>
                <w:smallCaps w:val="0"/>
                <w:strike w:val="0"/>
                <w:sz w:val="24"/>
                <w:szCs w:val="24"/>
              </w:rPr>
              <w:t>号）</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县农业农村局</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shd w:val="clear" w:color="auto" w:fill="auto"/>
                <w:lang w:val="en-US" w:eastAsia="en-US" w:bidi="en-US"/>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spacing w:line="1"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87" w:type="default"/>
          <w:footerReference r:id="rId89" w:type="default"/>
          <w:headerReference r:id="rId88" w:type="even"/>
          <w:footerReference r:id="rId90"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384"/>
        <w:gridCol w:w="2986"/>
        <w:gridCol w:w="682"/>
        <w:gridCol w:w="696"/>
      </w:tblGrid>
      <w:tr>
        <w:tblPrEx>
          <w:tblCellMar>
            <w:top w:w="0" w:type="dxa"/>
            <w:left w:w="10" w:type="dxa"/>
            <w:bottom w:w="0" w:type="dxa"/>
            <w:right w:w="10" w:type="dxa"/>
          </w:tblCellMar>
        </w:tblPrEx>
        <w:trPr>
          <w:trHeight w:val="641" w:hRule="exact"/>
          <w:jc w:val="center"/>
        </w:trPr>
        <w:tc>
          <w:tcPr>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en-US" w:eastAsia="en-US" w:bidi="zh-CN"/>
              </w:rPr>
            </w:pPr>
            <w:r>
              <w:rPr>
                <w:rStyle w:val="11"/>
                <w:rFonts w:hint="eastAsia" w:ascii="仿宋_GB2312" w:hAnsi="仿宋_GB2312" w:eastAsia="仿宋_GB2312" w:cs="仿宋_GB2312"/>
                <w:b/>
                <w:bCs/>
                <w:i w:val="0"/>
                <w:iCs w:val="0"/>
                <w:smallCaps w:val="0"/>
                <w:strike w:val="0"/>
                <w:sz w:val="24"/>
                <w:szCs w:val="24"/>
              </w:rPr>
              <w:t>序号</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sz w:val="24"/>
                <w:szCs w:val="24"/>
              </w:rPr>
              <w:t>类别</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sz w:val="24"/>
                <w:szCs w:val="24"/>
              </w:rPr>
              <w:t>事项名称</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sz w:val="24"/>
                <w:szCs w:val="24"/>
              </w:rPr>
              <w:t>县级部门职责</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sz w:val="24"/>
                <w:szCs w:val="24"/>
              </w:rPr>
              <w:t>乡镇（街道）职责</w:t>
            </w:r>
          </w:p>
        </w:tc>
        <w:tc>
          <w:tcPr>
            <w:tcW w:w="2986"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lang w:val="en-US" w:eastAsia="zh-CN"/>
              </w:rPr>
            </w:pPr>
          </w:p>
        </w:tc>
        <w:tc>
          <w:tcPr>
            <w:tcW w:w="696" w:type="dxa"/>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left"/>
              <w:rPr>
                <w:rStyle w:val="13"/>
                <w:rFonts w:hint="eastAsia" w:ascii="仿宋_GB2312" w:hAnsi="仿宋_GB2312" w:eastAsia="仿宋_GB2312" w:cs="仿宋_GB2312"/>
                <w:b w:val="0"/>
                <w:bCs w:val="0"/>
                <w:i w:val="0"/>
                <w:iCs w:val="0"/>
                <w:smallCaps w:val="0"/>
                <w:strike w:val="0"/>
                <w:sz w:val="18"/>
                <w:szCs w:val="18"/>
              </w:rPr>
            </w:pPr>
          </w:p>
        </w:tc>
      </w:tr>
      <w:tr>
        <w:tblPrEx>
          <w:tblCellMar>
            <w:top w:w="0" w:type="dxa"/>
            <w:left w:w="10" w:type="dxa"/>
            <w:bottom w:w="0" w:type="dxa"/>
            <w:right w:w="10" w:type="dxa"/>
          </w:tblCellMar>
        </w:tblPrEx>
        <w:trPr>
          <w:trHeight w:val="3475" w:hRule="exact"/>
          <w:jc w:val="center"/>
        </w:trPr>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49</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农业农村</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78"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对渔业安全生产的监督管理</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农业农村部门负责对渔业安全生产进行监督管理，定期组织开展渔业安全隐患排查治理。</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8"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配合农业农村部门开展辖区内渔业安全管理工作，定期开展日常巡查并做好记录,对巡查发现的问题及时上报，配合农业农村部门做好相关工作。</w:t>
            </w:r>
          </w:p>
        </w:tc>
        <w:tc>
          <w:tcPr>
            <w:tcW w:w="2986"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《安全生产法》</w:t>
            </w:r>
          </w:p>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《渔业法》</w:t>
            </w:r>
          </w:p>
        </w:tc>
        <w:tc>
          <w:tcPr>
            <w:tcW w:w="68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lang w:val="en-US" w:eastAsia="zh-CN"/>
              </w:rPr>
              <w:t>县</w:t>
            </w:r>
            <w:r>
              <w:rPr>
                <w:rStyle w:val="13"/>
                <w:rFonts w:hint="eastAsia" w:ascii="仿宋_GB2312" w:hAnsi="仿宋_GB2312" w:eastAsia="仿宋_GB2312" w:cs="仿宋_GB2312"/>
                <w:b w:val="0"/>
                <w:bCs w:val="0"/>
                <w:i w:val="0"/>
                <w:iCs w:val="0"/>
                <w:smallCaps w:val="0"/>
                <w:strike w:val="0"/>
                <w:sz w:val="24"/>
                <w:szCs w:val="24"/>
              </w:rPr>
              <w:t>农业农村局</w:t>
            </w:r>
          </w:p>
        </w:tc>
        <w:tc>
          <w:tcPr>
            <w:tcW w:w="696" w:type="dxa"/>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4532"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50</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城乡建设</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9"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对违规使用和售卖燃气行为的监管执法</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5"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城市管理、市场监管、公安等部门按照职责分工负责燃气的安全、质量、价格等相关的监督管理工作。燃气事故造成人员伤亡、财产损失的，由应急管理、城市管理、市场监管、公安等行政主管部门按照各自职责，相互配合，进行事故现场勘查，调查取证，并确定事故原因和责任。</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统筹乡镇（街道）、村（社区）网格监管力量，日常巡查发现问题及时上报有关部门，并协助做好相关工作。</w:t>
            </w:r>
          </w:p>
        </w:tc>
        <w:tc>
          <w:tcPr>
            <w:tcW w:w="2986"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《山西省燃气管理条例》</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县住建局等部门</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91" w:type="default"/>
          <w:footerReference r:id="rId93" w:type="default"/>
          <w:headerReference r:id="rId92" w:type="even"/>
          <w:footerReference r:id="rId94"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272"/>
        <w:gridCol w:w="3098"/>
        <w:gridCol w:w="68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27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098"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3542" w:hRule="exact"/>
          <w:jc w:val="center"/>
        </w:trPr>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51</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城乡建设</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对违规使用和售卖流动瓶装液化气行为的监管执法</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4"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市场监管、公安、城市管理及相关审批部门建立协调机制，按照职责分工对流动瓶装液化气使用和售卖（转卖）进行监管，组织开展液化气配送点、充装站监督检查和业务培训，发放燃气供应许可证，发现安全隐患责令单位和个人限期消除，依法查处非法违法充装、销售倒卖瓶装液化气的行为。</w:t>
            </w:r>
          </w:p>
        </w:tc>
        <w:tc>
          <w:tcPr>
            <w:tcW w:w="327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对辖区流动瓶装液化气使用和售卖情况开展定期巡查并做好记录,发现使用环节存在安全隐患或违规销售、倒卖液化气的及时劝告制止，并上报有关部门处理。</w:t>
            </w:r>
          </w:p>
        </w:tc>
        <w:tc>
          <w:tcPr>
            <w:tcW w:w="3098"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《治安管理处罚法》</w:t>
            </w:r>
          </w:p>
          <w:p>
            <w:pPr>
              <w:pStyle w:val="12"/>
              <w:keepNext w:val="0"/>
              <w:keepLines w:val="0"/>
              <w:widowControl w:val="0"/>
              <w:shd w:val="clear" w:color="auto" w:fill="auto"/>
              <w:bidi w:val="0"/>
              <w:spacing w:before="0" w:after="0" w:line="312"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《住房和城乡建设部等部门关于加强瓶装液化石油气</w:t>
            </w:r>
          </w:p>
          <w:p>
            <w:pPr>
              <w:pStyle w:val="12"/>
              <w:keepNext w:val="0"/>
              <w:keepLines w:val="0"/>
              <w:widowControl w:val="0"/>
              <w:shd w:val="clear" w:color="auto" w:fill="auto"/>
              <w:bidi w:val="0"/>
              <w:spacing w:before="0" w:after="0" w:line="312"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安全管理的指导意见》</w:t>
            </w:r>
          </w:p>
          <w:p>
            <w:pPr>
              <w:pStyle w:val="12"/>
              <w:keepNext w:val="0"/>
              <w:keepLines w:val="0"/>
              <w:widowControl w:val="0"/>
              <w:shd w:val="clear" w:color="auto" w:fill="auto"/>
              <w:bidi w:val="0"/>
              <w:spacing w:before="0" w:after="0" w:line="312"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（建城〔</w:t>
            </w:r>
            <w:r>
              <w:rPr>
                <w:rStyle w:val="13"/>
                <w:rFonts w:hint="eastAsia" w:ascii="仿宋_GB2312" w:hAnsi="仿宋_GB2312" w:eastAsia="仿宋_GB2312" w:cs="仿宋_GB2312"/>
                <w:b w:val="0"/>
                <w:bCs w:val="0"/>
                <w:i w:val="0"/>
                <w:iCs w:val="0"/>
                <w:smallCaps w:val="0"/>
                <w:strike w:val="0"/>
                <w:w w:val="100"/>
                <w:sz w:val="24"/>
                <w:szCs w:val="24"/>
              </w:rPr>
              <w:t>2021</w:t>
            </w:r>
            <w:r>
              <w:rPr>
                <w:rStyle w:val="13"/>
                <w:rFonts w:hint="eastAsia" w:ascii="仿宋_GB2312" w:hAnsi="仿宋_GB2312" w:eastAsia="仿宋_GB2312" w:cs="仿宋_GB2312"/>
                <w:b w:val="0"/>
                <w:bCs w:val="0"/>
                <w:i w:val="0"/>
                <w:iCs w:val="0"/>
                <w:smallCaps w:val="0"/>
                <w:strike w:val="0"/>
                <w:sz w:val="24"/>
                <w:szCs w:val="24"/>
              </w:rPr>
              <w:t>〕</w:t>
            </w: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23</w:t>
            </w:r>
            <w:r>
              <w:rPr>
                <w:rStyle w:val="13"/>
                <w:rFonts w:hint="eastAsia" w:ascii="仿宋_GB2312" w:hAnsi="仿宋_GB2312" w:eastAsia="仿宋_GB2312" w:cs="仿宋_GB2312"/>
                <w:b w:val="0"/>
                <w:bCs w:val="0"/>
                <w:i w:val="0"/>
                <w:iCs w:val="0"/>
                <w:smallCaps w:val="0"/>
                <w:strike w:val="0"/>
                <w:sz w:val="24"/>
                <w:szCs w:val="24"/>
              </w:rPr>
              <w:t>号）</w:t>
            </w:r>
          </w:p>
          <w:p>
            <w:pPr>
              <w:pStyle w:val="12"/>
              <w:keepNext w:val="0"/>
              <w:keepLines w:val="0"/>
              <w:widowControl w:val="0"/>
              <w:shd w:val="clear" w:color="auto" w:fill="auto"/>
              <w:bidi w:val="0"/>
              <w:spacing w:before="0" w:after="0" w:line="341"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《城镇燃气管理条例》</w:t>
            </w:r>
          </w:p>
        </w:tc>
        <w:tc>
          <w:tcPr>
            <w:tcW w:w="68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县市场监管局等部门</w:t>
            </w:r>
          </w:p>
        </w:tc>
        <w:tc>
          <w:tcPr>
            <w:tcW w:w="696" w:type="dxa"/>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4454"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52</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城乡建设</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5"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对建成小区内违章建设的监管执法</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城乡规划、自然资源等部门按照职责分工对建成小区内违章建设进行监管，根据投诉举报、物业服务企业或者社区居委会报告等对建成小区违章（城乡规划区内违法违章）建设行为进行摸底排查，发现违建行为责令停止建设、限期整改，对拒不整改的依法查处，指导乡镇（街道）对擅自改变物业管理区域内公共建筑和公用设施用途，搭建、堆放、吊挂影响城镇容貌的物品等赋权事项进行行政处罚。</w:t>
            </w:r>
          </w:p>
        </w:tc>
        <w:tc>
          <w:tcPr>
            <w:tcW w:w="327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辖区内建成小区内（城乡规划区内）违章建设进行日常巡查并建立台账，对发现的违章建设及时劝告制止，并上报有关部门，根据赋权事项要求做好执法和案件查处相关工作，配合做好执法相关秩序维护等工作。</w:t>
            </w:r>
          </w:p>
        </w:tc>
        <w:tc>
          <w:tcPr>
            <w:tcW w:w="3098" w:type="dxa"/>
            <w:tcBorders>
              <w:top w:val="single" w:color="auto" w:sz="4" w:space="0"/>
              <w:left w:val="single" w:color="auto" w:sz="4" w:space="0"/>
              <w:bottom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6"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《城乡规划法》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6"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《物业管理条例》</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6" w:lineRule="exact"/>
              <w:ind w:left="0" w:right="0" w:firstLine="0"/>
              <w:jc w:val="center"/>
              <w:textAlignment w:val="auto"/>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《住宅室内装饰装修管理</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6" w:lineRule="exact"/>
              <w:ind w:left="0" w:right="0" w:firstLine="0"/>
              <w:jc w:val="center"/>
              <w:textAlignment w:val="auto"/>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办法》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6"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《山西省人民政府关于向乡镇人民政府和街道办事处下放部分行政执法职权的决定》</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6" w:lineRule="exact"/>
              <w:ind w:left="0" w:right="0" w:firstLine="0"/>
              <w:jc w:val="center"/>
              <w:textAlignment w:val="auto"/>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（晋政发〔</w:t>
            </w:r>
            <w:r>
              <w:rPr>
                <w:rStyle w:val="13"/>
                <w:rFonts w:hint="eastAsia" w:ascii="仿宋_GB2312" w:hAnsi="仿宋_GB2312" w:eastAsia="仿宋_GB2312" w:cs="仿宋_GB2312"/>
                <w:b w:val="0"/>
                <w:bCs w:val="0"/>
                <w:i w:val="0"/>
                <w:iCs w:val="0"/>
                <w:smallCaps w:val="0"/>
                <w:strike w:val="0"/>
                <w:w w:val="100"/>
                <w:sz w:val="24"/>
                <w:szCs w:val="24"/>
              </w:rPr>
              <w:t>2022</w:t>
            </w:r>
            <w:r>
              <w:rPr>
                <w:rStyle w:val="13"/>
                <w:rFonts w:hint="eastAsia" w:ascii="仿宋_GB2312" w:hAnsi="仿宋_GB2312" w:eastAsia="仿宋_GB2312" w:cs="仿宋_GB2312"/>
                <w:b w:val="0"/>
                <w:bCs w:val="0"/>
                <w:i w:val="0"/>
                <w:iCs w:val="0"/>
                <w:smallCaps w:val="0"/>
                <w:strike w:val="0"/>
                <w:sz w:val="24"/>
                <w:szCs w:val="24"/>
              </w:rPr>
              <w:t>〕</w:t>
            </w: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22</w:t>
            </w:r>
            <w:r>
              <w:rPr>
                <w:rStyle w:val="13"/>
                <w:rFonts w:hint="eastAsia" w:ascii="仿宋_GB2312" w:hAnsi="仿宋_GB2312" w:eastAsia="仿宋_GB2312" w:cs="仿宋_GB2312"/>
                <w:b w:val="0"/>
                <w:bCs w:val="0"/>
                <w:i w:val="0"/>
                <w:iCs w:val="0"/>
                <w:smallCaps w:val="0"/>
                <w:strike w:val="0"/>
                <w:sz w:val="24"/>
                <w:szCs w:val="24"/>
              </w:rPr>
              <w:t>号）</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县住建局等部门</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95" w:type="default"/>
          <w:footerReference r:id="rId97" w:type="default"/>
          <w:headerReference r:id="rId96" w:type="even"/>
          <w:footerReference r:id="rId98"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035"/>
        <w:gridCol w:w="3335"/>
        <w:gridCol w:w="68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035"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335"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7920"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53</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城乡建设</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4"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农村危房改造的组织实施和质量安全管理</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住建部门主要负责对房屋安全性能进行识别鉴定，严格落实住建部危房改造质量安全“五个基本”技术要求组织实施改造或监督指导乡镇（街道）执行危房改造，做好农村危房改造质量安全基本知识宣传和动态保障。发现存在问题及时提出整改意见；工程竣工后按要求组织开展竣工验收，会同财政部门按规定拨付补助资金，加强对补助资金使用管理和监督检查。</w:t>
            </w:r>
          </w:p>
        </w:tc>
        <w:tc>
          <w:tcPr>
            <w:tcW w:w="3035"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落实农村危房改造相关工作。按照危房改造标准和程序，指导符合危房改造条件的农户提出申请，对申报材料进行初步入户审核、信息核查和村级评议、公示；经上级部门鉴定为危房纳入改造对象的，做好危房改造的组织实施和工程质量安全管理,按要求做好竣工验收和上级补助资金拨付的相关工作。</w:t>
            </w:r>
          </w:p>
        </w:tc>
        <w:tc>
          <w:tcPr>
            <w:tcW w:w="3335"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7"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《建筑法》</w:t>
            </w:r>
          </w:p>
          <w:p>
            <w:pPr>
              <w:pStyle w:val="12"/>
              <w:keepNext w:val="0"/>
              <w:keepLines w:val="0"/>
              <w:widowControl w:val="0"/>
              <w:shd w:val="clear" w:color="auto" w:fill="auto"/>
              <w:bidi w:val="0"/>
              <w:spacing w:before="0" w:after="0" w:line="307"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《建筑工程施工许可管理办法》</w:t>
            </w:r>
          </w:p>
          <w:p>
            <w:pPr>
              <w:pStyle w:val="12"/>
              <w:keepNext w:val="0"/>
              <w:keepLines w:val="0"/>
              <w:widowControl w:val="0"/>
              <w:shd w:val="clear" w:color="auto" w:fill="auto"/>
              <w:bidi w:val="0"/>
              <w:spacing w:before="0" w:after="0" w:line="307"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《山西省建筑工程质量</w:t>
            </w:r>
          </w:p>
          <w:p>
            <w:pPr>
              <w:pStyle w:val="12"/>
              <w:keepNext w:val="0"/>
              <w:keepLines w:val="0"/>
              <w:widowControl w:val="0"/>
              <w:shd w:val="clear" w:color="auto" w:fill="auto"/>
              <w:bidi w:val="0"/>
              <w:spacing w:before="0" w:after="0" w:line="307"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和建筑安全生产管理条例》</w:t>
            </w:r>
          </w:p>
          <w:p>
            <w:pPr>
              <w:pStyle w:val="12"/>
              <w:keepNext w:val="0"/>
              <w:keepLines w:val="0"/>
              <w:widowControl w:val="0"/>
              <w:shd w:val="clear" w:color="auto" w:fill="auto"/>
              <w:bidi w:val="0"/>
              <w:spacing w:before="0" w:after="0" w:line="307"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《关于做好农村低收入群体等重点对象住房安全保障工作的实施意见》</w:t>
            </w:r>
          </w:p>
          <w:p>
            <w:pPr>
              <w:pStyle w:val="12"/>
              <w:keepNext w:val="0"/>
              <w:keepLines w:val="0"/>
              <w:widowControl w:val="0"/>
              <w:shd w:val="clear" w:color="auto" w:fill="auto"/>
              <w:bidi w:val="0"/>
              <w:spacing w:before="0" w:after="0" w:line="307"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（建村〔</w:t>
            </w:r>
            <w:r>
              <w:rPr>
                <w:rStyle w:val="13"/>
                <w:rFonts w:hint="eastAsia" w:ascii="仿宋_GB2312" w:hAnsi="仿宋_GB2312" w:eastAsia="仿宋_GB2312" w:cs="仿宋_GB2312"/>
                <w:b w:val="0"/>
                <w:bCs w:val="0"/>
                <w:i w:val="0"/>
                <w:iCs w:val="0"/>
                <w:smallCaps w:val="0"/>
                <w:strike w:val="0"/>
                <w:w w:val="100"/>
                <w:sz w:val="24"/>
                <w:szCs w:val="24"/>
              </w:rPr>
              <w:t>2021</w:t>
            </w:r>
            <w:r>
              <w:rPr>
                <w:rStyle w:val="13"/>
                <w:rFonts w:hint="eastAsia" w:ascii="仿宋_GB2312" w:hAnsi="仿宋_GB2312" w:eastAsia="仿宋_GB2312" w:cs="仿宋_GB2312"/>
                <w:b w:val="0"/>
                <w:bCs w:val="0"/>
                <w:i w:val="0"/>
                <w:iCs w:val="0"/>
                <w:smallCaps w:val="0"/>
                <w:strike w:val="0"/>
                <w:sz w:val="24"/>
                <w:szCs w:val="24"/>
              </w:rPr>
              <w:t>〕</w:t>
            </w:r>
            <w:r>
              <w:rPr>
                <w:rStyle w:val="13"/>
                <w:rFonts w:hint="eastAsia" w:ascii="仿宋_GB2312" w:hAnsi="仿宋_GB2312" w:eastAsia="仿宋_GB2312" w:cs="仿宋_GB2312"/>
                <w:b w:val="0"/>
                <w:bCs w:val="0"/>
                <w:i w:val="0"/>
                <w:iCs w:val="0"/>
                <w:smallCaps w:val="0"/>
                <w:strike w:val="0"/>
                <w:w w:val="100"/>
                <w:sz w:val="24"/>
                <w:szCs w:val="24"/>
                <w:lang w:val="en-US" w:eastAsia="en-US" w:bidi="en-US"/>
              </w:rPr>
              <w:t>35</w:t>
            </w:r>
            <w:r>
              <w:rPr>
                <w:rStyle w:val="13"/>
                <w:rFonts w:hint="eastAsia" w:ascii="仿宋_GB2312" w:hAnsi="仿宋_GB2312" w:eastAsia="仿宋_GB2312" w:cs="仿宋_GB2312"/>
                <w:b w:val="0"/>
                <w:bCs w:val="0"/>
                <w:i w:val="0"/>
                <w:iCs w:val="0"/>
                <w:smallCaps w:val="0"/>
                <w:strike w:val="0"/>
                <w:sz w:val="24"/>
                <w:szCs w:val="24"/>
              </w:rPr>
              <w:t>号</w:t>
            </w:r>
            <w:r>
              <w:rPr>
                <w:rStyle w:val="13"/>
                <w:rFonts w:hint="eastAsia" w:ascii="仿宋_GB2312" w:hAnsi="仿宋_GB2312" w:eastAsia="仿宋_GB2312" w:cs="仿宋_GB2312"/>
                <w:b w:val="0"/>
                <w:bCs w:val="0"/>
                <w:i w:val="0"/>
                <w:iCs w:val="0"/>
                <w:smallCaps w:val="0"/>
                <w:strike w:val="0"/>
                <w:w w:val="100"/>
                <w:sz w:val="24"/>
                <w:szCs w:val="24"/>
              </w:rPr>
              <w:t>）</w:t>
            </w:r>
          </w:p>
          <w:p>
            <w:pPr>
              <w:pStyle w:val="12"/>
              <w:keepNext w:val="0"/>
              <w:keepLines w:val="0"/>
              <w:widowControl w:val="0"/>
              <w:shd w:val="clear" w:color="auto" w:fill="auto"/>
              <w:bidi w:val="0"/>
              <w:spacing w:before="0" w:after="0" w:line="298"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《关于印发农房质量安全提升工程专项推进方案的通知》</w:t>
            </w:r>
          </w:p>
          <w:p>
            <w:pPr>
              <w:pStyle w:val="12"/>
              <w:keepNext w:val="0"/>
              <w:keepLines w:val="0"/>
              <w:widowControl w:val="0"/>
              <w:shd w:val="clear" w:color="auto" w:fill="auto"/>
              <w:bidi w:val="0"/>
              <w:spacing w:before="0" w:after="0" w:line="298"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（建村〔</w:t>
            </w:r>
            <w:r>
              <w:rPr>
                <w:rStyle w:val="13"/>
                <w:rFonts w:hint="eastAsia" w:ascii="仿宋_GB2312" w:hAnsi="仿宋_GB2312" w:eastAsia="仿宋_GB2312" w:cs="仿宋_GB2312"/>
                <w:b w:val="0"/>
                <w:bCs w:val="0"/>
                <w:i w:val="0"/>
                <w:iCs w:val="0"/>
                <w:smallCaps w:val="0"/>
                <w:strike w:val="0"/>
                <w:w w:val="100"/>
                <w:sz w:val="24"/>
                <w:szCs w:val="24"/>
              </w:rPr>
              <w:t>2022</w:t>
            </w:r>
            <w:r>
              <w:rPr>
                <w:rStyle w:val="13"/>
                <w:rFonts w:hint="eastAsia" w:ascii="仿宋_GB2312" w:hAnsi="仿宋_GB2312" w:eastAsia="仿宋_GB2312" w:cs="仿宋_GB2312"/>
                <w:b w:val="0"/>
                <w:bCs w:val="0"/>
                <w:i w:val="0"/>
                <w:iCs w:val="0"/>
                <w:smallCaps w:val="0"/>
                <w:strike w:val="0"/>
                <w:sz w:val="24"/>
                <w:szCs w:val="24"/>
              </w:rPr>
              <w:t>〕</w:t>
            </w:r>
            <w:r>
              <w:rPr>
                <w:rStyle w:val="13"/>
                <w:rFonts w:hint="eastAsia" w:ascii="仿宋_GB2312" w:hAnsi="仿宋_GB2312" w:eastAsia="仿宋_GB2312" w:cs="仿宋_GB2312"/>
                <w:b w:val="0"/>
                <w:bCs w:val="0"/>
                <w:i w:val="0"/>
                <w:iCs w:val="0"/>
                <w:smallCaps w:val="0"/>
                <w:strike w:val="0"/>
                <w:w w:val="100"/>
                <w:sz w:val="24"/>
                <w:szCs w:val="24"/>
                <w:lang w:val="en-US" w:eastAsia="en-US" w:bidi="en-US"/>
              </w:rPr>
              <w:t>81</w:t>
            </w:r>
            <w:r>
              <w:rPr>
                <w:rStyle w:val="13"/>
                <w:rFonts w:hint="eastAsia" w:ascii="仿宋_GB2312" w:hAnsi="仿宋_GB2312" w:eastAsia="仿宋_GB2312" w:cs="仿宋_GB2312"/>
                <w:b w:val="0"/>
                <w:bCs w:val="0"/>
                <w:i w:val="0"/>
                <w:iCs w:val="0"/>
                <w:smallCaps w:val="0"/>
                <w:strike w:val="0"/>
                <w:sz w:val="24"/>
                <w:szCs w:val="24"/>
              </w:rPr>
              <w:t>号）</w:t>
            </w:r>
          </w:p>
          <w:p>
            <w:pPr>
              <w:pStyle w:val="12"/>
              <w:keepNext w:val="0"/>
              <w:keepLines w:val="0"/>
              <w:widowControl w:val="0"/>
              <w:shd w:val="clear" w:color="auto" w:fill="auto"/>
              <w:bidi w:val="0"/>
              <w:spacing w:before="0" w:after="0" w:line="302" w:lineRule="exact"/>
              <w:ind w:right="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《中央财政农村危房改造补助资金管理办法》</w:t>
            </w:r>
          </w:p>
          <w:p>
            <w:pPr>
              <w:pStyle w:val="12"/>
              <w:keepNext w:val="0"/>
              <w:keepLines w:val="0"/>
              <w:widowControl w:val="0"/>
              <w:shd w:val="clear" w:color="auto" w:fill="auto"/>
              <w:bidi w:val="0"/>
              <w:spacing w:before="0" w:after="0" w:line="302" w:lineRule="exact"/>
              <w:ind w:right="0"/>
              <w:jc w:val="center"/>
              <w:rPr>
                <w:rStyle w:val="13"/>
                <w:rFonts w:hint="eastAsia" w:ascii="仿宋_GB2312" w:hAnsi="仿宋_GB2312" w:eastAsia="仿宋_GB2312" w:cs="仿宋_GB2312"/>
                <w:b w:val="0"/>
                <w:bCs w:val="0"/>
                <w:i w:val="0"/>
                <w:iCs w:val="0"/>
                <w:smallCaps w:val="0"/>
                <w:strike w:val="0"/>
                <w:w w:val="100"/>
                <w:sz w:val="24"/>
                <w:szCs w:val="24"/>
              </w:rPr>
            </w:pPr>
            <w:r>
              <w:rPr>
                <w:rStyle w:val="13"/>
                <w:rFonts w:hint="eastAsia" w:ascii="仿宋_GB2312" w:hAnsi="仿宋_GB2312" w:eastAsia="仿宋_GB2312" w:cs="仿宋_GB2312"/>
                <w:b w:val="0"/>
                <w:bCs w:val="0"/>
                <w:i w:val="0"/>
                <w:iCs w:val="0"/>
                <w:smallCaps w:val="0"/>
                <w:strike w:val="0"/>
                <w:sz w:val="24"/>
                <w:szCs w:val="24"/>
              </w:rPr>
              <w:t>（财社〔</w:t>
            </w:r>
            <w:r>
              <w:rPr>
                <w:rStyle w:val="13"/>
                <w:rFonts w:hint="eastAsia" w:ascii="仿宋_GB2312" w:hAnsi="仿宋_GB2312" w:eastAsia="仿宋_GB2312" w:cs="仿宋_GB2312"/>
                <w:b w:val="0"/>
                <w:bCs w:val="0"/>
                <w:i w:val="0"/>
                <w:iCs w:val="0"/>
                <w:smallCaps w:val="0"/>
                <w:strike w:val="0"/>
                <w:w w:val="100"/>
                <w:sz w:val="24"/>
                <w:szCs w:val="24"/>
              </w:rPr>
              <w:t>2023</w:t>
            </w:r>
            <w:r>
              <w:rPr>
                <w:rStyle w:val="13"/>
                <w:rFonts w:hint="eastAsia" w:ascii="仿宋_GB2312" w:hAnsi="仿宋_GB2312" w:eastAsia="仿宋_GB2312" w:cs="仿宋_GB2312"/>
                <w:b w:val="0"/>
                <w:bCs w:val="0"/>
                <w:i w:val="0"/>
                <w:iCs w:val="0"/>
                <w:smallCaps w:val="0"/>
                <w:strike w:val="0"/>
                <w:sz w:val="24"/>
                <w:szCs w:val="24"/>
              </w:rPr>
              <w:t>〕</w:t>
            </w:r>
            <w:r>
              <w:rPr>
                <w:rStyle w:val="13"/>
                <w:rFonts w:hint="eastAsia" w:ascii="仿宋_GB2312" w:hAnsi="仿宋_GB2312" w:eastAsia="仿宋_GB2312" w:cs="仿宋_GB2312"/>
                <w:b w:val="0"/>
                <w:bCs w:val="0"/>
                <w:i w:val="0"/>
                <w:iCs w:val="0"/>
                <w:smallCaps w:val="0"/>
                <w:strike w:val="0"/>
                <w:w w:val="100"/>
                <w:sz w:val="24"/>
                <w:szCs w:val="24"/>
                <w:lang w:val="en-US" w:eastAsia="en-US" w:bidi="en-US"/>
              </w:rPr>
              <w:t>64</w:t>
            </w:r>
            <w:r>
              <w:rPr>
                <w:rStyle w:val="13"/>
                <w:rFonts w:hint="eastAsia" w:ascii="仿宋_GB2312" w:hAnsi="仿宋_GB2312" w:eastAsia="仿宋_GB2312" w:cs="仿宋_GB2312"/>
                <w:b w:val="0"/>
                <w:bCs w:val="0"/>
                <w:i w:val="0"/>
                <w:iCs w:val="0"/>
                <w:smallCaps w:val="0"/>
                <w:strike w:val="0"/>
                <w:sz w:val="24"/>
                <w:szCs w:val="24"/>
              </w:rPr>
              <w:t>号</w:t>
            </w:r>
            <w:r>
              <w:rPr>
                <w:rStyle w:val="13"/>
                <w:rFonts w:hint="eastAsia" w:ascii="仿宋_GB2312" w:hAnsi="仿宋_GB2312" w:eastAsia="仿宋_GB2312" w:cs="仿宋_GB2312"/>
                <w:b w:val="0"/>
                <w:bCs w:val="0"/>
                <w:i w:val="0"/>
                <w:iCs w:val="0"/>
                <w:smallCaps w:val="0"/>
                <w:strike w:val="0"/>
                <w:w w:val="100"/>
                <w:sz w:val="24"/>
                <w:szCs w:val="24"/>
              </w:rPr>
              <w:t>）</w:t>
            </w:r>
          </w:p>
          <w:p>
            <w:pPr>
              <w:pStyle w:val="12"/>
              <w:keepNext w:val="0"/>
              <w:keepLines w:val="0"/>
              <w:widowControl w:val="0"/>
              <w:shd w:val="clear" w:color="auto" w:fill="auto"/>
              <w:bidi w:val="0"/>
              <w:spacing w:before="0" w:after="0" w:line="302"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《关于进一步强化农村危房改造动态保障工作机制的通知》（晋建村函〔</w:t>
            </w:r>
            <w:r>
              <w:rPr>
                <w:rStyle w:val="13"/>
                <w:rFonts w:hint="eastAsia" w:ascii="仿宋_GB2312" w:hAnsi="仿宋_GB2312" w:eastAsia="仿宋_GB2312" w:cs="仿宋_GB2312"/>
                <w:b w:val="0"/>
                <w:bCs w:val="0"/>
                <w:i w:val="0"/>
                <w:iCs w:val="0"/>
                <w:smallCaps w:val="0"/>
                <w:strike w:val="0"/>
                <w:w w:val="100"/>
                <w:sz w:val="24"/>
                <w:szCs w:val="24"/>
              </w:rPr>
              <w:t>2022</w:t>
            </w:r>
            <w:r>
              <w:rPr>
                <w:rStyle w:val="13"/>
                <w:rFonts w:hint="eastAsia" w:ascii="仿宋_GB2312" w:hAnsi="仿宋_GB2312" w:eastAsia="仿宋_GB2312" w:cs="仿宋_GB2312"/>
                <w:b w:val="0"/>
                <w:bCs w:val="0"/>
                <w:i w:val="0"/>
                <w:iCs w:val="0"/>
                <w:smallCaps w:val="0"/>
                <w:strike w:val="0"/>
                <w:sz w:val="24"/>
                <w:szCs w:val="24"/>
              </w:rPr>
              <w:t>〕</w:t>
            </w:r>
            <w:r>
              <w:rPr>
                <w:rStyle w:val="13"/>
                <w:rFonts w:hint="eastAsia" w:ascii="仿宋_GB2312" w:hAnsi="仿宋_GB2312" w:eastAsia="仿宋_GB2312" w:cs="仿宋_GB2312"/>
                <w:b w:val="0"/>
                <w:bCs w:val="0"/>
                <w:i w:val="0"/>
                <w:iCs w:val="0"/>
                <w:smallCaps w:val="0"/>
                <w:strike w:val="0"/>
                <w:w w:val="100"/>
                <w:sz w:val="24"/>
                <w:szCs w:val="24"/>
                <w:lang w:val="en-US" w:eastAsia="en-US" w:bidi="en-US"/>
              </w:rPr>
              <w:t>1620</w:t>
            </w:r>
            <w:r>
              <w:rPr>
                <w:rStyle w:val="13"/>
                <w:rFonts w:hint="eastAsia" w:ascii="仿宋_GB2312" w:hAnsi="仿宋_GB2312" w:eastAsia="仿宋_GB2312" w:cs="仿宋_GB2312"/>
                <w:b w:val="0"/>
                <w:bCs w:val="0"/>
                <w:i w:val="0"/>
                <w:iCs w:val="0"/>
                <w:smallCaps w:val="0"/>
                <w:strike w:val="0"/>
                <w:sz w:val="24"/>
                <w:szCs w:val="24"/>
              </w:rPr>
              <w:t>号）</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县住建局</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99" w:type="default"/>
          <w:footerReference r:id="rId101" w:type="default"/>
          <w:headerReference r:id="rId100" w:type="even"/>
          <w:footerReference r:id="rId102"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384"/>
        <w:gridCol w:w="2986"/>
        <w:gridCol w:w="68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38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2986"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8176"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54</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城乡建设</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0"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居民小区物业服务的监督管理</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住房和城乡建设部门牵头负责物业管理活动的监督管理工作，建立完善监管机制，对物业服务合同和项目负责人进行报备登记，对物业服务企业进行业务指导和培训。发改、公安、应急管理、市场监管等部门按照职责分工加强对物业服务企业、业主和物业使用人的监督管理，负责处置业主、业主委员会、物业使用人和物业服务企业的投诉举报，对违法违规行为依法予以查处。</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负责辖区内物业服务活动的监管，指导住宅小区设立业主大会、选举业主委员会（以下简称“业委会”）、组建物业管理委员会（以下简称“物管会”），并办理备案手续；监督业委会、物管会和物业服务企业履行职责，组织开展物业服务质量评价；建立业委会换届审计制度；审核维修资金使用申请，监管小区公共收益收支情况；指导物业承接查验,督促项目有序交接，监督物业服务企业规范管理和使用小区公共资产；建立健全居住社区综合治理工作制度，组织召开物业管理联席会议，及时解决物业管理重点难点问题和信访问题，发挥街道（乡镇）、社区（村）人民调解委员会作用，促进物业管理矛盾纠纷就地化解。负责组织社区网格员对小区管理进行巡查，监督物业服务企业履行物业服务合同情况，受理业主、业主委员会、物业使用人和物业服务企业的投诉举报并上报相关主管部门。</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83"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《物业管理条例》</w:t>
            </w:r>
          </w:p>
          <w:p>
            <w:pPr>
              <w:pStyle w:val="12"/>
              <w:keepNext w:val="0"/>
              <w:keepLines w:val="0"/>
              <w:widowControl w:val="0"/>
              <w:shd w:val="clear" w:color="auto" w:fill="auto"/>
              <w:bidi w:val="0"/>
              <w:spacing w:before="0" w:after="0" w:line="283"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《关于加强和改进住宅</w:t>
            </w:r>
          </w:p>
          <w:p>
            <w:pPr>
              <w:pStyle w:val="12"/>
              <w:keepNext w:val="0"/>
              <w:keepLines w:val="0"/>
              <w:widowControl w:val="0"/>
              <w:shd w:val="clear" w:color="auto" w:fill="auto"/>
              <w:bidi w:val="0"/>
              <w:spacing w:before="0" w:after="0" w:line="283"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物业管理工作的通知》</w:t>
            </w:r>
          </w:p>
          <w:p>
            <w:pPr>
              <w:pStyle w:val="12"/>
              <w:keepNext w:val="0"/>
              <w:keepLines w:val="0"/>
              <w:widowControl w:val="0"/>
              <w:shd w:val="clear" w:color="auto" w:fill="auto"/>
              <w:bidi w:val="0"/>
              <w:spacing w:before="0" w:after="0" w:line="283"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（建房规〔</w:t>
            </w:r>
            <w:r>
              <w:rPr>
                <w:rStyle w:val="13"/>
                <w:rFonts w:hint="eastAsia" w:ascii="仿宋_GB2312" w:hAnsi="仿宋_GB2312" w:eastAsia="仿宋_GB2312" w:cs="仿宋_GB2312"/>
                <w:b w:val="0"/>
                <w:bCs w:val="0"/>
                <w:i w:val="0"/>
                <w:iCs w:val="0"/>
                <w:smallCaps w:val="0"/>
                <w:strike w:val="0"/>
                <w:w w:val="100"/>
                <w:sz w:val="24"/>
                <w:szCs w:val="24"/>
              </w:rPr>
              <w:t>2020</w:t>
            </w:r>
            <w:r>
              <w:rPr>
                <w:rStyle w:val="13"/>
                <w:rFonts w:hint="eastAsia" w:ascii="仿宋_GB2312" w:hAnsi="仿宋_GB2312" w:eastAsia="仿宋_GB2312" w:cs="仿宋_GB2312"/>
                <w:b w:val="0"/>
                <w:bCs w:val="0"/>
                <w:i w:val="0"/>
                <w:iCs w:val="0"/>
                <w:smallCaps w:val="0"/>
                <w:strike w:val="0"/>
                <w:sz w:val="24"/>
                <w:szCs w:val="24"/>
              </w:rPr>
              <w:t>〕</w:t>
            </w:r>
            <w:r>
              <w:rPr>
                <w:rStyle w:val="13"/>
                <w:rFonts w:hint="eastAsia" w:ascii="仿宋_GB2312" w:hAnsi="仿宋_GB2312" w:eastAsia="仿宋_GB2312" w:cs="仿宋_GB2312"/>
                <w:b w:val="0"/>
                <w:bCs w:val="0"/>
                <w:i w:val="0"/>
                <w:iCs w:val="0"/>
                <w:smallCaps w:val="0"/>
                <w:strike w:val="0"/>
                <w:w w:val="100"/>
                <w:sz w:val="24"/>
                <w:szCs w:val="24"/>
                <w:lang w:val="en-US" w:eastAsia="en-US" w:bidi="en-US"/>
              </w:rPr>
              <w:t>10</w:t>
            </w:r>
            <w:r>
              <w:rPr>
                <w:rStyle w:val="13"/>
                <w:rFonts w:hint="eastAsia" w:ascii="仿宋_GB2312" w:hAnsi="仿宋_GB2312" w:eastAsia="仿宋_GB2312" w:cs="仿宋_GB2312"/>
                <w:b w:val="0"/>
                <w:bCs w:val="0"/>
                <w:i w:val="0"/>
                <w:iCs w:val="0"/>
                <w:smallCaps w:val="0"/>
                <w:strike w:val="0"/>
                <w:sz w:val="24"/>
                <w:szCs w:val="24"/>
              </w:rPr>
              <w:t>号）</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22"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县住建局等部门</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103" w:type="default"/>
          <w:footerReference r:id="rId105" w:type="default"/>
          <w:headerReference r:id="rId104" w:type="even"/>
          <w:footerReference r:id="rId106"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222"/>
        <w:gridCol w:w="3148"/>
        <w:gridCol w:w="68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22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148"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2555" w:hRule="exact"/>
          <w:jc w:val="center"/>
        </w:trPr>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55</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城乡建设</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8"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城乡道路公共服务设施维护、更新、处罚</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城市管理、交通等部门督促设施产权单位或责任部门对道路公共服务设施进行维护更新。对未完成养护、维修责任的单位和个人给予处罚。</w:t>
            </w:r>
          </w:p>
        </w:tc>
        <w:tc>
          <w:tcPr>
            <w:tcW w:w="322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及时发现辖区内道路公共服务设施出现的问题，向县级管理部门提出查询产权或责任部门申请，配合产权单位对道路公共服务设施进行维护更新，对未经批准损坏村道及村道设施等赋权事项的行政处罚。</w:t>
            </w:r>
          </w:p>
        </w:tc>
        <w:tc>
          <w:tcPr>
            <w:tcW w:w="3148"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22"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《公路法》</w:t>
            </w:r>
          </w:p>
          <w:p>
            <w:pPr>
              <w:pStyle w:val="12"/>
              <w:keepNext w:val="0"/>
              <w:keepLines w:val="0"/>
              <w:widowControl w:val="0"/>
              <w:shd w:val="clear" w:color="auto" w:fill="auto"/>
              <w:bidi w:val="0"/>
              <w:spacing w:before="0" w:after="0" w:line="322"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《城市道路管理条例》</w:t>
            </w:r>
          </w:p>
          <w:p>
            <w:pPr>
              <w:pStyle w:val="12"/>
              <w:keepNext w:val="0"/>
              <w:keepLines w:val="0"/>
              <w:widowControl w:val="0"/>
              <w:shd w:val="clear" w:color="auto" w:fill="auto"/>
              <w:bidi w:val="0"/>
              <w:spacing w:before="0" w:after="0" w:line="322"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《公路安全保护条例》</w:t>
            </w:r>
          </w:p>
          <w:p>
            <w:pPr>
              <w:pStyle w:val="12"/>
              <w:keepNext w:val="0"/>
              <w:keepLines w:val="0"/>
              <w:widowControl w:val="0"/>
              <w:shd w:val="clear" w:color="auto" w:fill="auto"/>
              <w:bidi w:val="0"/>
              <w:spacing w:before="0" w:after="0" w:line="322"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《山西省人民政府关于向乡镇人民政府和街道办事处下放部分行政执法职权的决定》</w:t>
            </w:r>
          </w:p>
          <w:p>
            <w:pPr>
              <w:pStyle w:val="12"/>
              <w:keepNext w:val="0"/>
              <w:keepLines w:val="0"/>
              <w:widowControl w:val="0"/>
              <w:shd w:val="clear" w:color="auto" w:fill="auto"/>
              <w:bidi w:val="0"/>
              <w:spacing w:before="0" w:after="0" w:line="322"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（晋政发〔</w:t>
            </w:r>
            <w:r>
              <w:rPr>
                <w:rStyle w:val="13"/>
                <w:rFonts w:hint="eastAsia" w:ascii="仿宋_GB2312" w:hAnsi="仿宋_GB2312" w:eastAsia="仿宋_GB2312" w:cs="仿宋_GB2312"/>
                <w:b w:val="0"/>
                <w:bCs w:val="0"/>
                <w:i w:val="0"/>
                <w:iCs w:val="0"/>
                <w:smallCaps w:val="0"/>
                <w:strike w:val="0"/>
                <w:w w:val="100"/>
                <w:sz w:val="24"/>
                <w:szCs w:val="24"/>
              </w:rPr>
              <w:t>2022</w:t>
            </w:r>
            <w:r>
              <w:rPr>
                <w:rStyle w:val="13"/>
                <w:rFonts w:hint="eastAsia" w:ascii="仿宋_GB2312" w:hAnsi="仿宋_GB2312" w:eastAsia="仿宋_GB2312" w:cs="仿宋_GB2312"/>
                <w:b w:val="0"/>
                <w:bCs w:val="0"/>
                <w:i w:val="0"/>
                <w:iCs w:val="0"/>
                <w:smallCaps w:val="0"/>
                <w:strike w:val="0"/>
                <w:sz w:val="24"/>
                <w:szCs w:val="24"/>
              </w:rPr>
              <w:t>〕</w:t>
            </w: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22</w:t>
            </w:r>
            <w:r>
              <w:rPr>
                <w:rStyle w:val="13"/>
                <w:rFonts w:hint="eastAsia" w:ascii="仿宋_GB2312" w:hAnsi="仿宋_GB2312" w:eastAsia="仿宋_GB2312" w:cs="仿宋_GB2312"/>
                <w:b w:val="0"/>
                <w:bCs w:val="0"/>
                <w:i w:val="0"/>
                <w:iCs w:val="0"/>
                <w:smallCaps w:val="0"/>
                <w:strike w:val="0"/>
                <w:sz w:val="24"/>
                <w:szCs w:val="24"/>
              </w:rPr>
              <w:t>号）</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县住建局等部门</w:t>
            </w:r>
          </w:p>
        </w:tc>
        <w:tc>
          <w:tcPr>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2755" w:hRule="exact"/>
          <w:jc w:val="center"/>
        </w:trPr>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56</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城乡建设</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09"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燃气工程建设、经营、使用、设施保护、燃气器具安装维修等活动的监管执法</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住房和城乡建设、城市管理、市场监管等部门按职责分工负责对城区燃气的工程建设，乡村燃气的规划建设，燃气经营、使用、设施保护、器具安装维修等活动进行监督管理，发现安全隐患的，应当及时通知有关单位和个人限期消除。</w:t>
            </w:r>
          </w:p>
        </w:tc>
        <w:tc>
          <w:tcPr>
            <w:tcW w:w="322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统筹乡镇（街道）、村（社区）网格监管力量，做好辖区燃气管道及用户安全监管，对发现的问题进行初步核实,相关情况及时上报主管部门。</w:t>
            </w:r>
          </w:p>
        </w:tc>
        <w:tc>
          <w:tcPr>
            <w:tcW w:w="3148"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right="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《城镇燃气管理条例》</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县住建局等部门</w:t>
            </w:r>
          </w:p>
        </w:tc>
        <w:tc>
          <w:tcPr>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0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2765"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57</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城乡建设</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农村集体建设用地上的房屋建筑管理和农村房屋安全隐患排查整治</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住房和城乡建设、应急、自然资源、农业农村、市场监管等部门将农房安全纳入行业安全监管范畴，强化监管和指导；住房和城乡建设部门负责指导农村自建低层房屋建设工作，对农村其他房屋建筑活动实施监督管理，提供技术服务。</w:t>
            </w:r>
          </w:p>
        </w:tc>
        <w:tc>
          <w:tcPr>
            <w:tcW w:w="322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对辖区内农房安全隐患进行全面排查整治，闭环管理；对农村自建低层房屋建设进行监督管理和服务，对农村其他房屋建筑活动进行现场管理和日常巡查。</w:t>
            </w:r>
          </w:p>
        </w:tc>
        <w:tc>
          <w:tcPr>
            <w:tcW w:w="3148"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5"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《山西省农村集体建设用地</w:t>
            </w:r>
          </w:p>
          <w:p>
            <w:pPr>
              <w:pStyle w:val="12"/>
              <w:keepNext w:val="0"/>
              <w:keepLines w:val="0"/>
              <w:widowControl w:val="0"/>
              <w:shd w:val="clear" w:color="auto" w:fill="auto"/>
              <w:bidi w:val="0"/>
              <w:spacing w:before="0" w:after="0" w:line="315"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房屋建筑设计施工监理管理</w:t>
            </w:r>
          </w:p>
          <w:p>
            <w:pPr>
              <w:pStyle w:val="12"/>
              <w:keepNext w:val="0"/>
              <w:keepLines w:val="0"/>
              <w:widowControl w:val="0"/>
              <w:shd w:val="clear" w:color="auto" w:fill="auto"/>
              <w:bidi w:val="0"/>
              <w:spacing w:before="0" w:after="0" w:line="315"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服务办法（试行）》</w:t>
            </w:r>
          </w:p>
          <w:p>
            <w:pPr>
              <w:pStyle w:val="12"/>
              <w:keepNext w:val="0"/>
              <w:keepLines w:val="0"/>
              <w:widowControl w:val="0"/>
              <w:shd w:val="clear" w:color="auto" w:fill="auto"/>
              <w:bidi w:val="0"/>
              <w:spacing w:before="0" w:after="0" w:line="315"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《山西省城乡房屋安全隐患</w:t>
            </w:r>
          </w:p>
          <w:p>
            <w:pPr>
              <w:pStyle w:val="12"/>
              <w:keepNext w:val="0"/>
              <w:keepLines w:val="0"/>
              <w:widowControl w:val="0"/>
              <w:shd w:val="clear" w:color="auto" w:fill="auto"/>
              <w:bidi w:val="0"/>
              <w:spacing w:before="0" w:after="0" w:line="315"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排查整治行动方案》</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县住建局等部门</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107" w:type="default"/>
          <w:footerReference r:id="rId109" w:type="default"/>
          <w:headerReference r:id="rId108" w:type="even"/>
          <w:footerReference r:id="rId110"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384"/>
        <w:gridCol w:w="3076"/>
        <w:gridCol w:w="59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38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076"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59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8016"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58</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城乡建设</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自建房安全专项整治工作</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住房和城乡建设部门会同有关部门全面加强经营性自建房监管，牵头组织开展专项整治工作，各行业主管部门要按照“三管三必须”和“谁审批谁负责”的要求，落实行业监管范围内自建房的安全监管责任，共同推进专项整治工作，形成工作合力。加强房屋安全管理队伍建设，进一步明确和强化有关部门房屋安全管理职责，充实基层监管力量。依托乡镇自然资源、农业综合服务、村镇建设等机构，统筹加强自建房质量安全监管。指导乡镇（街道）建立房屋安全管理制度和网格化动态管理制度，健全房屋安全隐患常态化巡查发现机制，加强对重点区域自建房安全隐患排查。</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落实街道、乡镇的属地责任，发挥城管、村（社区）“两委”、物业的前哨和探头作用，健全房屋安全管理员制度和网格化动态管理制度，加快建立房屋安全隐患常态化巡查发现机制，发现问题督促产权人或使用人及时整改，消除安全隐患。成立由主要负责人任组长、分管负责人任副组长的自建房安全管理机构，按照职责承担自建房安全管理相关工作，对行政区划内自建房组织实施安全管理；指导督促村（居）民委员会积极协助做好自建房建设和使用安全的监督管理工作。指导产权人（使用人）定期对房屋开展安全自查，建立安全检查台帐,及时整治各类安全隐患。积极推动基层“多网合一”网格化管理模式，将自建房安全纳入村（社区）基本网格单元管理，由政府指定的网格员担任村（社区）自建房安全管理员。</w:t>
            </w:r>
          </w:p>
        </w:tc>
        <w:tc>
          <w:tcPr>
            <w:tcW w:w="3076"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6"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《关于印发全国自建房安全专项整治工作方案的通知》（国办发明电〔</w:t>
            </w:r>
            <w:r>
              <w:rPr>
                <w:rStyle w:val="13"/>
                <w:rFonts w:hint="eastAsia" w:ascii="仿宋_GB2312" w:hAnsi="仿宋_GB2312" w:eastAsia="仿宋_GB2312" w:cs="仿宋_GB2312"/>
                <w:b w:val="0"/>
                <w:bCs w:val="0"/>
                <w:i w:val="0"/>
                <w:iCs w:val="0"/>
                <w:smallCaps w:val="0"/>
                <w:strike w:val="0"/>
                <w:w w:val="100"/>
                <w:sz w:val="24"/>
                <w:szCs w:val="24"/>
              </w:rPr>
              <w:t>2022</w:t>
            </w:r>
            <w:r>
              <w:rPr>
                <w:rStyle w:val="13"/>
                <w:rFonts w:hint="eastAsia" w:ascii="仿宋_GB2312" w:hAnsi="仿宋_GB2312" w:eastAsia="仿宋_GB2312" w:cs="仿宋_GB2312"/>
                <w:b w:val="0"/>
                <w:bCs w:val="0"/>
                <w:i w:val="0"/>
                <w:iCs w:val="0"/>
                <w:smallCaps w:val="0"/>
                <w:strike w:val="0"/>
                <w:sz w:val="24"/>
                <w:szCs w:val="24"/>
              </w:rPr>
              <w:t>〕</w:t>
            </w:r>
            <w:r>
              <w:rPr>
                <w:rStyle w:val="13"/>
                <w:rFonts w:hint="eastAsia" w:ascii="仿宋_GB2312" w:hAnsi="仿宋_GB2312" w:eastAsia="仿宋_GB2312" w:cs="仿宋_GB2312"/>
                <w:b w:val="0"/>
                <w:bCs w:val="0"/>
                <w:i w:val="0"/>
                <w:iCs w:val="0"/>
                <w:smallCaps w:val="0"/>
                <w:strike w:val="0"/>
                <w:w w:val="100"/>
                <w:sz w:val="24"/>
                <w:szCs w:val="24"/>
              </w:rPr>
              <w:t>10</w:t>
            </w:r>
            <w:r>
              <w:rPr>
                <w:rStyle w:val="13"/>
                <w:rFonts w:hint="eastAsia" w:ascii="仿宋_GB2312" w:hAnsi="仿宋_GB2312" w:eastAsia="仿宋_GB2312" w:cs="仿宋_GB2312"/>
                <w:b w:val="0"/>
                <w:bCs w:val="0"/>
                <w:i w:val="0"/>
                <w:iCs w:val="0"/>
                <w:smallCaps w:val="0"/>
                <w:strike w:val="0"/>
                <w:sz w:val="24"/>
                <w:szCs w:val="24"/>
              </w:rPr>
              <w:t>号）《关于加强经营性自建房</w:t>
            </w:r>
          </w:p>
          <w:p>
            <w:pPr>
              <w:pStyle w:val="12"/>
              <w:keepNext w:val="0"/>
              <w:keepLines w:val="0"/>
              <w:widowControl w:val="0"/>
              <w:shd w:val="clear" w:color="auto" w:fill="auto"/>
              <w:bidi w:val="0"/>
              <w:spacing w:before="0" w:after="0" w:line="306"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安全管理的通知》</w:t>
            </w:r>
          </w:p>
          <w:p>
            <w:pPr>
              <w:pStyle w:val="12"/>
              <w:keepNext w:val="0"/>
              <w:keepLines w:val="0"/>
              <w:widowControl w:val="0"/>
              <w:shd w:val="clear" w:color="auto" w:fill="auto"/>
              <w:bidi w:val="0"/>
              <w:spacing w:before="0" w:after="0" w:line="306"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（建村〔</w:t>
            </w:r>
            <w:r>
              <w:rPr>
                <w:rStyle w:val="13"/>
                <w:rFonts w:hint="eastAsia" w:ascii="仿宋_GB2312" w:hAnsi="仿宋_GB2312" w:eastAsia="仿宋_GB2312" w:cs="仿宋_GB2312"/>
                <w:b w:val="0"/>
                <w:bCs w:val="0"/>
                <w:i w:val="0"/>
                <w:iCs w:val="0"/>
                <w:smallCaps w:val="0"/>
                <w:strike w:val="0"/>
                <w:w w:val="100"/>
                <w:sz w:val="24"/>
                <w:szCs w:val="24"/>
              </w:rPr>
              <w:t>2023</w:t>
            </w:r>
            <w:r>
              <w:rPr>
                <w:rStyle w:val="13"/>
                <w:rFonts w:hint="eastAsia" w:ascii="仿宋_GB2312" w:hAnsi="仿宋_GB2312" w:eastAsia="仿宋_GB2312" w:cs="仿宋_GB2312"/>
                <w:b w:val="0"/>
                <w:bCs w:val="0"/>
                <w:i w:val="0"/>
                <w:iCs w:val="0"/>
                <w:smallCaps w:val="0"/>
                <w:strike w:val="0"/>
                <w:sz w:val="24"/>
                <w:szCs w:val="24"/>
              </w:rPr>
              <w:t>〕</w:t>
            </w:r>
            <w:r>
              <w:rPr>
                <w:rStyle w:val="13"/>
                <w:rFonts w:hint="eastAsia" w:ascii="仿宋_GB2312" w:hAnsi="仿宋_GB2312" w:eastAsia="仿宋_GB2312" w:cs="仿宋_GB2312"/>
                <w:b w:val="0"/>
                <w:bCs w:val="0"/>
                <w:i w:val="0"/>
                <w:iCs w:val="0"/>
                <w:smallCaps w:val="0"/>
                <w:strike w:val="0"/>
                <w:w w:val="100"/>
                <w:sz w:val="24"/>
                <w:szCs w:val="24"/>
                <w:lang w:val="en-US" w:eastAsia="en-US" w:bidi="en-US"/>
              </w:rPr>
              <w:t>18</w:t>
            </w:r>
            <w:r>
              <w:rPr>
                <w:rStyle w:val="13"/>
                <w:rFonts w:hint="eastAsia" w:ascii="仿宋_GB2312" w:hAnsi="仿宋_GB2312" w:eastAsia="仿宋_GB2312" w:cs="仿宋_GB2312"/>
                <w:b w:val="0"/>
                <w:bCs w:val="0"/>
                <w:i w:val="0"/>
                <w:iCs w:val="0"/>
                <w:smallCaps w:val="0"/>
                <w:strike w:val="0"/>
                <w:sz w:val="24"/>
                <w:szCs w:val="24"/>
              </w:rPr>
              <w:t>号</w:t>
            </w:r>
            <w:r>
              <w:rPr>
                <w:rStyle w:val="13"/>
                <w:rFonts w:hint="eastAsia" w:ascii="仿宋_GB2312" w:hAnsi="仿宋_GB2312" w:eastAsia="仿宋_GB2312" w:cs="仿宋_GB2312"/>
                <w:b w:val="0"/>
                <w:bCs w:val="0"/>
                <w:i w:val="0"/>
                <w:iCs w:val="0"/>
                <w:smallCaps w:val="0"/>
                <w:strike w:val="0"/>
                <w:w w:val="100"/>
                <w:sz w:val="24"/>
                <w:szCs w:val="24"/>
              </w:rPr>
              <w:t>）</w:t>
            </w:r>
          </w:p>
          <w:p>
            <w:pPr>
              <w:pStyle w:val="12"/>
              <w:keepNext w:val="0"/>
              <w:keepLines w:val="0"/>
              <w:widowControl w:val="0"/>
              <w:shd w:val="clear" w:color="auto" w:fill="auto"/>
              <w:bidi w:val="0"/>
              <w:spacing w:before="0" w:after="0" w:line="307"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《关于印发〈经营性自建房安全管理实施细则（试行）〉的通知》</w:t>
            </w:r>
          </w:p>
          <w:p>
            <w:pPr>
              <w:pStyle w:val="12"/>
              <w:keepNext w:val="0"/>
              <w:keepLines w:val="0"/>
              <w:widowControl w:val="0"/>
              <w:shd w:val="clear" w:color="auto" w:fill="auto"/>
              <w:bidi w:val="0"/>
              <w:spacing w:before="0" w:after="0" w:line="307"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（晋建村规字〔</w:t>
            </w:r>
            <w:r>
              <w:rPr>
                <w:rStyle w:val="13"/>
                <w:rFonts w:hint="eastAsia" w:ascii="仿宋_GB2312" w:hAnsi="仿宋_GB2312" w:eastAsia="仿宋_GB2312" w:cs="仿宋_GB2312"/>
                <w:b w:val="0"/>
                <w:bCs w:val="0"/>
                <w:i w:val="0"/>
                <w:iCs w:val="0"/>
                <w:smallCaps w:val="0"/>
                <w:strike w:val="0"/>
                <w:w w:val="100"/>
                <w:sz w:val="24"/>
                <w:szCs w:val="24"/>
              </w:rPr>
              <w:t>2023</w:t>
            </w:r>
            <w:r>
              <w:rPr>
                <w:rStyle w:val="13"/>
                <w:rFonts w:hint="eastAsia" w:ascii="仿宋_GB2312" w:hAnsi="仿宋_GB2312" w:eastAsia="仿宋_GB2312" w:cs="仿宋_GB2312"/>
                <w:b w:val="0"/>
                <w:bCs w:val="0"/>
                <w:i w:val="0"/>
                <w:iCs w:val="0"/>
                <w:smallCaps w:val="0"/>
                <w:strike w:val="0"/>
                <w:sz w:val="24"/>
                <w:szCs w:val="24"/>
              </w:rPr>
              <w:t>〕</w:t>
            </w:r>
            <w:r>
              <w:rPr>
                <w:rStyle w:val="13"/>
                <w:rFonts w:hint="eastAsia" w:ascii="仿宋_GB2312" w:hAnsi="仿宋_GB2312" w:eastAsia="仿宋_GB2312" w:cs="仿宋_GB2312"/>
                <w:b w:val="0"/>
                <w:bCs w:val="0"/>
                <w:i w:val="0"/>
                <w:iCs w:val="0"/>
                <w:smallCaps w:val="0"/>
                <w:strike w:val="0"/>
                <w:w w:val="100"/>
                <w:sz w:val="24"/>
                <w:szCs w:val="24"/>
                <w:lang w:val="en-US" w:eastAsia="en-US" w:bidi="en-US"/>
              </w:rPr>
              <w:t>136</w:t>
            </w:r>
            <w:r>
              <w:rPr>
                <w:rStyle w:val="13"/>
                <w:rFonts w:hint="eastAsia" w:ascii="仿宋_GB2312" w:hAnsi="仿宋_GB2312" w:eastAsia="仿宋_GB2312" w:cs="仿宋_GB2312"/>
                <w:b w:val="0"/>
                <w:bCs w:val="0"/>
                <w:i w:val="0"/>
                <w:iCs w:val="0"/>
                <w:smallCaps w:val="0"/>
                <w:strike w:val="0"/>
                <w:sz w:val="24"/>
                <w:szCs w:val="24"/>
              </w:rPr>
              <w:t>号</w:t>
            </w:r>
            <w:r>
              <w:rPr>
                <w:rStyle w:val="13"/>
                <w:rFonts w:hint="eastAsia" w:ascii="仿宋_GB2312" w:hAnsi="仿宋_GB2312" w:eastAsia="仿宋_GB2312" w:cs="仿宋_GB2312"/>
                <w:b w:val="0"/>
                <w:bCs w:val="0"/>
                <w:i w:val="0"/>
                <w:iCs w:val="0"/>
                <w:smallCaps w:val="0"/>
                <w:strike w:val="0"/>
                <w:w w:val="100"/>
                <w:sz w:val="24"/>
                <w:szCs w:val="24"/>
              </w:rPr>
              <w:t>）</w:t>
            </w:r>
          </w:p>
        </w:tc>
        <w:tc>
          <w:tcPr>
            <w:tcW w:w="59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县住建局等部门</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111" w:type="default"/>
          <w:footerReference r:id="rId113" w:type="default"/>
          <w:headerReference r:id="rId112" w:type="even"/>
          <w:footerReference r:id="rId114"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02"/>
        <w:gridCol w:w="1050"/>
        <w:gridCol w:w="1300"/>
        <w:gridCol w:w="3690"/>
        <w:gridCol w:w="3185"/>
        <w:gridCol w:w="3362"/>
        <w:gridCol w:w="575"/>
        <w:gridCol w:w="626"/>
      </w:tblGrid>
      <w:tr>
        <w:tblPrEx>
          <w:tblCellMar>
            <w:top w:w="0" w:type="dxa"/>
            <w:left w:w="10" w:type="dxa"/>
            <w:bottom w:w="0" w:type="dxa"/>
            <w:right w:w="10" w:type="dxa"/>
          </w:tblCellMar>
        </w:tblPrEx>
        <w:trPr>
          <w:trHeight w:val="638" w:hRule="exact"/>
          <w:jc w:val="center"/>
        </w:trPr>
        <w:tc>
          <w:tcPr>
            <w:tcW w:w="402"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5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0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69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185"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36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575"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2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4825" w:hRule="exact"/>
          <w:jc w:val="center"/>
        </w:trPr>
        <w:tc>
          <w:tcPr>
            <w:tcW w:w="40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59</w:t>
            </w:r>
          </w:p>
        </w:tc>
        <w:tc>
          <w:tcPr>
            <w:tcW w:w="105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应急管理</w:t>
            </w:r>
          </w:p>
        </w:tc>
        <w:tc>
          <w:tcPr>
            <w:tcW w:w="130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4"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自然灾害和生产安全事故应急救援</w:t>
            </w:r>
          </w:p>
        </w:tc>
        <w:tc>
          <w:tcPr>
            <w:tcW w:w="369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81" w:lineRule="exact"/>
              <w:ind w:left="0" w:right="0" w:firstLine="0"/>
              <w:jc w:val="both"/>
              <w:rPr>
                <w:rFonts w:hint="eastAsia" w:ascii="仿宋_GB2312" w:hAnsi="仿宋_GB2312" w:eastAsia="仿宋_GB2312" w:cs="仿宋_GB2312"/>
                <w:sz w:val="22"/>
                <w:szCs w:val="22"/>
              </w:rPr>
            </w:pPr>
            <w:r>
              <w:rPr>
                <w:rStyle w:val="13"/>
                <w:rFonts w:hint="eastAsia" w:ascii="仿宋_GB2312" w:hAnsi="仿宋_GB2312" w:eastAsia="仿宋_GB2312" w:cs="仿宋_GB2312"/>
                <w:b w:val="0"/>
                <w:bCs w:val="0"/>
                <w:i w:val="0"/>
                <w:iCs w:val="0"/>
                <w:smallCaps w:val="0"/>
                <w:strike w:val="0"/>
                <w:sz w:val="24"/>
                <w:szCs w:val="24"/>
              </w:rPr>
              <w:t>应急管理部门组织编制本级总体应急预案、自然灾害类专项预案和安全生产类专项预案，综合协调应急预案衔接工作，建立应急救援体系，按照相关法规，在重点行业、领域建立应急救援基地或者专业应急救援队伍。组织开展预案演练,推动应急避难设施建设。统一协调指挥辖区各类应急专业队伍，建立应急协调联动机制。统筹消防、生产安全事故、自然灾害救援等专业应急救援力量，指导乡镇（街道）及社会应急救援力量建设。加强救灾物储备，核定上报灾情，指导救灾工作，转移安置受灾群众，开展救灾救助，组织灾后恢复重建。</w:t>
            </w:r>
          </w:p>
        </w:tc>
        <w:tc>
          <w:tcPr>
            <w:tcW w:w="3185"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编制乡镇（街道）总体应急预案、自然灾害类专项预案和安全生产类专项预案，通过张贴标语或宣传手册等方式进行应急救援宣传教育，统筹乡镇（街道）、村（社区）网格监管力量，发现自然灾害、安全生产事故等应急情况第一时间上报;组织对属地内发生的突发事件采取必要的应急救援措施，配合应急管理等部门做好事故应急救援相关工作。及时上报灾情，组织受灾群众转移安置，开展救灾救助工作，完成灾后恢复重建。</w:t>
            </w:r>
          </w:p>
        </w:tc>
        <w:tc>
          <w:tcPr>
            <w:tcW w:w="336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《突发事件应对法》</w:t>
            </w:r>
          </w:p>
          <w:p>
            <w:pPr>
              <w:pStyle w:val="12"/>
              <w:keepNext w:val="0"/>
              <w:keepLines w:val="0"/>
              <w:widowControl w:val="0"/>
              <w:shd w:val="clear" w:color="auto" w:fill="auto"/>
              <w:bidi w:val="0"/>
              <w:spacing w:before="0" w:after="0" w:line="312"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《安全生产法》</w:t>
            </w:r>
          </w:p>
          <w:p>
            <w:pPr>
              <w:pStyle w:val="12"/>
              <w:keepNext w:val="0"/>
              <w:keepLines w:val="0"/>
              <w:widowControl w:val="0"/>
              <w:shd w:val="clear" w:color="auto" w:fill="auto"/>
              <w:bidi w:val="0"/>
              <w:spacing w:before="0" w:after="0" w:line="312"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《生产安全事故应急条例》</w:t>
            </w:r>
          </w:p>
          <w:p>
            <w:pPr>
              <w:pStyle w:val="12"/>
              <w:keepNext w:val="0"/>
              <w:keepLines w:val="0"/>
              <w:widowControl w:val="0"/>
              <w:shd w:val="clear" w:color="auto" w:fill="auto"/>
              <w:bidi w:val="0"/>
              <w:spacing w:before="0" w:after="0" w:line="312"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《防震减灾法》</w:t>
            </w:r>
          </w:p>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《地质灾害条例》</w:t>
            </w:r>
          </w:p>
        </w:tc>
        <w:tc>
          <w:tcPr>
            <w:tcW w:w="575"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县应急管理局</w:t>
            </w:r>
          </w:p>
        </w:tc>
        <w:tc>
          <w:tcPr>
            <w:tcW w:w="626" w:type="dxa"/>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3744" w:hRule="exact"/>
          <w:jc w:val="center"/>
        </w:trPr>
        <w:tc>
          <w:tcPr>
            <w:tcW w:w="40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60</w:t>
            </w:r>
          </w:p>
        </w:tc>
        <w:tc>
          <w:tcPr>
            <w:tcW w:w="105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应急管理</w:t>
            </w:r>
          </w:p>
        </w:tc>
        <w:tc>
          <w:tcPr>
            <w:tcW w:w="130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对生产经营单位安全生产的监管执法</w:t>
            </w:r>
          </w:p>
        </w:tc>
        <w:tc>
          <w:tcPr>
            <w:tcW w:w="369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81" w:lineRule="exact"/>
              <w:ind w:left="0" w:right="0" w:firstLine="0"/>
              <w:jc w:val="both"/>
              <w:rPr>
                <w:rFonts w:hint="eastAsia" w:ascii="仿宋_GB2312" w:hAnsi="仿宋_GB2312" w:eastAsia="仿宋_GB2312" w:cs="仿宋_GB2312"/>
                <w:sz w:val="22"/>
                <w:szCs w:val="22"/>
              </w:rPr>
            </w:pPr>
            <w:r>
              <w:rPr>
                <w:rStyle w:val="13"/>
                <w:rFonts w:hint="eastAsia" w:ascii="仿宋_GB2312" w:hAnsi="仿宋_GB2312" w:eastAsia="仿宋_GB2312" w:cs="仿宋_GB2312"/>
                <w:b w:val="0"/>
                <w:bCs w:val="0"/>
                <w:i w:val="0"/>
                <w:iCs w:val="0"/>
                <w:smallCaps w:val="0"/>
                <w:strike w:val="0"/>
                <w:sz w:val="24"/>
                <w:szCs w:val="24"/>
              </w:rPr>
              <w:t>应急管理等负有安全生产监督管理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当依法处理处罚。指导乡镇（街道）对生产经营单位安全生产状况进行监督检查，赋权事项行政处罚工作，并提供必要的支持。</w:t>
            </w:r>
          </w:p>
        </w:tc>
        <w:tc>
          <w:tcPr>
            <w:tcW w:w="3185"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按照职责对本行政区域内生产经营单位安全生产状况进行监督检查，制定安全生产年度监督检查计划，依计划开展检查，对检查发现生产经营单位存在安全生产违法行为或者事故隐患的，根据赋权事项要求做好执法和案件查处相关工作。</w:t>
            </w:r>
          </w:p>
        </w:tc>
        <w:tc>
          <w:tcPr>
            <w:tcW w:w="3362" w:type="dxa"/>
            <w:tcBorders>
              <w:top w:val="single" w:color="auto" w:sz="4" w:space="0"/>
              <w:left w:val="single" w:color="auto" w:sz="4" w:space="0"/>
              <w:bottom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《安全生产法》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《安全生产培训管理办法》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《安全生产违法行为行政处罚办法》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260"/>
              <w:jc w:val="center"/>
              <w:textAlignment w:val="auto"/>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《山西省安全生产条例》</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《山西省人民政府关于向乡镇人民政府和街道办事处下放部分行政执法职权的决定》</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0" w:right="0" w:firstLine="0"/>
              <w:jc w:val="center"/>
              <w:textAlignment w:val="auto"/>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（晋政发〔</w:t>
            </w:r>
            <w:r>
              <w:rPr>
                <w:rStyle w:val="13"/>
                <w:rFonts w:hint="eastAsia" w:ascii="仿宋_GB2312" w:hAnsi="仿宋_GB2312" w:eastAsia="仿宋_GB2312" w:cs="仿宋_GB2312"/>
                <w:b w:val="0"/>
                <w:bCs w:val="0"/>
                <w:i w:val="0"/>
                <w:iCs w:val="0"/>
                <w:smallCaps w:val="0"/>
                <w:strike w:val="0"/>
                <w:w w:val="100"/>
                <w:sz w:val="24"/>
                <w:szCs w:val="24"/>
              </w:rPr>
              <w:t>2022</w:t>
            </w:r>
            <w:r>
              <w:rPr>
                <w:rStyle w:val="13"/>
                <w:rFonts w:hint="eastAsia" w:ascii="仿宋_GB2312" w:hAnsi="仿宋_GB2312" w:eastAsia="仿宋_GB2312" w:cs="仿宋_GB2312"/>
                <w:b w:val="0"/>
                <w:bCs w:val="0"/>
                <w:i w:val="0"/>
                <w:iCs w:val="0"/>
                <w:smallCaps w:val="0"/>
                <w:strike w:val="0"/>
                <w:sz w:val="24"/>
                <w:szCs w:val="24"/>
              </w:rPr>
              <w:t>〕</w:t>
            </w: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22</w:t>
            </w:r>
            <w:r>
              <w:rPr>
                <w:rStyle w:val="13"/>
                <w:rFonts w:hint="eastAsia" w:ascii="仿宋_GB2312" w:hAnsi="仿宋_GB2312" w:eastAsia="仿宋_GB2312" w:cs="仿宋_GB2312"/>
                <w:b w:val="0"/>
                <w:bCs w:val="0"/>
                <w:i w:val="0"/>
                <w:iCs w:val="0"/>
                <w:smallCaps w:val="0"/>
                <w:strike w:val="0"/>
                <w:sz w:val="24"/>
                <w:szCs w:val="24"/>
              </w:rPr>
              <w:t>号）</w:t>
            </w:r>
          </w:p>
        </w:tc>
        <w:tc>
          <w:tcPr>
            <w:tcW w:w="575"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22"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县应急管理局</w:t>
            </w:r>
          </w:p>
        </w:tc>
        <w:tc>
          <w:tcPr>
            <w:tcW w:w="6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115" w:type="default"/>
          <w:footerReference r:id="rId117" w:type="default"/>
          <w:headerReference r:id="rId116" w:type="even"/>
          <w:footerReference r:id="rId118"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272"/>
        <w:gridCol w:w="3098"/>
        <w:gridCol w:w="68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27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098"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3701" w:hRule="exact"/>
          <w:jc w:val="center"/>
        </w:trPr>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61</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应急管理</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05"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对商贸流通领域安全的监管执法</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应急管理、消防救援、住房和城乡建设、市场监管等行业主管部门牵头负责商贸流通领域安全生产日常工作，组织协调相关部门、乡镇（街道）开展商贸流通领域安全隐患排查、监管执法等工作。商务部门积极配合有关监管、执法部门开展排查。</w:t>
            </w:r>
          </w:p>
        </w:tc>
        <w:tc>
          <w:tcPr>
            <w:tcW w:w="327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负责对辖区内小型商场、超市（商业系统、供销系统除外）、小型餐饮住宿场所（星级酒店除外），以及村（社区）组织建设或产权所有的商贸流通领域生产经营单位（含集贸市场、农村集市）进行日常巡查，发现安全生产隐患和违法行为劝告制止，并及时上报有关部门处理，配合做好执法相关秩序维护等工作。</w:t>
            </w:r>
          </w:p>
        </w:tc>
        <w:tc>
          <w:tcPr>
            <w:tcW w:w="3098"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《安全生产法》</w:t>
            </w:r>
          </w:p>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《消防法》</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县应急管理局等部门</w:t>
            </w:r>
          </w:p>
        </w:tc>
        <w:tc>
          <w:tcPr>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4540"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62</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应急管理</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93"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消防安全监管</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6"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消防救援等部门牵头负责消防安全监督管理，组织协调相关部门开展消防安全专项治理、联合执法等工作。</w:t>
            </w:r>
          </w:p>
        </w:tc>
        <w:tc>
          <w:tcPr>
            <w:tcW w:w="327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本辖区生产经营单位（消防安全重点单位、“九小场所”除外）消防安全情况进行日常巡查并做好记录,发现火灾隐患和消防违法行为采取必要的应急措施，根据赋权事项要求做好执法和案件查处相关工作，配合做好执法相关秩序维护等工作。</w:t>
            </w:r>
          </w:p>
        </w:tc>
        <w:tc>
          <w:tcPr>
            <w:tcW w:w="3098" w:type="dxa"/>
            <w:tcBorders>
              <w:top w:val="single" w:color="auto" w:sz="4" w:space="0"/>
              <w:left w:val="single" w:color="auto" w:sz="4" w:space="0"/>
              <w:bottom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6" w:lineRule="exact"/>
              <w:ind w:left="0" w:right="0" w:firstLine="0"/>
              <w:jc w:val="center"/>
              <w:textAlignment w:val="auto"/>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《消防法》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6"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《高层民用建筑消防安全</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6" w:lineRule="exact"/>
              <w:ind w:left="0" w:right="0" w:firstLine="0"/>
              <w:jc w:val="center"/>
              <w:textAlignment w:val="auto"/>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管理规定》</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6" w:lineRule="exact"/>
              <w:ind w:left="0" w:right="0" w:firstLine="0"/>
              <w:jc w:val="center"/>
              <w:textAlignment w:val="auto"/>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《山西省消防条例》</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6"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《山西省消防安全责任制</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6" w:lineRule="exact"/>
              <w:ind w:left="0" w:right="0" w:firstLine="0"/>
              <w:jc w:val="center"/>
              <w:textAlignment w:val="auto"/>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实施办法》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6" w:lineRule="exact"/>
              <w:ind w:left="0" w:right="0" w:firstLine="0"/>
              <w:jc w:val="center"/>
              <w:textAlignment w:val="auto"/>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《山西省文物建筑消防安全管理规定》</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6"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《山西省人民政府关于向乡镇人民政府和街道办事处下放部分行政执法职权的决定》</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6" w:lineRule="exact"/>
              <w:ind w:left="0" w:right="0" w:firstLine="0"/>
              <w:jc w:val="center"/>
              <w:textAlignment w:val="auto"/>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（晋政发〔</w:t>
            </w:r>
            <w:r>
              <w:rPr>
                <w:rStyle w:val="13"/>
                <w:rFonts w:hint="eastAsia" w:ascii="仿宋_GB2312" w:hAnsi="仿宋_GB2312" w:eastAsia="仿宋_GB2312" w:cs="仿宋_GB2312"/>
                <w:b w:val="0"/>
                <w:bCs w:val="0"/>
                <w:i w:val="0"/>
                <w:iCs w:val="0"/>
                <w:smallCaps w:val="0"/>
                <w:strike w:val="0"/>
                <w:w w:val="100"/>
                <w:sz w:val="24"/>
                <w:szCs w:val="24"/>
              </w:rPr>
              <w:t>2022</w:t>
            </w:r>
            <w:r>
              <w:rPr>
                <w:rStyle w:val="13"/>
                <w:rFonts w:hint="eastAsia" w:ascii="仿宋_GB2312" w:hAnsi="仿宋_GB2312" w:eastAsia="仿宋_GB2312" w:cs="仿宋_GB2312"/>
                <w:b w:val="0"/>
                <w:bCs w:val="0"/>
                <w:i w:val="0"/>
                <w:iCs w:val="0"/>
                <w:smallCaps w:val="0"/>
                <w:strike w:val="0"/>
                <w:sz w:val="24"/>
                <w:szCs w:val="24"/>
              </w:rPr>
              <w:t>〕</w:t>
            </w: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22</w:t>
            </w:r>
            <w:r>
              <w:rPr>
                <w:rStyle w:val="13"/>
                <w:rFonts w:hint="eastAsia" w:ascii="仿宋_GB2312" w:hAnsi="仿宋_GB2312" w:eastAsia="仿宋_GB2312" w:cs="仿宋_GB2312"/>
                <w:b w:val="0"/>
                <w:bCs w:val="0"/>
                <w:i w:val="0"/>
                <w:iCs w:val="0"/>
                <w:smallCaps w:val="0"/>
                <w:strike w:val="0"/>
                <w:sz w:val="24"/>
                <w:szCs w:val="24"/>
              </w:rPr>
              <w:t>号）</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县消防救援等部门</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119" w:type="default"/>
          <w:footerReference r:id="rId121" w:type="default"/>
          <w:headerReference r:id="rId120" w:type="even"/>
          <w:footerReference r:id="rId122"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247"/>
        <w:gridCol w:w="3123"/>
        <w:gridCol w:w="68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2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123"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2976" w:hRule="exact"/>
          <w:jc w:val="center"/>
        </w:trPr>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63</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应急管理</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3"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对非法（违法）生产经营烟花爆竹行为的监管执法</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3"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应急管理部门负责烟花爆竹的安全生产监督管理。公安部门负责烟花爆竹的公共安全管理。市场监管部门负责烟花爆竹的质量监督。相关部门接到乡镇（街道）举报按照职责分工及时予以处置。</w:t>
            </w:r>
          </w:p>
        </w:tc>
        <w:tc>
          <w:tcPr>
            <w:tcW w:w="32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3"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对本辖区进行定期巡查、做好记录，发现非法生产、经营、储存、运输、燃放烟花爆竹等行为及时劝告制止，并及时上报相关部门予以查处。</w:t>
            </w:r>
          </w:p>
        </w:tc>
        <w:tc>
          <w:tcPr>
            <w:tcW w:w="3123"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《烟花爆竹安全管理条例》</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县应急管理局等部门</w:t>
            </w:r>
          </w:p>
        </w:tc>
        <w:tc>
          <w:tcPr>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5346"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64</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应急管理</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7"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危险化学品安全生产的监管执法</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应急管理、生态环境、市场监管、交通运输、商务、工信和科技、公安及相关审批部门建立协调机制，按照职责分工对危险化学品生产、运输、使用、储存、经营、废弃处置等进行监管，对危险化学品登记企业信息进行初审，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3247"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对辖区内危化品生产经营企业进行日常巡查并做好记录,发现违法违规生产经营危化品或存在安全隐患的，及时上报有关部门处理;督促各村居监管员协助做好危化品违法生产经营及使用行为的排查和情况上报。</w:t>
            </w:r>
          </w:p>
        </w:tc>
        <w:tc>
          <w:tcPr>
            <w:tcW w:w="3123"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2"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《安全生产法》</w:t>
            </w:r>
          </w:p>
          <w:p>
            <w:pPr>
              <w:pStyle w:val="12"/>
              <w:keepNext w:val="0"/>
              <w:keepLines w:val="0"/>
              <w:widowControl w:val="0"/>
              <w:shd w:val="clear" w:color="auto" w:fill="auto"/>
              <w:bidi w:val="0"/>
              <w:spacing w:before="0" w:after="0" w:line="302"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《危险化学品安全管理条例》</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县应急管理局等部门</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123" w:type="default"/>
          <w:footerReference r:id="rId125" w:type="default"/>
          <w:headerReference r:id="rId124" w:type="even"/>
          <w:footerReference r:id="rId126"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384"/>
        <w:gridCol w:w="3063"/>
        <w:gridCol w:w="605"/>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38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063"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05"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3224"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65</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民生保障</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5"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对拖欠农民工工资矛盾的排查和调处</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人社部门负责保障农民工工资支付工作的组织协调、管理指导和农民工工资支付情况的监督检查，依法查处有关拖欠农民工工资案件。</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5"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负责对企业拖欠农民工工资矛盾纠纷及时排查、调处、化解，重大问题移送相关部门。</w:t>
            </w:r>
          </w:p>
        </w:tc>
        <w:tc>
          <w:tcPr>
            <w:tcW w:w="3063" w:type="dxa"/>
            <w:tcBorders>
              <w:top w:val="single" w:color="auto" w:sz="4" w:space="0"/>
              <w:left w:val="single" w:color="auto" w:sz="4" w:space="0"/>
              <w:bottom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《保障农民工工资支付条例》</w:t>
            </w:r>
            <w:r>
              <w:rPr>
                <w:rStyle w:val="13"/>
                <w:rFonts w:hint="eastAsia" w:ascii="仿宋_GB2312" w:hAnsi="仿宋_GB2312" w:eastAsia="仿宋_GB2312" w:cs="仿宋_GB2312"/>
                <w:b w:val="0"/>
                <w:bCs w:val="0"/>
                <w:i w:val="0"/>
                <w:iCs w:val="0"/>
                <w:smallCaps w:val="0"/>
                <w:strike w:val="0"/>
                <w:sz w:val="24"/>
                <w:szCs w:val="24"/>
                <w:lang w:val="en-US" w:eastAsia="en-US"/>
              </w:rPr>
              <w:t>（2019</w:t>
            </w:r>
            <w:r>
              <w:rPr>
                <w:rStyle w:val="13"/>
                <w:rFonts w:hint="eastAsia" w:ascii="仿宋_GB2312" w:hAnsi="仿宋_GB2312" w:eastAsia="仿宋_GB2312" w:cs="仿宋_GB2312"/>
                <w:b w:val="0"/>
                <w:bCs w:val="0"/>
                <w:i w:val="0"/>
                <w:iCs w:val="0"/>
                <w:smallCaps w:val="0"/>
                <w:strike w:val="0"/>
                <w:sz w:val="24"/>
                <w:szCs w:val="24"/>
              </w:rPr>
              <w:t>年国务院令第</w:t>
            </w:r>
            <w:r>
              <w:rPr>
                <w:rStyle w:val="13"/>
                <w:rFonts w:hint="eastAsia" w:ascii="仿宋_GB2312" w:hAnsi="仿宋_GB2312" w:eastAsia="仿宋_GB2312" w:cs="仿宋_GB2312"/>
                <w:b w:val="0"/>
                <w:bCs w:val="0"/>
                <w:i w:val="0"/>
                <w:iCs w:val="0"/>
                <w:smallCaps w:val="0"/>
                <w:strike w:val="0"/>
                <w:sz w:val="24"/>
                <w:szCs w:val="24"/>
                <w:lang w:val="en-US" w:eastAsia="en-US"/>
              </w:rPr>
              <w:t>724</w:t>
            </w:r>
            <w:r>
              <w:rPr>
                <w:rStyle w:val="13"/>
                <w:rFonts w:hint="eastAsia" w:ascii="仿宋_GB2312" w:hAnsi="仿宋_GB2312" w:eastAsia="仿宋_GB2312" w:cs="仿宋_GB2312"/>
                <w:b w:val="0"/>
                <w:bCs w:val="0"/>
                <w:i w:val="0"/>
                <w:iCs w:val="0"/>
                <w:smallCaps w:val="0"/>
                <w:strike w:val="0"/>
                <w:sz w:val="24"/>
                <w:szCs w:val="24"/>
              </w:rPr>
              <w:t>号）</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《山西省保障农民工工资支付办法》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lang w:val="en-US" w:eastAsia="en-US"/>
              </w:rPr>
              <w:t>（2021</w:t>
            </w:r>
            <w:r>
              <w:rPr>
                <w:rStyle w:val="13"/>
                <w:rFonts w:hint="eastAsia" w:ascii="仿宋_GB2312" w:hAnsi="仿宋_GB2312" w:eastAsia="仿宋_GB2312" w:cs="仿宋_GB2312"/>
                <w:b w:val="0"/>
                <w:bCs w:val="0"/>
                <w:i w:val="0"/>
                <w:iCs w:val="0"/>
                <w:smallCaps w:val="0"/>
                <w:strike w:val="0"/>
                <w:sz w:val="24"/>
                <w:szCs w:val="24"/>
              </w:rPr>
              <w:t>年省政府令第</w:t>
            </w:r>
            <w:r>
              <w:rPr>
                <w:rStyle w:val="13"/>
                <w:rFonts w:hint="eastAsia" w:ascii="仿宋_GB2312" w:hAnsi="仿宋_GB2312" w:eastAsia="仿宋_GB2312" w:cs="仿宋_GB2312"/>
                <w:b w:val="0"/>
                <w:bCs w:val="0"/>
                <w:i w:val="0"/>
                <w:iCs w:val="0"/>
                <w:smallCaps w:val="0"/>
                <w:strike w:val="0"/>
                <w:sz w:val="24"/>
                <w:szCs w:val="24"/>
                <w:lang w:val="en-US" w:eastAsia="en-US"/>
              </w:rPr>
              <w:t>295</w:t>
            </w:r>
            <w:r>
              <w:rPr>
                <w:rStyle w:val="13"/>
                <w:rFonts w:hint="eastAsia" w:ascii="仿宋_GB2312" w:hAnsi="仿宋_GB2312" w:eastAsia="仿宋_GB2312" w:cs="仿宋_GB2312"/>
                <w:b w:val="0"/>
                <w:bCs w:val="0"/>
                <w:i w:val="0"/>
                <w:iCs w:val="0"/>
                <w:smallCaps w:val="0"/>
                <w:strike w:val="0"/>
                <w:sz w:val="24"/>
                <w:szCs w:val="24"/>
              </w:rPr>
              <w:t>号）</w:t>
            </w:r>
          </w:p>
        </w:tc>
        <w:tc>
          <w:tcPr>
            <w:tcW w:w="605" w:type="dxa"/>
            <w:tcBorders>
              <w:top w:val="single" w:color="auto" w:sz="4" w:space="0"/>
              <w:left w:val="single" w:color="auto" w:sz="4" w:space="0"/>
              <w:bottom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县人社局</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leftChars="0" w:right="0" w:rightChars="0" w:firstLine="0" w:firstLineChars="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4801" w:hRule="exact"/>
          <w:jc w:val="center"/>
        </w:trPr>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66</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民生保障</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孤儿、事实无人抚养儿童保障和农村留守儿童关爱保护；收养登记办理有关事宜</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00"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民政部门负责孤儿、事实无人抚养儿童保障工作；牵头负责农村留守儿童关爱保护工作；办理中国公民收养登记手续；履行临时监护职责。</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98"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负责对孤儿、事实无人抚养儿童保障资格的审核转报，协助落实孤儿、事实无人抚养儿童相关保障工作；负责农村留守儿童摸底排查、监护监督指导、评估帮扶、建立信息台账等工作。</w:t>
            </w:r>
          </w:p>
        </w:tc>
        <w:tc>
          <w:tcPr>
            <w:tcW w:w="30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《国务院办公厅关于加强</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孤儿保障工作的意见》</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（国办发〔2010〕</w:t>
            </w:r>
            <w:r>
              <w:rPr>
                <w:rStyle w:val="13"/>
                <w:rFonts w:hint="eastAsia" w:ascii="仿宋_GB2312" w:hAnsi="仿宋_GB2312" w:eastAsia="仿宋_GB2312" w:cs="仿宋_GB2312"/>
                <w:b w:val="0"/>
                <w:bCs w:val="0"/>
                <w:i w:val="0"/>
                <w:iCs w:val="0"/>
                <w:smallCaps w:val="0"/>
                <w:strike w:val="0"/>
                <w:sz w:val="24"/>
                <w:szCs w:val="24"/>
                <w:lang w:val="en-US" w:eastAsia="en-US"/>
              </w:rPr>
              <w:t>54</w:t>
            </w:r>
            <w:r>
              <w:rPr>
                <w:rStyle w:val="13"/>
                <w:rFonts w:hint="eastAsia" w:ascii="仿宋_GB2312" w:hAnsi="仿宋_GB2312" w:eastAsia="仿宋_GB2312" w:cs="仿宋_GB2312"/>
                <w:b w:val="0"/>
                <w:bCs w:val="0"/>
                <w:i w:val="0"/>
                <w:iCs w:val="0"/>
                <w:smallCaps w:val="0"/>
                <w:strike w:val="0"/>
                <w:sz w:val="24"/>
                <w:szCs w:val="24"/>
              </w:rPr>
              <w:t>号）</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《国务院关于加强农村留守</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儿童关爱保护工作的意见》</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（国发〔2016〕</w:t>
            </w:r>
            <w:r>
              <w:rPr>
                <w:rStyle w:val="13"/>
                <w:rFonts w:hint="eastAsia" w:ascii="仿宋_GB2312" w:hAnsi="仿宋_GB2312" w:eastAsia="仿宋_GB2312" w:cs="仿宋_GB2312"/>
                <w:b w:val="0"/>
                <w:bCs w:val="0"/>
                <w:i w:val="0"/>
                <w:iCs w:val="0"/>
                <w:smallCaps w:val="0"/>
                <w:strike w:val="0"/>
                <w:sz w:val="24"/>
                <w:szCs w:val="24"/>
                <w:lang w:val="en-US" w:eastAsia="en-US"/>
              </w:rPr>
              <w:t>13</w:t>
            </w:r>
            <w:r>
              <w:rPr>
                <w:rStyle w:val="13"/>
                <w:rFonts w:hint="eastAsia" w:ascii="仿宋_GB2312" w:hAnsi="仿宋_GB2312" w:eastAsia="仿宋_GB2312" w:cs="仿宋_GB2312"/>
                <w:b w:val="0"/>
                <w:bCs w:val="0"/>
                <w:i w:val="0"/>
                <w:iCs w:val="0"/>
                <w:smallCaps w:val="0"/>
                <w:strike w:val="0"/>
                <w:sz w:val="24"/>
                <w:szCs w:val="24"/>
              </w:rPr>
              <w:t>号）</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《关于进一步加强事实无人</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抚养儿童保障工作的意见》</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（民发〔2019〕</w:t>
            </w:r>
            <w:r>
              <w:rPr>
                <w:rStyle w:val="13"/>
                <w:rFonts w:hint="eastAsia" w:ascii="仿宋_GB2312" w:hAnsi="仿宋_GB2312" w:eastAsia="仿宋_GB2312" w:cs="仿宋_GB2312"/>
                <w:b w:val="0"/>
                <w:bCs w:val="0"/>
                <w:i w:val="0"/>
                <w:iCs w:val="0"/>
                <w:smallCaps w:val="0"/>
                <w:strike w:val="0"/>
                <w:sz w:val="24"/>
                <w:szCs w:val="24"/>
                <w:lang w:val="en-US" w:eastAsia="en-US"/>
              </w:rPr>
              <w:t>62</w:t>
            </w:r>
            <w:r>
              <w:rPr>
                <w:rStyle w:val="13"/>
                <w:rFonts w:hint="eastAsia" w:ascii="仿宋_GB2312" w:hAnsi="仿宋_GB2312" w:eastAsia="仿宋_GB2312" w:cs="仿宋_GB2312"/>
                <w:b w:val="0"/>
                <w:bCs w:val="0"/>
                <w:i w:val="0"/>
                <w:iCs w:val="0"/>
                <w:smallCaps w:val="0"/>
                <w:strike w:val="0"/>
                <w:sz w:val="24"/>
                <w:szCs w:val="24"/>
              </w:rPr>
              <w:t>号）</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《关于进一步加强事实无人</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抚养儿童保障工作的意见》</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（晋民发〔2021〕40号）</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县民政局</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leftChars="0" w:right="0" w:rightChars="0" w:firstLine="0" w:firstLineChars="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127" w:type="default"/>
          <w:footerReference r:id="rId129" w:type="default"/>
          <w:headerReference r:id="rId128" w:type="even"/>
          <w:footerReference r:id="rId130"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384"/>
        <w:gridCol w:w="3063"/>
        <w:gridCol w:w="605"/>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bottom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384"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063"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05" w:type="dxa"/>
            <w:tcBorders>
              <w:top w:val="single" w:color="auto" w:sz="4" w:space="0"/>
              <w:left w:val="single" w:color="auto" w:sz="4" w:space="0"/>
              <w:bottom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8159" w:hRule="exact"/>
          <w:jc w:val="center"/>
        </w:trPr>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67</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民生保障</w:t>
            </w: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就业援助和职业培训</w:t>
            </w:r>
          </w:p>
        </w:tc>
        <w:tc>
          <w:tcPr>
            <w:tcW w:w="35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00" w:lineRule="exact"/>
              <w:ind w:left="0" w:leftChars="0" w:right="0" w:rightChars="0" w:firstLine="0" w:firstLineChars="0"/>
              <w:jc w:val="both"/>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人社部门负责制定专门的就业援助计划，对就业援助对象实施优先扶持和重点帮助。负责统筹协调，鼓励和支持各类职业院校、职业技能培训机构和用人单位依法开展就业前培训、在职培训、再就业培训和创业培训；鼓励劳动者参加各种形式的培训。</w:t>
            </w:r>
          </w:p>
        </w:tc>
        <w:tc>
          <w:tcPr>
            <w:tcW w:w="33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98" w:lineRule="exact"/>
              <w:ind w:left="0" w:leftChars="0" w:right="0" w:rightChars="0" w:firstLine="0" w:firstLineChars="0"/>
              <w:jc w:val="both"/>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做好对就业困难人员和零就业家庭就业援助的确认，建立专门台账，协助做好就业、失业登记，实行就业援助对象动态管理；对高校毕业生、农村转移劳动者等重点群体提供就业服务，组织和引导辖区居民和进城就业的农村劳动者参加技能培训；配合相关部门做好辖区内企业招工引才工作。</w:t>
            </w:r>
          </w:p>
        </w:tc>
        <w:tc>
          <w:tcPr>
            <w:tcW w:w="30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《就业促进法》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《就业服务与就业管理规定》</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《关于进一步加强公共就业</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leftChars="0" w:right="0" w:rightChars="0" w:firstLine="0" w:firstLineChars="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服务体系建设的指导意见》（人社部发〔2009〕</w:t>
            </w:r>
            <w:r>
              <w:rPr>
                <w:rStyle w:val="13"/>
                <w:rFonts w:hint="eastAsia" w:ascii="仿宋_GB2312" w:hAnsi="仿宋_GB2312" w:eastAsia="仿宋_GB2312" w:cs="仿宋_GB2312"/>
                <w:b w:val="0"/>
                <w:bCs w:val="0"/>
                <w:i w:val="0"/>
                <w:iCs w:val="0"/>
                <w:smallCaps w:val="0"/>
                <w:strike w:val="0"/>
                <w:sz w:val="24"/>
                <w:szCs w:val="24"/>
                <w:lang w:val="en-US" w:eastAsia="en-US"/>
              </w:rPr>
              <w:t>116</w:t>
            </w:r>
            <w:r>
              <w:rPr>
                <w:rStyle w:val="13"/>
                <w:rFonts w:hint="eastAsia" w:ascii="仿宋_GB2312" w:hAnsi="仿宋_GB2312" w:eastAsia="仿宋_GB2312" w:cs="仿宋_GB2312"/>
                <w:b w:val="0"/>
                <w:bCs w:val="0"/>
                <w:i w:val="0"/>
                <w:iCs w:val="0"/>
                <w:smallCaps w:val="0"/>
                <w:strike w:val="0"/>
                <w:sz w:val="24"/>
                <w:szCs w:val="24"/>
              </w:rPr>
              <w:t>号）</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leftChars="0" w:right="0" w:rightChars="0" w:firstLine="0" w:firstLineChars="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县人社局</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leftChars="0" w:right="0" w:rightChars="0" w:firstLine="0" w:firstLineChars="0"/>
              <w:jc w:val="center"/>
              <w:textAlignment w:val="auto"/>
              <w:rPr>
                <w:rStyle w:val="13"/>
                <w:rFonts w:hint="eastAsia" w:ascii="仿宋_GB2312" w:hAnsi="仿宋_GB2312" w:eastAsia="仿宋_GB2312" w:cs="仿宋_GB2312"/>
                <w:b w:val="0"/>
                <w:bCs w:val="0"/>
                <w:i w:val="0"/>
                <w:iCs w:val="0"/>
                <w:smallCaps w:val="0"/>
                <w:strike w:val="0"/>
                <w:sz w:val="18"/>
                <w:szCs w:val="18"/>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sectPr>
          <w:headerReference r:id="rId131" w:type="default"/>
          <w:footerReference r:id="rId133" w:type="default"/>
          <w:headerReference r:id="rId132" w:type="even"/>
          <w:footerReference r:id="rId134"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384"/>
        <w:gridCol w:w="2986"/>
        <w:gridCol w:w="682"/>
        <w:gridCol w:w="696"/>
      </w:tblGrid>
      <w:tr>
        <w:tblPrEx>
          <w:tblCellMar>
            <w:top w:w="0" w:type="dxa"/>
            <w:left w:w="10" w:type="dxa"/>
            <w:bottom w:w="0" w:type="dxa"/>
            <w:right w:w="10" w:type="dxa"/>
          </w:tblCellMar>
        </w:tblPrEx>
        <w:trPr>
          <w:trHeight w:val="712" w:hRule="exact"/>
          <w:jc w:val="center"/>
        </w:trPr>
        <w:tc>
          <w:tcPr>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en-US" w:eastAsia="en-US" w:bidi="zh-CN"/>
              </w:rPr>
            </w:pPr>
            <w:r>
              <w:rPr>
                <w:rStyle w:val="11"/>
                <w:rFonts w:hint="eastAsia" w:ascii="仿宋_GB2312" w:hAnsi="仿宋_GB2312" w:eastAsia="仿宋_GB2312" w:cs="仿宋_GB2312"/>
                <w:b/>
                <w:bCs/>
                <w:i w:val="0"/>
                <w:iCs w:val="0"/>
                <w:smallCaps w:val="0"/>
                <w:strike w:val="0"/>
                <w:sz w:val="24"/>
                <w:szCs w:val="24"/>
              </w:rPr>
              <w:t>序号</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sz w:val="24"/>
                <w:szCs w:val="24"/>
              </w:rPr>
              <w:t>类别</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sz w:val="24"/>
                <w:szCs w:val="24"/>
              </w:rPr>
              <w:t>事项名称</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sz w:val="24"/>
                <w:szCs w:val="24"/>
              </w:rPr>
              <w:t>县级部门职责</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sz w:val="24"/>
                <w:szCs w:val="24"/>
              </w:rPr>
              <w:t>乡镇（街道）职责</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5002" w:hRule="exact"/>
          <w:jc w:val="center"/>
        </w:trPr>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68</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民生保障</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3"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最低生活保障、特困人员救助供养、临时救助和因病致贫重病患者认定</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民政部门负责制定低保、特困供养、临时救助和因病致贫重病患者认定等相关政策；负责对乡镇社会救助经办服务人员进行业务培训；对乡镇（街道）报送的救助对象进行审核确认，已将低保、特困供养和临时救助等救助审核确认权限下放至乡镇（街道）的，应当加强监督指导；按时发放各类救助金；定期开展救助对象核查；加强对困难群众救助补助资金的监督管理，定期组织开展专项监督检查；负责本辖区内低保、特困供养和临时救助等情况的统计上报工作。</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受理低保、特困供养、临时救助和因病致贫重病患者认定等救助申请；对救助申请人的家庭收入、财产状况、因病因残因学等刚性支出情况进行调查,提出救助审核意见，并报送县级民政部门；对符合条件的开展临时救助；审核确认权限已下放的，对救助对象进行审核确认。</w:t>
            </w:r>
          </w:p>
        </w:tc>
        <w:tc>
          <w:tcPr>
            <w:tcBorders>
              <w:top w:val="single" w:color="auto" w:sz="4" w:space="0"/>
              <w:left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《中共中央办公厅、国务院办公厅关于改革完善社会</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救助制度的意见》</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（中办发〔2020〕</w:t>
            </w:r>
            <w:r>
              <w:rPr>
                <w:rStyle w:val="13"/>
                <w:rFonts w:hint="eastAsia" w:ascii="仿宋_GB2312" w:hAnsi="仿宋_GB2312" w:eastAsia="仿宋_GB2312" w:cs="仿宋_GB2312"/>
                <w:b w:val="0"/>
                <w:bCs w:val="0"/>
                <w:i w:val="0"/>
                <w:iCs w:val="0"/>
                <w:smallCaps w:val="0"/>
                <w:strike w:val="0"/>
                <w:sz w:val="24"/>
                <w:szCs w:val="24"/>
                <w:lang w:val="en-US" w:eastAsia="en-US"/>
              </w:rPr>
              <w:t>18</w:t>
            </w:r>
            <w:r>
              <w:rPr>
                <w:rStyle w:val="13"/>
                <w:rFonts w:hint="eastAsia" w:ascii="仿宋_GB2312" w:hAnsi="仿宋_GB2312" w:eastAsia="仿宋_GB2312" w:cs="仿宋_GB2312"/>
                <w:b w:val="0"/>
                <w:bCs w:val="0"/>
                <w:i w:val="0"/>
                <w:iCs w:val="0"/>
                <w:smallCaps w:val="0"/>
                <w:strike w:val="0"/>
                <w:sz w:val="24"/>
                <w:szCs w:val="24"/>
              </w:rPr>
              <w:t>号）</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《社会救助暂行办法》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（国务院令第</w:t>
            </w:r>
            <w:r>
              <w:rPr>
                <w:rStyle w:val="13"/>
                <w:rFonts w:hint="eastAsia" w:ascii="仿宋_GB2312" w:hAnsi="仿宋_GB2312" w:eastAsia="仿宋_GB2312" w:cs="仿宋_GB2312"/>
                <w:b w:val="0"/>
                <w:bCs w:val="0"/>
                <w:i w:val="0"/>
                <w:iCs w:val="0"/>
                <w:smallCaps w:val="0"/>
                <w:strike w:val="0"/>
                <w:sz w:val="24"/>
                <w:szCs w:val="24"/>
                <w:lang w:val="en-US" w:eastAsia="en-US"/>
              </w:rPr>
              <w:t>649</w:t>
            </w:r>
            <w:r>
              <w:rPr>
                <w:rStyle w:val="13"/>
                <w:rFonts w:hint="eastAsia" w:ascii="仿宋_GB2312" w:hAnsi="仿宋_GB2312" w:eastAsia="仿宋_GB2312" w:cs="仿宋_GB2312"/>
                <w:b w:val="0"/>
                <w:bCs w:val="0"/>
                <w:i w:val="0"/>
                <w:iCs w:val="0"/>
                <w:smallCaps w:val="0"/>
                <w:strike w:val="0"/>
                <w:sz w:val="24"/>
                <w:szCs w:val="24"/>
              </w:rPr>
              <w:t>号，</w:t>
            </w:r>
            <w:r>
              <w:rPr>
                <w:rStyle w:val="13"/>
                <w:rFonts w:hint="eastAsia" w:ascii="仿宋_GB2312" w:hAnsi="仿宋_GB2312" w:eastAsia="仿宋_GB2312" w:cs="仿宋_GB2312"/>
                <w:b w:val="0"/>
                <w:bCs w:val="0"/>
                <w:i w:val="0"/>
                <w:iCs w:val="0"/>
                <w:smallCaps w:val="0"/>
                <w:strike w:val="0"/>
                <w:sz w:val="24"/>
                <w:szCs w:val="24"/>
                <w:lang w:val="en-US" w:eastAsia="en-US"/>
              </w:rPr>
              <w:t>2019</w:t>
            </w:r>
            <w:r>
              <w:rPr>
                <w:rStyle w:val="13"/>
                <w:rFonts w:hint="eastAsia" w:ascii="仿宋_GB2312" w:hAnsi="仿宋_GB2312" w:eastAsia="仿宋_GB2312" w:cs="仿宋_GB2312"/>
                <w:b w:val="0"/>
                <w:bCs w:val="0"/>
                <w:i w:val="0"/>
                <w:iCs w:val="0"/>
                <w:smallCaps w:val="0"/>
                <w:strike w:val="0"/>
                <w:sz w:val="24"/>
                <w:szCs w:val="24"/>
              </w:rPr>
              <w:t>年修订）</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《山西省民政厅、山西省</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财政厅、山西省医疗保障局关于印发〈因病致贫重病患者认定办法（试行）〉</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的通知》</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（晋民规发〔2023〕</w:t>
            </w:r>
            <w:r>
              <w:rPr>
                <w:rStyle w:val="13"/>
                <w:rFonts w:hint="eastAsia" w:ascii="仿宋_GB2312" w:hAnsi="仿宋_GB2312" w:eastAsia="仿宋_GB2312" w:cs="仿宋_GB2312"/>
                <w:b w:val="0"/>
                <w:bCs w:val="0"/>
                <w:i w:val="0"/>
                <w:iCs w:val="0"/>
                <w:smallCaps w:val="0"/>
                <w:strike w:val="0"/>
                <w:sz w:val="24"/>
                <w:szCs w:val="24"/>
                <w:lang w:val="en-US" w:eastAsia="en-US"/>
              </w:rPr>
              <w:t>5</w:t>
            </w:r>
            <w:r>
              <w:rPr>
                <w:rStyle w:val="13"/>
                <w:rFonts w:hint="eastAsia" w:ascii="仿宋_GB2312" w:hAnsi="仿宋_GB2312" w:eastAsia="仿宋_GB2312" w:cs="仿宋_GB2312"/>
                <w:b w:val="0"/>
                <w:bCs w:val="0"/>
                <w:i w:val="0"/>
                <w:iCs w:val="0"/>
                <w:smallCaps w:val="0"/>
                <w:strike w:val="0"/>
                <w:sz w:val="24"/>
                <w:szCs w:val="24"/>
              </w:rPr>
              <w:t>号）</w:t>
            </w:r>
          </w:p>
        </w:tc>
        <w:tc>
          <w:tcPr>
            <w:tcW w:w="682" w:type="dxa"/>
            <w:tcBorders>
              <w:top w:val="single" w:color="auto" w:sz="4" w:space="0"/>
              <w:left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县民政局</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left"/>
              <w:textAlignment w:val="auto"/>
              <w:rPr>
                <w:rStyle w:val="13"/>
                <w:rFonts w:hint="eastAsia" w:ascii="仿宋_GB2312" w:hAnsi="仿宋_GB2312" w:eastAsia="仿宋_GB2312" w:cs="仿宋_GB2312"/>
                <w:b w:val="0"/>
                <w:bCs w:val="0"/>
                <w:i w:val="0"/>
                <w:iCs w:val="0"/>
                <w:smallCaps w:val="0"/>
                <w:strike w:val="0"/>
                <w:sz w:val="24"/>
                <w:szCs w:val="24"/>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left"/>
              <w:textAlignment w:val="auto"/>
              <w:rPr>
                <w:rStyle w:val="13"/>
                <w:rFonts w:hint="eastAsia" w:ascii="仿宋_GB2312" w:hAnsi="仿宋_GB2312" w:eastAsia="仿宋_GB2312" w:cs="仿宋_GB2312"/>
                <w:b w:val="0"/>
                <w:bCs w:val="0"/>
                <w:i w:val="0"/>
                <w:iCs w:val="0"/>
                <w:smallCaps w:val="0"/>
                <w:strike w:val="0"/>
                <w:sz w:val="24"/>
                <w:szCs w:val="24"/>
              </w:rPr>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2990"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Style w:val="13"/>
                <w:rFonts w:hint="eastAsia" w:ascii="仿宋_GB2312" w:hAnsi="仿宋_GB2312" w:eastAsia="仿宋_GB2312" w:cs="仿宋_GB2312"/>
                <w:b w:val="0"/>
                <w:bCs w:val="0"/>
                <w:i w:val="0"/>
                <w:iCs w:val="0"/>
                <w:smallCaps w:val="0"/>
                <w:strike w:val="0"/>
                <w:w w:val="100"/>
                <w:sz w:val="24"/>
                <w:szCs w:val="24"/>
                <w:lang w:val="en-US" w:eastAsia="en-US" w:bidi="en-US"/>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69</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民生保障</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流动人口管理</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9"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公安部门负责对流动人口进行登记，开展出租房屋治安检查，及时查处和打击出租房屋中的违法犯罪活动。</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4"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做好辖区内流动人口及出租房屋的综合管理，发现问题及时上报。</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《关于进一步加强和改进</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出租房屋管理工作有关问题的通知》</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（公通字〔2004〕</w:t>
            </w:r>
            <w:r>
              <w:rPr>
                <w:rStyle w:val="13"/>
                <w:rFonts w:hint="eastAsia" w:ascii="仿宋_GB2312" w:hAnsi="仿宋_GB2312" w:eastAsia="仿宋_GB2312" w:cs="仿宋_GB2312"/>
                <w:b w:val="0"/>
                <w:bCs w:val="0"/>
                <w:i w:val="0"/>
                <w:iCs w:val="0"/>
                <w:smallCaps w:val="0"/>
                <w:strike w:val="0"/>
                <w:sz w:val="24"/>
                <w:szCs w:val="24"/>
                <w:lang w:val="en-US" w:eastAsia="en-US"/>
              </w:rPr>
              <w:t>83</w:t>
            </w:r>
            <w:r>
              <w:rPr>
                <w:rStyle w:val="13"/>
                <w:rFonts w:hint="eastAsia" w:ascii="仿宋_GB2312" w:hAnsi="仿宋_GB2312" w:eastAsia="仿宋_GB2312" w:cs="仿宋_GB2312"/>
                <w:b w:val="0"/>
                <w:bCs w:val="0"/>
                <w:i w:val="0"/>
                <w:iCs w:val="0"/>
                <w:smallCaps w:val="0"/>
                <w:strike w:val="0"/>
                <w:sz w:val="24"/>
                <w:szCs w:val="24"/>
              </w:rPr>
              <w:t>号）</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《山西省流动人口服务管理办法》</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县公安局</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135" w:type="default"/>
          <w:footerReference r:id="rId137" w:type="default"/>
          <w:headerReference r:id="rId136" w:type="even"/>
          <w:footerReference r:id="rId138"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384"/>
        <w:gridCol w:w="2986"/>
        <w:gridCol w:w="68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38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2986"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4478" w:hRule="exact"/>
          <w:jc w:val="center"/>
        </w:trPr>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70</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卫生健康</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传染病防控及突发公共卫生事件应急处置</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卫生健康、疾病预防控制部门按职责分工负责传染病预防控制规划、方案的落实，组织实施免疫、消毒、控制病媒生物的危害，普及传染病防治知识；负责本地区疫情和突发公共卫生事件监测、报告，开展流行病学调查和常见病原微生物检测；负责辖区各类突发公共卫生事件中的疾病预防控制和指导公众做好卫生防护工作。</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配合卫生健康、疾病预防控制部门做好传染病预防控制规划、方案的落实，负责本辖区疫情和突发公共卫生事件监测、报告。</w:t>
            </w:r>
          </w:p>
        </w:tc>
        <w:tc>
          <w:tcPr>
            <w:tcBorders>
              <w:top w:val="single" w:color="auto" w:sz="4" w:space="0"/>
              <w:left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《传染病防治法》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《动物防疫法》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《突发公共卫生事件应急</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条例》</w:t>
            </w:r>
          </w:p>
        </w:tc>
        <w:tc>
          <w:tcPr>
            <w:tcW w:w="682" w:type="dxa"/>
            <w:tcBorders>
              <w:top w:val="single" w:color="auto" w:sz="4" w:space="0"/>
              <w:left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bCs/>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县卫健局</w:t>
            </w:r>
          </w:p>
        </w:tc>
        <w:tc>
          <w:tcPr>
            <w:tcW w:w="696"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leftChars="0" w:right="0" w:rightChars="0" w:firstLine="0" w:firstLineChars="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3504"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71</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卫生健康</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生活饮用水卫生监督管理</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4"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水行政主管部门主管本行政区域内城镇饮用水卫生管理工作，卫生健康、疾病预防控制部门负责本行政区域内自建集中式供水、二次供水、现制现售饮用水、农村公共供水的卫生监督管理工作。</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发现并及时报告辖区内生活饮用水违法行为和安全事件，配合有关部门查处违法行为和安全事件调查，协助做好辖区内饮用水卫生安全应急处置工作。</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《传染病防治法》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《水法》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《城市供水条例》</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《生活饮用水卫生监督管理办法》</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县水利局等部门</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leftChars="0" w:right="0" w:rightChars="0" w:firstLine="0" w:firstLineChars="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139" w:type="default"/>
          <w:footerReference r:id="rId141" w:type="default"/>
          <w:headerReference r:id="rId140" w:type="even"/>
          <w:footerReference r:id="rId142"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210"/>
        <w:gridCol w:w="3160"/>
        <w:gridCol w:w="68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21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16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4570" w:hRule="exact"/>
          <w:jc w:val="center"/>
        </w:trPr>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72</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卫生健康</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对职业病防治的监管执法</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卫生健康、疾病预防控制、人社部门按职责分工负责职业病防治的监督管理工作，对有粉尘、放射性物质和其他有毒有害因素的矿山、冶金、化工等各类生产企业和用人单位进行监督检查，组织开展职业病防治法律法规和防治知识的宣传教育，做好职业人群健康促进和管理。对违法行为进行行政处罚。指导乡镇（街道）对安排未经职业健康检查的劳动者等人群从事接触职业病危害的作业或者禁忌作业等赋权事项进行行政处罚。</w:t>
            </w:r>
          </w:p>
        </w:tc>
        <w:tc>
          <w:tcPr>
            <w:tcW w:w="321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本辖区内有尘毒危害的矿山、冶金、化工等各类生产企业进行巡查，发现问题及时上报；配合组织开展职业病防治法律法规和防治知识的宣传教育，协助做好接触职业病危害劳动者和尘肺病患者等重点职业人群的健康促进和管理;根据赋权事项要求做好执法和案件查处相关工作，协助卫生健康部门做好卫生监督执法相关工作。</w:t>
            </w:r>
          </w:p>
        </w:tc>
        <w:tc>
          <w:tcPr>
            <w:tcW w:w="3160" w:type="dxa"/>
            <w:tcBorders>
              <w:top w:val="single" w:color="auto" w:sz="4" w:space="0"/>
              <w:left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《职业病防治法》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《关于印发〈加强农民工尘肺病防治工作的意见〉的通知》</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（国卫疾控发〔2016〕</w:t>
            </w:r>
            <w:r>
              <w:rPr>
                <w:rStyle w:val="13"/>
                <w:rFonts w:hint="eastAsia" w:ascii="仿宋_GB2312" w:hAnsi="仿宋_GB2312" w:eastAsia="仿宋_GB2312" w:cs="仿宋_GB2312"/>
                <w:b w:val="0"/>
                <w:bCs w:val="0"/>
                <w:i w:val="0"/>
                <w:iCs w:val="0"/>
                <w:smallCaps w:val="0"/>
                <w:strike w:val="0"/>
                <w:sz w:val="24"/>
                <w:szCs w:val="24"/>
                <w:lang w:val="en-US" w:eastAsia="en-US"/>
              </w:rPr>
              <w:t>2</w:t>
            </w:r>
            <w:r>
              <w:rPr>
                <w:rStyle w:val="13"/>
                <w:rFonts w:hint="eastAsia" w:ascii="仿宋_GB2312" w:hAnsi="仿宋_GB2312" w:eastAsia="仿宋_GB2312" w:cs="仿宋_GB2312"/>
                <w:b w:val="0"/>
                <w:bCs w:val="0"/>
                <w:i w:val="0"/>
                <w:iCs w:val="0"/>
                <w:smallCaps w:val="0"/>
                <w:strike w:val="0"/>
                <w:sz w:val="24"/>
                <w:szCs w:val="24"/>
              </w:rPr>
              <w:t>号）</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《职业健康检查管理办法》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《山西省人民政府关于向乡镇人民政府和街道办事处下放部分行政执法职权的决定》</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（晋政发〔2022〕</w:t>
            </w:r>
            <w:r>
              <w:rPr>
                <w:rStyle w:val="13"/>
                <w:rFonts w:hint="eastAsia" w:ascii="仿宋_GB2312" w:hAnsi="仿宋_GB2312" w:eastAsia="仿宋_GB2312" w:cs="仿宋_GB2312"/>
                <w:b w:val="0"/>
                <w:bCs w:val="0"/>
                <w:i w:val="0"/>
                <w:iCs w:val="0"/>
                <w:smallCaps w:val="0"/>
                <w:strike w:val="0"/>
                <w:sz w:val="24"/>
                <w:szCs w:val="24"/>
                <w:lang w:val="en-US" w:eastAsia="en-US"/>
              </w:rPr>
              <w:t>22</w:t>
            </w:r>
            <w:r>
              <w:rPr>
                <w:rStyle w:val="13"/>
                <w:rFonts w:hint="eastAsia" w:ascii="仿宋_GB2312" w:hAnsi="仿宋_GB2312" w:eastAsia="仿宋_GB2312" w:cs="仿宋_GB2312"/>
                <w:b w:val="0"/>
                <w:bCs w:val="0"/>
                <w:i w:val="0"/>
                <w:iCs w:val="0"/>
                <w:smallCaps w:val="0"/>
                <w:strike w:val="0"/>
                <w:sz w:val="24"/>
                <w:szCs w:val="24"/>
              </w:rPr>
              <w:t>号）</w:t>
            </w:r>
          </w:p>
        </w:tc>
        <w:tc>
          <w:tcPr>
            <w:tcW w:w="682" w:type="dxa"/>
            <w:tcBorders>
              <w:top w:val="single" w:color="auto" w:sz="4" w:space="0"/>
              <w:left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县卫健局等部门</w:t>
            </w:r>
          </w:p>
        </w:tc>
        <w:tc>
          <w:tcPr>
            <w:tcW w:w="696"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leftChars="0" w:right="0" w:rightChars="0" w:firstLine="0" w:firstLineChars="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3839"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73</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卫生健康</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7"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对公共场所卫生的监管执法</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卫生健康部门负责牵头制定公共场所卫生监督和抽查检测计划并组织实施，对公共场所进行现场监督检查、卫生监测和卫生技术指导；监督从业人员健康检查，指导有关部门对从业人员进行卫生知识的教育和培训；宣传普及公共场所卫生知识，对针对公共场所的举报投诉进行调查处理，对公共场所的违法行为进行行政处罚。</w:t>
            </w:r>
          </w:p>
        </w:tc>
        <w:tc>
          <w:tcPr>
            <w:tcW w:w="3210"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协助卫生健康部门做好公共场所卫生监督工作，对辖区内公共场所进行日常巡查，发现问题及时督促整改并上报卫生健康部门，协助卫生健康部门做好公共场所卫生监督执法相关工作。</w:t>
            </w:r>
          </w:p>
        </w:tc>
        <w:tc>
          <w:tcPr>
            <w:tcW w:w="3160" w:type="dxa"/>
            <w:tcBorders>
              <w:top w:val="single" w:color="auto" w:sz="4" w:space="0"/>
              <w:left w:val="single" w:color="auto" w:sz="4" w:space="0"/>
              <w:bottom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《传染病防治法》</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《公共场所卫生管理条例》</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《公共场所卫生管理条例</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实施细则》</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《关于做好卫生监督协管</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服务工作的指导意见》</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（卫监督发〔2011〕</w:t>
            </w:r>
            <w:r>
              <w:rPr>
                <w:rStyle w:val="13"/>
                <w:rFonts w:hint="eastAsia" w:ascii="仿宋_GB2312" w:hAnsi="仿宋_GB2312" w:eastAsia="仿宋_GB2312" w:cs="仿宋_GB2312"/>
                <w:b w:val="0"/>
                <w:bCs w:val="0"/>
                <w:i w:val="0"/>
                <w:iCs w:val="0"/>
                <w:smallCaps w:val="0"/>
                <w:strike w:val="0"/>
                <w:sz w:val="24"/>
                <w:szCs w:val="24"/>
                <w:lang w:val="en-US" w:eastAsia="en-US"/>
              </w:rPr>
              <w:t>82</w:t>
            </w:r>
            <w:r>
              <w:rPr>
                <w:rStyle w:val="13"/>
                <w:rFonts w:hint="eastAsia" w:ascii="仿宋_GB2312" w:hAnsi="仿宋_GB2312" w:eastAsia="仿宋_GB2312" w:cs="仿宋_GB2312"/>
                <w:b w:val="0"/>
                <w:bCs w:val="0"/>
                <w:i w:val="0"/>
                <w:iCs w:val="0"/>
                <w:smallCaps w:val="0"/>
                <w:strike w:val="0"/>
                <w:sz w:val="24"/>
                <w:szCs w:val="24"/>
              </w:rPr>
              <w:t>号）</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县卫健局</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leftChars="0" w:right="0" w:rightChars="0" w:firstLine="0" w:firstLineChars="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143" w:type="default"/>
          <w:footerReference r:id="rId145" w:type="default"/>
          <w:headerReference r:id="rId144" w:type="even"/>
          <w:footerReference r:id="rId146"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1"/>
        <w:gridCol w:w="1080"/>
        <w:gridCol w:w="1354"/>
        <w:gridCol w:w="3547"/>
        <w:gridCol w:w="3097"/>
        <w:gridCol w:w="3273"/>
        <w:gridCol w:w="682"/>
        <w:gridCol w:w="696"/>
      </w:tblGrid>
      <w:tr>
        <w:tblPrEx>
          <w:tblCellMar>
            <w:top w:w="0" w:type="dxa"/>
            <w:left w:w="10" w:type="dxa"/>
            <w:bottom w:w="0" w:type="dxa"/>
            <w:right w:w="10" w:type="dxa"/>
          </w:tblCellMar>
        </w:tblPrEx>
        <w:trPr>
          <w:trHeight w:val="638" w:hRule="exact"/>
          <w:jc w:val="center"/>
        </w:trPr>
        <w:tc>
          <w:tcPr>
            <w:tcW w:w="461"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80"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09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273"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682"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4255" w:hRule="exact"/>
          <w:jc w:val="center"/>
        </w:trPr>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74</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文化旅游</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文物保护及管理</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文物主管部门做好本区域内文物安全工作指导和监督，组织开展文物行政执法督察和安全检查；依法依归进行文物案件查处及行政责任追究；协助配合有关部门查处文物犯罪案件；加强涉及文物保护单位旅游景点开发中的文物保护工作，会同相关部门对旅游景区内的文物进行安全检查。其它部门按文物安全工作领导小组有关职责内容落实。</w:t>
            </w:r>
          </w:p>
        </w:tc>
        <w:tc>
          <w:tcPr>
            <w:tcW w:w="309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加强文物安全巡视巡查，发现或收到问题线索及时上报有关部门，协助进行日常维护及管理。</w:t>
            </w:r>
          </w:p>
        </w:tc>
        <w:tc>
          <w:tcPr>
            <w:tcW w:w="3273" w:type="dxa"/>
            <w:tcBorders>
              <w:top w:val="single" w:color="auto" w:sz="4" w:space="0"/>
              <w:left w:val="single" w:color="auto" w:sz="4" w:space="0"/>
            </w:tcBorders>
            <w:shd w:val="clear" w:color="auto" w:fill="auto"/>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2" w:lineRule="exact"/>
              <w:ind w:left="0" w:right="0" w:firstLine="0"/>
              <w:jc w:val="center"/>
              <w:textAlignment w:val="auto"/>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《文物保护法》</w:t>
            </w:r>
          </w:p>
          <w:p>
            <w:pPr>
              <w:pStyle w:val="12"/>
              <w:keepNext w:val="0"/>
              <w:keepLines w:val="0"/>
              <w:widowControl w:val="0"/>
              <w:shd w:val="clear" w:color="auto" w:fill="auto"/>
              <w:bidi w:val="0"/>
              <w:spacing w:before="0" w:after="0" w:line="312"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《文物保护法实施条例》</w:t>
            </w:r>
          </w:p>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《中共中央办公厅、国务院办公厅关于加强文物保护利用改革的若干意见》</w:t>
            </w:r>
          </w:p>
        </w:tc>
        <w:tc>
          <w:tcPr>
            <w:tcW w:w="68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县文化和旅游局等部门</w:t>
            </w:r>
          </w:p>
        </w:tc>
        <w:tc>
          <w:tcPr>
            <w:tcW w:w="696" w:type="dxa"/>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4204" w:hRule="exact"/>
          <w:jc w:val="center"/>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75</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文化旅游</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3"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对互联网上网服务营业场所及娱乐场所的监管执法</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3"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文化旅游、市场监管、公安、应急管理等部门按照职责分工，做好对文艺演出、文化娱乐、互联网文化等娱乐场所的监管工作。指导乡镇（街道）对互联网上网服务营业场所及娱乐场所超时经营、未按规定接纳未成年人等赋权事项进行行政处罚。</w:t>
            </w:r>
          </w:p>
        </w:tc>
        <w:tc>
          <w:tcPr>
            <w:tcW w:w="3097"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对辖区内互联网上网服务营业场所、娱乐场所进行巡查，对违规行为进行劝告制止，根据赋权事项要求做好执法和案件查处相关工作，同时上报有关部门。</w:t>
            </w:r>
          </w:p>
        </w:tc>
        <w:tc>
          <w:tcPr>
            <w:tcW w:w="3273"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《互联网上网服务营业场所</w:t>
            </w:r>
          </w:p>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管理条例》</w:t>
            </w:r>
          </w:p>
          <w:p>
            <w:pPr>
              <w:pStyle w:val="12"/>
              <w:keepNext w:val="0"/>
              <w:keepLines w:val="0"/>
              <w:widowControl w:val="0"/>
              <w:shd w:val="clear" w:color="auto" w:fill="auto"/>
              <w:bidi w:val="0"/>
              <w:spacing w:before="0" w:after="0" w:line="304"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《娱乐场所管理条例》</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04"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《山西省人民政府关于向乡镇人民政府和街道办事处下放部分行政执法职权的决定》</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04" w:lineRule="exact"/>
              <w:ind w:left="0" w:right="0" w:firstLine="0"/>
              <w:jc w:val="center"/>
              <w:textAlignment w:val="auto"/>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（晋政发〔</w:t>
            </w:r>
            <w:r>
              <w:rPr>
                <w:rStyle w:val="13"/>
                <w:rFonts w:hint="eastAsia" w:ascii="仿宋_GB2312" w:hAnsi="仿宋_GB2312" w:eastAsia="仿宋_GB2312" w:cs="仿宋_GB2312"/>
                <w:b w:val="0"/>
                <w:bCs w:val="0"/>
                <w:i w:val="0"/>
                <w:iCs w:val="0"/>
                <w:smallCaps w:val="0"/>
                <w:strike w:val="0"/>
                <w:w w:val="100"/>
                <w:sz w:val="24"/>
                <w:szCs w:val="24"/>
              </w:rPr>
              <w:t>2022</w:t>
            </w:r>
            <w:r>
              <w:rPr>
                <w:rStyle w:val="13"/>
                <w:rFonts w:hint="eastAsia" w:ascii="仿宋_GB2312" w:hAnsi="仿宋_GB2312" w:eastAsia="仿宋_GB2312" w:cs="仿宋_GB2312"/>
                <w:b w:val="0"/>
                <w:bCs w:val="0"/>
                <w:i w:val="0"/>
                <w:iCs w:val="0"/>
                <w:smallCaps w:val="0"/>
                <w:strike w:val="0"/>
                <w:sz w:val="24"/>
                <w:szCs w:val="24"/>
              </w:rPr>
              <w:t>〕</w:t>
            </w: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22</w:t>
            </w:r>
            <w:r>
              <w:rPr>
                <w:rStyle w:val="13"/>
                <w:rFonts w:hint="eastAsia" w:ascii="仿宋_GB2312" w:hAnsi="仿宋_GB2312" w:eastAsia="仿宋_GB2312" w:cs="仿宋_GB2312"/>
                <w:b w:val="0"/>
                <w:bCs w:val="0"/>
                <w:i w:val="0"/>
                <w:iCs w:val="0"/>
                <w:smallCaps w:val="0"/>
                <w:strike w:val="0"/>
                <w:sz w:val="24"/>
                <w:szCs w:val="24"/>
              </w:rPr>
              <w:t>号）</w:t>
            </w:r>
          </w:p>
        </w:tc>
        <w:tc>
          <w:tcPr>
            <w:tcW w:w="68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县文化和旅游局等部门</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leftChars="0" w:right="0" w:rightChars="0" w:firstLine="0" w:firstLineChars="0"/>
        <w:jc w:val="center"/>
        <w:rPr>
          <w:rStyle w:val="11"/>
          <w:rFonts w:hint="eastAsia" w:ascii="仿宋_GB2312" w:hAnsi="仿宋_GB2312" w:eastAsia="仿宋_GB2312" w:cs="仿宋_GB2312"/>
          <w:b/>
          <w:bCs/>
          <w:i w:val="0"/>
          <w:iCs w:val="0"/>
          <w:smallCaps w:val="0"/>
          <w:strike w:val="0"/>
          <w:sz w:val="24"/>
          <w:szCs w:val="24"/>
        </w:rPr>
        <w:sectPr>
          <w:headerReference r:id="rId147" w:type="default"/>
          <w:footerReference r:id="rId149" w:type="default"/>
          <w:headerReference r:id="rId148" w:type="even"/>
          <w:footerReference r:id="rId150"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jc w:val="center"/>
        <w:tblLayout w:type="fixed"/>
        <w:tblCellMar>
          <w:top w:w="0" w:type="dxa"/>
          <w:left w:w="10" w:type="dxa"/>
          <w:bottom w:w="0" w:type="dxa"/>
          <w:right w:w="10" w:type="dxa"/>
        </w:tblCellMar>
      </w:tblPr>
      <w:tblGrid>
        <w:gridCol w:w="465"/>
        <w:gridCol w:w="1076"/>
        <w:gridCol w:w="1354"/>
        <w:gridCol w:w="3547"/>
        <w:gridCol w:w="3384"/>
        <w:gridCol w:w="3101"/>
        <w:gridCol w:w="567"/>
        <w:gridCol w:w="696"/>
      </w:tblGrid>
      <w:tr>
        <w:tblPrEx>
          <w:tblCellMar>
            <w:top w:w="0" w:type="dxa"/>
            <w:left w:w="10" w:type="dxa"/>
            <w:bottom w:w="0" w:type="dxa"/>
            <w:right w:w="10" w:type="dxa"/>
          </w:tblCellMar>
        </w:tblPrEx>
        <w:trPr>
          <w:trHeight w:val="638" w:hRule="exact"/>
          <w:jc w:val="center"/>
        </w:trPr>
        <w:tc>
          <w:tcPr>
            <w:tcW w:w="465" w:type="dxa"/>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W w:w="1076"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W w:w="135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W w:w="354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38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101"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567"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4642" w:hRule="exact"/>
          <w:jc w:val="center"/>
        </w:trPr>
        <w:tc>
          <w:tcPr>
            <w:tcW w:w="465"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76</w:t>
            </w:r>
          </w:p>
        </w:tc>
        <w:tc>
          <w:tcPr>
            <w:tcW w:w="1076"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文化旅游</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对宗教团体、宗教活动场所的监管执法</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4"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宗教事务管理部门负责宗教团体、宗教活动场所的审核，保护依法依规开展宗教活动，审核大型宗教活动；审批宗教临时活动地点，规范民间信仰活动场所建设，并报上级主管部门备案；负责对宗教事务的日常监管执法。相关审批部门负责登记管理工作。文物主管部门指导做好文物保护管理相关工作。公安、教育体育、自然资源、住房和城乡建设、财政、应急管理、生态环境、卫生健康、外事等部门按职责配合对相关宗教事务进行监管执法。</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04"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对宗教活动场所、宗教临时活动地点、民间信仰活动场所进行日常巡查，协助主管部门做好监管执法相关工作。</w:t>
            </w:r>
          </w:p>
        </w:tc>
        <w:tc>
          <w:tcPr>
            <w:tcW w:w="3101"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08"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《宗教事务条例》</w:t>
            </w:r>
          </w:p>
          <w:p>
            <w:pPr>
              <w:pStyle w:val="12"/>
              <w:keepNext w:val="0"/>
              <w:keepLines w:val="0"/>
              <w:widowControl w:val="0"/>
              <w:shd w:val="clear" w:color="auto" w:fill="auto"/>
              <w:bidi w:val="0"/>
              <w:spacing w:before="0" w:after="0" w:line="308"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《社会团体登记管理条例》《宗教团体管理办法》</w:t>
            </w:r>
          </w:p>
          <w:p>
            <w:pPr>
              <w:pStyle w:val="12"/>
              <w:keepNext w:val="0"/>
              <w:keepLines w:val="0"/>
              <w:widowControl w:val="0"/>
              <w:shd w:val="clear" w:color="auto" w:fill="auto"/>
              <w:bidi w:val="0"/>
              <w:spacing w:before="0" w:after="0" w:line="308"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《宗教活动场所管理办法》《宗教临时活动地点审批</w:t>
            </w:r>
          </w:p>
          <w:p>
            <w:pPr>
              <w:pStyle w:val="12"/>
              <w:keepNext w:val="0"/>
              <w:keepLines w:val="0"/>
              <w:widowControl w:val="0"/>
              <w:shd w:val="clear" w:color="auto" w:fill="auto"/>
              <w:bidi w:val="0"/>
              <w:spacing w:before="0" w:after="0" w:line="308"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管理办法》</w:t>
            </w:r>
          </w:p>
          <w:p>
            <w:pPr>
              <w:pStyle w:val="12"/>
              <w:keepNext w:val="0"/>
              <w:keepLines w:val="0"/>
              <w:widowControl w:val="0"/>
              <w:shd w:val="clear" w:color="auto" w:fill="auto"/>
              <w:bidi w:val="0"/>
              <w:spacing w:before="0" w:after="0" w:line="308"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《山西省宗教事务条例》</w:t>
            </w:r>
          </w:p>
        </w:tc>
        <w:tc>
          <w:tcPr>
            <w:tcW w:w="567"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县统战部等部门</w:t>
            </w:r>
          </w:p>
        </w:tc>
        <w:tc>
          <w:tcPr>
            <w:tcBorders>
              <w:top w:val="single" w:color="auto" w:sz="4" w:space="0"/>
              <w:left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18"/>
                <w:szCs w:val="18"/>
              </w:rPr>
              <w:t>晋昌镇河边镇神山乡南王乡受禄乡</w:t>
            </w:r>
          </w:p>
        </w:tc>
      </w:tr>
      <w:tr>
        <w:tblPrEx>
          <w:tblCellMar>
            <w:top w:w="0" w:type="dxa"/>
            <w:left w:w="10" w:type="dxa"/>
            <w:bottom w:w="0" w:type="dxa"/>
            <w:right w:w="10" w:type="dxa"/>
          </w:tblCellMar>
        </w:tblPrEx>
        <w:trPr>
          <w:trHeight w:val="3389" w:hRule="exact"/>
          <w:jc w:val="center"/>
        </w:trPr>
        <w:tc>
          <w:tcPr>
            <w:tcW w:w="465"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77</w:t>
            </w:r>
          </w:p>
        </w:tc>
        <w:tc>
          <w:tcPr>
            <w:tcW w:w="1076"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交通运输</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道路交通领域安全的监管执法</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公安交警、交通运输等部门按照职责分工负责道路交通领域安全监督管理，组织开展道路交通领域安全生产隐患排查、联合执法，依法查处随意开口等影响交通安全行为。指导乡镇（街道）对在公路建筑控制区内及公路建筑控制区外影响交通安全等赋权事项进行行政处罚。</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08" w:lineRule="exact"/>
              <w:ind w:left="0" w:right="0" w:firstLine="0"/>
              <w:jc w:val="both"/>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对辖区内乡级、村级道路安全隐患进行全面排查，建立工作台账，对发现的安全事故隐患采取必要的应急措施和处罚，并及时上报相关部门处理。根据赋权事项要求做好执法和案件查处相关工作，配合做好执法相关秩序维护等工作。</w:t>
            </w:r>
          </w:p>
        </w:tc>
        <w:tc>
          <w:tcPr>
            <w:tcW w:w="3101"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9"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《道路交通安全法》</w:t>
            </w:r>
          </w:p>
          <w:p>
            <w:pPr>
              <w:pStyle w:val="12"/>
              <w:keepNext w:val="0"/>
              <w:keepLines w:val="0"/>
              <w:widowControl w:val="0"/>
              <w:shd w:val="clear" w:color="auto" w:fill="auto"/>
              <w:bidi w:val="0"/>
              <w:spacing w:before="0" w:after="0" w:line="319"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《公路安全保护条例》</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9" w:lineRule="exact"/>
              <w:ind w:left="0" w:right="0" w:firstLine="0"/>
              <w:jc w:val="center"/>
              <w:textAlignment w:val="auto"/>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《山西省人民政府关于向乡镇人民政府和街道办事处下放部分行政执法职权的决定》</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9" w:lineRule="exact"/>
              <w:ind w:left="0" w:right="0" w:firstLine="0"/>
              <w:jc w:val="center"/>
              <w:textAlignment w:val="auto"/>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（晋政发〔</w:t>
            </w:r>
            <w:r>
              <w:rPr>
                <w:rStyle w:val="13"/>
                <w:rFonts w:hint="eastAsia" w:ascii="仿宋_GB2312" w:hAnsi="仿宋_GB2312" w:eastAsia="仿宋_GB2312" w:cs="仿宋_GB2312"/>
                <w:b w:val="0"/>
                <w:bCs w:val="0"/>
                <w:i w:val="0"/>
                <w:iCs w:val="0"/>
                <w:smallCaps w:val="0"/>
                <w:strike w:val="0"/>
                <w:w w:val="100"/>
                <w:sz w:val="24"/>
                <w:szCs w:val="24"/>
              </w:rPr>
              <w:t>2022</w:t>
            </w:r>
            <w:r>
              <w:rPr>
                <w:rStyle w:val="13"/>
                <w:rFonts w:hint="eastAsia" w:ascii="仿宋_GB2312" w:hAnsi="仿宋_GB2312" w:eastAsia="仿宋_GB2312" w:cs="仿宋_GB2312"/>
                <w:b w:val="0"/>
                <w:bCs w:val="0"/>
                <w:i w:val="0"/>
                <w:iCs w:val="0"/>
                <w:smallCaps w:val="0"/>
                <w:strike w:val="0"/>
                <w:sz w:val="24"/>
                <w:szCs w:val="24"/>
              </w:rPr>
              <w:t>〕</w:t>
            </w: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22</w:t>
            </w:r>
            <w:r>
              <w:rPr>
                <w:rStyle w:val="13"/>
                <w:rFonts w:hint="eastAsia" w:ascii="仿宋_GB2312" w:hAnsi="仿宋_GB2312" w:eastAsia="仿宋_GB2312" w:cs="仿宋_GB2312"/>
                <w:b w:val="0"/>
                <w:bCs w:val="0"/>
                <w:i w:val="0"/>
                <w:iCs w:val="0"/>
                <w:smallCaps w:val="0"/>
                <w:strike w:val="0"/>
                <w:sz w:val="24"/>
                <w:szCs w:val="24"/>
              </w:rPr>
              <w:t>号）</w:t>
            </w:r>
          </w:p>
        </w:tc>
        <w:tc>
          <w:tcPr>
            <w:tcW w:w="567"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24"/>
                <w:szCs w:val="24"/>
              </w:rPr>
              <w:t>县公安局等部门</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0"/>
        <w:keepNext w:val="0"/>
        <w:keepLines w:val="0"/>
        <w:widowControl w:val="0"/>
        <w:shd w:val="clear" w:color="auto" w:fill="auto"/>
        <w:bidi w:val="0"/>
        <w:spacing w:before="0" w:after="0" w:line="240" w:lineRule="auto"/>
        <w:ind w:left="0" w:right="0" w:firstLine="0"/>
        <w:jc w:val="center"/>
        <w:rPr>
          <w:rStyle w:val="11"/>
          <w:rFonts w:hint="eastAsia" w:ascii="仿宋_GB2312" w:hAnsi="仿宋_GB2312" w:eastAsia="仿宋_GB2312" w:cs="仿宋_GB2312"/>
          <w:b/>
          <w:bCs/>
          <w:i w:val="0"/>
          <w:iCs w:val="0"/>
          <w:smallCaps w:val="0"/>
          <w:strike w:val="0"/>
          <w:sz w:val="24"/>
          <w:szCs w:val="24"/>
        </w:rPr>
        <w:sectPr>
          <w:headerReference r:id="rId151" w:type="default"/>
          <w:footerReference r:id="rId153" w:type="default"/>
          <w:headerReference r:id="rId152" w:type="even"/>
          <w:footerReference r:id="rId154"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0" w:type="auto"/>
        <w:tblInd w:w="0" w:type="dxa"/>
        <w:tblLayout w:type="fixed"/>
        <w:tblCellMar>
          <w:top w:w="0" w:type="dxa"/>
          <w:left w:w="10" w:type="dxa"/>
          <w:bottom w:w="0" w:type="dxa"/>
          <w:right w:w="10" w:type="dxa"/>
        </w:tblCellMar>
      </w:tblPr>
      <w:tblGrid>
        <w:gridCol w:w="461"/>
        <w:gridCol w:w="1080"/>
        <w:gridCol w:w="1354"/>
        <w:gridCol w:w="3547"/>
        <w:gridCol w:w="3044"/>
        <w:gridCol w:w="3412"/>
        <w:gridCol w:w="596"/>
        <w:gridCol w:w="696"/>
      </w:tblGrid>
      <w:tr>
        <w:tblPrEx>
          <w:tblCellMar>
            <w:top w:w="0" w:type="dxa"/>
            <w:left w:w="10" w:type="dxa"/>
            <w:bottom w:w="0" w:type="dxa"/>
            <w:right w:w="10" w:type="dxa"/>
          </w:tblCellMar>
        </w:tblPrEx>
        <w:trPr>
          <w:trHeight w:val="638" w:hRule="exact"/>
        </w:trPr>
        <w:tc>
          <w:tcPr>
            <w:tcBorders>
              <w:top w:val="single" w:color="auto" w:sz="4" w:space="0"/>
              <w:left w:val="single" w:color="auto" w:sz="4" w:space="0"/>
            </w:tcBorders>
            <w:shd w:val="clear" w:color="auto" w:fill="auto"/>
            <w:textDirection w:val="tbRlV"/>
            <w:vAlign w:val="center"/>
          </w:tcPr>
          <w:p>
            <w:pPr>
              <w:pStyle w:val="10"/>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bCs/>
                <w:sz w:val="24"/>
                <w:szCs w:val="24"/>
              </w:rPr>
            </w:pPr>
            <w:r>
              <w:rPr>
                <w:rStyle w:val="11"/>
                <w:rFonts w:hint="eastAsia" w:ascii="仿宋_GB2312" w:hAnsi="仿宋_GB2312" w:eastAsia="仿宋_GB2312" w:cs="仿宋_GB2312"/>
                <w:b/>
                <w:bCs/>
                <w:i w:val="0"/>
                <w:iCs w:val="0"/>
                <w:smallCaps w:val="0"/>
                <w:strike w:val="0"/>
                <w:sz w:val="24"/>
                <w:szCs w:val="24"/>
              </w:rPr>
              <w:t>序号</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类别</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事项名称</w:t>
            </w:r>
          </w:p>
        </w:tc>
        <w:tc>
          <w:tcPr>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县级部门职责</w:t>
            </w:r>
          </w:p>
        </w:tc>
        <w:tc>
          <w:tcPr>
            <w:tcW w:w="3044"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乡镇（街道）职责</w:t>
            </w:r>
          </w:p>
        </w:tc>
        <w:tc>
          <w:tcPr>
            <w:tcW w:w="3412" w:type="dxa"/>
            <w:tcBorders>
              <w:top w:val="single" w:color="auto" w:sz="4" w:space="0"/>
              <w:lef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596" w:type="dxa"/>
            <w:tcBorders>
              <w:top w:val="single" w:color="auto" w:sz="4" w:space="0"/>
              <w:left w:val="single" w:color="auto" w:sz="4" w:space="0"/>
            </w:tcBorders>
            <w:shd w:val="clear" w:color="auto" w:fill="auto"/>
            <w:vAlign w:val="center"/>
          </w:tcPr>
          <w:p>
            <w:pPr>
              <w:pStyle w:val="10"/>
              <w:keepNext w:val="0"/>
              <w:keepLines w:val="0"/>
              <w:widowControl w:val="0"/>
              <w:shd w:val="clear" w:color="auto" w:fill="auto"/>
              <w:bidi w:val="0"/>
              <w:spacing w:before="0" w:after="0" w:line="240" w:lineRule="auto"/>
              <w:ind w:left="0" w:right="0" w:firstLine="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主体责任</w:t>
            </w:r>
          </w:p>
        </w:tc>
        <w:tc>
          <w:tcPr>
            <w:tcW w:w="696" w:type="dxa"/>
            <w:tcBorders>
              <w:top w:val="single" w:color="auto" w:sz="4" w:space="0"/>
              <w:left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b/>
                <w:bCs/>
                <w:sz w:val="24"/>
                <w:szCs w:val="24"/>
              </w:rPr>
            </w:pPr>
            <w:r>
              <w:rPr>
                <w:rStyle w:val="13"/>
                <w:rFonts w:hint="eastAsia" w:ascii="仿宋_GB2312" w:hAnsi="仿宋_GB2312" w:eastAsia="仿宋_GB2312" w:cs="仿宋_GB2312"/>
                <w:b/>
                <w:bCs/>
                <w:i w:val="0"/>
                <w:iCs w:val="0"/>
                <w:smallCaps w:val="0"/>
                <w:strike w:val="0"/>
                <w:sz w:val="24"/>
                <w:szCs w:val="24"/>
              </w:rPr>
              <w:t>配合责任</w:t>
            </w:r>
          </w:p>
        </w:tc>
      </w:tr>
      <w:tr>
        <w:tblPrEx>
          <w:tblCellMar>
            <w:top w:w="0" w:type="dxa"/>
            <w:left w:w="10" w:type="dxa"/>
            <w:bottom w:w="0" w:type="dxa"/>
            <w:right w:w="10" w:type="dxa"/>
          </w:tblCellMar>
        </w:tblPrEx>
        <w:trPr>
          <w:trHeight w:val="4179" w:hRule="exact"/>
        </w:trPr>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78</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交通</w:t>
            </w:r>
            <w:r>
              <w:rPr>
                <w:rStyle w:val="13"/>
                <w:rFonts w:hint="eastAsia" w:ascii="仿宋_GB2312" w:hAnsi="仿宋_GB2312" w:eastAsia="仿宋_GB2312" w:cs="仿宋_GB2312"/>
                <w:b w:val="0"/>
                <w:bCs w:val="0"/>
                <w:i w:val="0"/>
                <w:iCs w:val="0"/>
                <w:smallCaps w:val="0"/>
                <w:strike w:val="0"/>
                <w:sz w:val="24"/>
                <w:szCs w:val="24"/>
              </w:rPr>
              <w:t>运输</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治理非法营运执法</w:t>
            </w:r>
          </w:p>
        </w:tc>
        <w:tc>
          <w:tcPr>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5" w:lineRule="exact"/>
              <w:ind w:left="0" w:right="0" w:firstLine="0"/>
              <w:jc w:val="left"/>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交通管理部门负责对长途汽车客运站和公交枢纽等交通运输站及周边出租车的违法行为的查处。公安机关交通管理部门负责无牌无证假牌假证超员等严重违法行为的查处。</w:t>
            </w:r>
          </w:p>
        </w:tc>
        <w:tc>
          <w:tcPr>
            <w:tcW w:w="3044"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6" w:lineRule="exact"/>
              <w:ind w:left="0" w:right="0" w:firstLine="0"/>
              <w:jc w:val="left"/>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负责在辖区内开展安全隐患排查、非法营运信息报告、宣传教育工作，发现问题根据赋权事项要求做好执法工作并及时上报有关部门。</w:t>
            </w:r>
          </w:p>
        </w:tc>
        <w:tc>
          <w:tcPr>
            <w:tcW w:w="3412"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《道路交通安全法》</w:t>
            </w:r>
          </w:p>
          <w:p>
            <w:pPr>
              <w:pStyle w:val="12"/>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《道路运输条例》</w:t>
            </w:r>
          </w:p>
          <w:p>
            <w:pPr>
              <w:pStyle w:val="12"/>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《出租汽车经营服务管理规定》</w:t>
            </w:r>
          </w:p>
          <w:p>
            <w:pPr>
              <w:pStyle w:val="12"/>
              <w:keepNext w:val="0"/>
              <w:keepLines w:val="0"/>
              <w:widowControl w:val="0"/>
              <w:shd w:val="clear" w:color="auto" w:fill="auto"/>
              <w:bidi w:val="0"/>
              <w:spacing w:before="0" w:after="0" w:line="317"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《网络预约出租汽车经营</w:t>
            </w:r>
          </w:p>
          <w:p>
            <w:pPr>
              <w:pStyle w:val="12"/>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服务管理暂行办法》</w:t>
            </w:r>
          </w:p>
          <w:p>
            <w:pPr>
              <w:pStyle w:val="12"/>
              <w:keepNext w:val="0"/>
              <w:keepLines w:val="0"/>
              <w:widowControl w:val="0"/>
              <w:shd w:val="clear" w:color="auto" w:fill="auto"/>
              <w:bidi w:val="0"/>
              <w:spacing w:before="0" w:after="0" w:line="317"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《山西省城市公共客运条例》</w:t>
            </w:r>
          </w:p>
          <w:p>
            <w:pPr>
              <w:pStyle w:val="12"/>
              <w:keepNext w:val="0"/>
              <w:keepLines w:val="0"/>
              <w:widowControl w:val="0"/>
              <w:shd w:val="clear" w:color="auto" w:fill="auto"/>
              <w:bidi w:val="0"/>
              <w:spacing w:before="0" w:after="0" w:line="317"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《山西省人民政府关于向乡镇人民政府和街道办事处下放部分行政执法职权的决定》</w:t>
            </w:r>
          </w:p>
          <w:p>
            <w:pPr>
              <w:pStyle w:val="12"/>
              <w:keepNext w:val="0"/>
              <w:keepLines w:val="0"/>
              <w:widowControl w:val="0"/>
              <w:shd w:val="clear" w:color="auto" w:fill="auto"/>
              <w:bidi w:val="0"/>
              <w:spacing w:before="0" w:after="0" w:line="317"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（晋政发〔</w:t>
            </w:r>
            <w:r>
              <w:rPr>
                <w:rStyle w:val="13"/>
                <w:rFonts w:hint="eastAsia" w:ascii="仿宋_GB2312" w:hAnsi="仿宋_GB2312" w:eastAsia="仿宋_GB2312" w:cs="仿宋_GB2312"/>
                <w:b w:val="0"/>
                <w:bCs w:val="0"/>
                <w:i w:val="0"/>
                <w:iCs w:val="0"/>
                <w:smallCaps w:val="0"/>
                <w:strike w:val="0"/>
                <w:w w:val="100"/>
                <w:sz w:val="24"/>
                <w:szCs w:val="24"/>
              </w:rPr>
              <w:t>2022</w:t>
            </w:r>
            <w:r>
              <w:rPr>
                <w:rStyle w:val="13"/>
                <w:rFonts w:hint="eastAsia" w:ascii="仿宋_GB2312" w:hAnsi="仿宋_GB2312" w:eastAsia="仿宋_GB2312" w:cs="仿宋_GB2312"/>
                <w:b w:val="0"/>
                <w:bCs w:val="0"/>
                <w:i w:val="0"/>
                <w:iCs w:val="0"/>
                <w:smallCaps w:val="0"/>
                <w:strike w:val="0"/>
                <w:sz w:val="24"/>
                <w:szCs w:val="24"/>
              </w:rPr>
              <w:t>〕</w:t>
            </w: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22</w:t>
            </w:r>
            <w:r>
              <w:rPr>
                <w:rStyle w:val="13"/>
                <w:rFonts w:hint="eastAsia" w:ascii="仿宋_GB2312" w:hAnsi="仿宋_GB2312" w:eastAsia="仿宋_GB2312" w:cs="仿宋_GB2312"/>
                <w:b w:val="0"/>
                <w:bCs w:val="0"/>
                <w:i w:val="0"/>
                <w:iCs w:val="0"/>
                <w:smallCaps w:val="0"/>
                <w:strike w:val="0"/>
                <w:sz w:val="24"/>
                <w:szCs w:val="24"/>
              </w:rPr>
              <w:t>号）</w:t>
            </w:r>
          </w:p>
        </w:tc>
        <w:tc>
          <w:tcPr>
            <w:tcW w:w="596" w:type="dxa"/>
            <w:tcBorders>
              <w:top w:val="single" w:color="auto" w:sz="4" w:space="0"/>
              <w:left w:val="single" w:color="auto" w:sz="4" w:space="0"/>
              <w:bottom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县交通局等部门</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CellMar>
            <w:top w:w="0" w:type="dxa"/>
            <w:left w:w="10" w:type="dxa"/>
            <w:bottom w:w="0" w:type="dxa"/>
            <w:right w:w="10" w:type="dxa"/>
          </w:tblCellMar>
        </w:tblPrEx>
        <w:trPr>
          <w:trHeight w:val="4104" w:hRule="exact"/>
        </w:trPr>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79</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工业信息</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94"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民用爆炸物品生产、销售企业安全检查</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4" w:lineRule="exact"/>
              <w:ind w:left="0" w:right="0" w:firstLine="0"/>
              <w:jc w:val="left"/>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行业主管部门按职责分工负责制定年度监督检查计划，进行监督检查，与应急管理、市场监督、公安、交通运输等相关主管部门开展联合检查。</w:t>
            </w:r>
          </w:p>
        </w:tc>
        <w:tc>
          <w:tcPr>
            <w:tcW w:w="30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ind w:left="0" w:right="0" w:firstLine="0"/>
              <w:jc w:val="left"/>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统筹乡镇（街道）、村（社区）网格监管力量，日常巡查发现问题及时上报有关部门，配合做好相关工作。</w:t>
            </w: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《民用爆炸物品安全管理条例》</w:t>
            </w:r>
          </w:p>
          <w:p>
            <w:pPr>
              <w:pStyle w:val="12"/>
              <w:keepNext w:val="0"/>
              <w:keepLines w:val="0"/>
              <w:widowControl w:val="0"/>
              <w:shd w:val="clear" w:color="auto" w:fill="auto"/>
              <w:bidi w:val="0"/>
              <w:spacing w:before="0" w:after="0" w:line="310" w:lineRule="exact"/>
              <w:ind w:left="0" w:right="0" w:firstLine="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《民用爆炸物品安全生产许可</w:t>
            </w:r>
          </w:p>
          <w:p>
            <w:pPr>
              <w:pStyle w:val="12"/>
              <w:keepNext w:val="0"/>
              <w:keepLines w:val="0"/>
              <w:widowControl w:val="0"/>
              <w:shd w:val="clear" w:color="auto" w:fill="auto"/>
              <w:bidi w:val="0"/>
              <w:spacing w:before="0" w:after="0" w:line="310"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实施办法》</w:t>
            </w:r>
          </w:p>
        </w:tc>
        <w:tc>
          <w:tcPr>
            <w:tcW w:w="5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县应急管理局等部门</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hd w:val="clear" w:color="auto" w:fill="auto"/>
              <w:bidi w:val="0"/>
              <w:spacing w:before="0" w:after="0" w:line="307" w:lineRule="exact"/>
              <w:ind w:left="0" w:leftChars="0" w:right="0" w:rightChars="0" w:firstLine="0" w:firstLineChars="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rPr>
          <w:rFonts w:hint="eastAsia" w:ascii="仿宋_GB2312" w:hAnsi="仿宋_GB2312" w:eastAsia="仿宋_GB2312" w:cs="仿宋_GB2312"/>
          <w:sz w:val="24"/>
          <w:szCs w:val="24"/>
        </w:rPr>
        <w:sectPr>
          <w:headerReference r:id="rId155" w:type="default"/>
          <w:footerReference r:id="rId157" w:type="default"/>
          <w:headerReference r:id="rId156" w:type="even"/>
          <w:footerReference r:id="rId158" w:type="even"/>
          <w:footnotePr>
            <w:numFmt w:val="decimal"/>
          </w:footnotePr>
          <w:pgSz w:w="16838" w:h="11909" w:orient="landscape"/>
          <w:pgMar w:top="1586" w:right="1325" w:bottom="1050" w:left="1325" w:header="1158" w:footer="622" w:gutter="0"/>
          <w:pgNumType w:fmt="numberInDash"/>
          <w:cols w:space="720" w:num="1"/>
          <w:rtlGutter w:val="0"/>
          <w:docGrid w:linePitch="360" w:charSpace="0"/>
        </w:sectPr>
      </w:pPr>
    </w:p>
    <w:tbl>
      <w:tblPr>
        <w:tblStyle w:val="6"/>
        <w:tblW w:w="143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9"/>
        <w:gridCol w:w="1237"/>
        <w:gridCol w:w="1229"/>
        <w:gridCol w:w="3375"/>
        <w:gridCol w:w="3346"/>
        <w:gridCol w:w="2954"/>
        <w:gridCol w:w="750"/>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499" w:type="dxa"/>
            <w:tcBorders>
              <w:top w:val="single" w:color="000000" w:sz="4" w:space="0"/>
              <w:left w:val="single" w:color="000000" w:sz="4" w:space="0"/>
              <w:bottom w:val="single" w:color="auto" w:sz="4" w:space="0"/>
              <w:right w:val="single" w:color="000000" w:sz="4" w:space="0"/>
            </w:tcBorders>
            <w:shd w:val="clear" w:color="auto" w:fill="auto"/>
            <w:noWrap/>
            <w:textDirection w:val="tbRlV"/>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color w:val="000000"/>
                <w:spacing w:val="0"/>
                <w:w w:val="100"/>
                <w:position w:val="0"/>
                <w:sz w:val="24"/>
                <w:szCs w:val="24"/>
                <w:u w:val="none"/>
                <w:shd w:val="clear" w:color="auto" w:fill="auto"/>
                <w:lang w:val="en-US" w:eastAsia="en-US" w:bidi="zh-CN"/>
              </w:rPr>
            </w:pPr>
            <w:r>
              <w:rPr>
                <w:rStyle w:val="11"/>
                <w:rFonts w:hint="eastAsia" w:ascii="仿宋_GB2312" w:hAnsi="仿宋_GB2312" w:eastAsia="仿宋_GB2312" w:cs="仿宋_GB2312"/>
                <w:b/>
                <w:bCs/>
                <w:i w:val="0"/>
                <w:iCs w:val="0"/>
                <w:smallCaps w:val="0"/>
                <w:strike w:val="0"/>
                <w:sz w:val="24"/>
                <w:szCs w:val="24"/>
              </w:rPr>
              <w:t>序号</w:t>
            </w:r>
          </w:p>
        </w:tc>
        <w:tc>
          <w:tcPr>
            <w:tcW w:w="123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sz w:val="24"/>
                <w:szCs w:val="24"/>
              </w:rPr>
              <w:t>类别</w:t>
            </w:r>
          </w:p>
        </w:tc>
        <w:tc>
          <w:tcPr>
            <w:tcW w:w="1229"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sz w:val="24"/>
                <w:szCs w:val="24"/>
              </w:rPr>
              <w:t>事项名称</w:t>
            </w:r>
          </w:p>
        </w:tc>
        <w:tc>
          <w:tcPr>
            <w:tcW w:w="3375"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sz w:val="24"/>
                <w:szCs w:val="24"/>
              </w:rPr>
              <w:t>县级部门职责</w:t>
            </w:r>
          </w:p>
        </w:tc>
        <w:tc>
          <w:tcPr>
            <w:tcW w:w="3346"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sz w:val="24"/>
                <w:szCs w:val="24"/>
              </w:rPr>
              <w:t>乡镇（街道）职责</w:t>
            </w:r>
          </w:p>
        </w:tc>
        <w:tc>
          <w:tcPr>
            <w:tcW w:w="2954"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sz w:val="24"/>
                <w:szCs w:val="24"/>
              </w:rPr>
              <w:t>法律法规规章及文件依据</w:t>
            </w:r>
          </w:p>
        </w:tc>
        <w:tc>
          <w:tcPr>
            <w:tcW w:w="7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color w:val="000000"/>
                <w:spacing w:val="0"/>
                <w:w w:val="100"/>
                <w:position w:val="0"/>
                <w:sz w:val="24"/>
                <w:szCs w:val="24"/>
                <w:u w:val="none"/>
                <w:shd w:val="clear" w:color="auto" w:fill="auto"/>
                <w:lang w:val="en-US" w:eastAsia="zh-CN" w:bidi="zh-CN"/>
              </w:rPr>
            </w:pPr>
            <w:r>
              <w:rPr>
                <w:rFonts w:hint="eastAsia" w:ascii="仿宋_GB2312" w:hAnsi="仿宋_GB2312" w:eastAsia="仿宋_GB2312" w:cs="仿宋_GB2312"/>
                <w:b/>
                <w:bCs/>
                <w:sz w:val="24"/>
                <w:szCs w:val="24"/>
                <w:lang w:val="en-US" w:eastAsia="zh-CN"/>
              </w:rPr>
              <w:t>主体责任</w:t>
            </w:r>
          </w:p>
        </w:tc>
        <w:tc>
          <w:tcPr>
            <w:tcW w:w="91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12"/>
              <w:keepNext w:val="0"/>
              <w:keepLines w:val="0"/>
              <w:widowControl w:val="0"/>
              <w:shd w:val="clear" w:color="auto" w:fill="auto"/>
              <w:bidi w:val="0"/>
              <w:spacing w:before="0" w:after="0" w:line="317" w:lineRule="exact"/>
              <w:ind w:left="0" w:leftChars="0" w:right="0" w:rightChars="0" w:firstLine="0" w:firstLineChars="0"/>
              <w:jc w:val="center"/>
              <w:rPr>
                <w:rFonts w:hint="eastAsia" w:ascii="仿宋_GB2312" w:hAnsi="仿宋_GB2312" w:eastAsia="仿宋_GB2312" w:cs="仿宋_GB2312"/>
                <w:b/>
                <w:bCs/>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sz w:val="24"/>
                <w:szCs w:val="24"/>
              </w:rPr>
              <w:t>配合责任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7" w:hRule="atLeast"/>
          <w:jc w:val="center"/>
        </w:trPr>
        <w:tc>
          <w:tcPr>
            <w:tcW w:w="4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en-US" w:eastAsia="en-US" w:bidi="zh-CN"/>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80</w:t>
            </w:r>
          </w:p>
        </w:tc>
        <w:tc>
          <w:tcPr>
            <w:tcW w:w="123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水利</w:t>
            </w:r>
          </w:p>
        </w:tc>
        <w:tc>
          <w:tcPr>
            <w:tcW w:w="1229"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12"/>
              <w:keepNext w:val="0"/>
              <w:keepLines w:val="0"/>
              <w:widowControl w:val="0"/>
              <w:shd w:val="clear" w:color="auto" w:fill="auto"/>
              <w:bidi w:val="0"/>
              <w:spacing w:before="0" w:after="0" w:line="30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水利工程规划、建设、工程管理</w:t>
            </w:r>
          </w:p>
        </w:tc>
        <w:tc>
          <w:tcPr>
            <w:tcW w:w="3375"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left"/>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水利部门统筹编制各类水利工程规划；组织本级工程建设与行业管理，配合做好县级及以上水利工程建设；指导各类地方水利工程设施管理。</w:t>
            </w:r>
          </w:p>
        </w:tc>
        <w:tc>
          <w:tcPr>
            <w:tcW w:w="3346"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left"/>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配合做好县级以上水利工程建设；按管理权属，分级管理各类水利工程设施。</w:t>
            </w:r>
          </w:p>
        </w:tc>
        <w:tc>
          <w:tcPr>
            <w:tcW w:w="2954"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12"/>
              <w:keepNext w:val="0"/>
              <w:keepLines w:val="0"/>
              <w:widowControl w:val="0"/>
              <w:shd w:val="clear" w:color="auto" w:fill="auto"/>
              <w:bidi w:val="0"/>
              <w:spacing w:before="0" w:after="0" w:line="315" w:lineRule="exact"/>
              <w:ind w:right="0"/>
              <w:jc w:val="center"/>
              <w:rPr>
                <w:rFonts w:hint="eastAsia" w:ascii="仿宋_GB2312" w:hAnsi="仿宋_GB2312" w:eastAsia="仿宋_GB2312" w:cs="仿宋_GB2312"/>
                <w:b w:val="0"/>
                <w:bCs w:val="0"/>
                <w:sz w:val="24"/>
                <w:szCs w:val="24"/>
              </w:rPr>
            </w:pPr>
            <w:r>
              <w:rPr>
                <w:rStyle w:val="13"/>
                <w:rFonts w:hint="eastAsia" w:ascii="仿宋_GB2312" w:hAnsi="仿宋_GB2312" w:eastAsia="仿宋_GB2312" w:cs="仿宋_GB2312"/>
                <w:b w:val="0"/>
                <w:bCs w:val="0"/>
                <w:i w:val="0"/>
                <w:iCs w:val="0"/>
                <w:smallCaps w:val="0"/>
                <w:strike w:val="0"/>
                <w:sz w:val="24"/>
                <w:szCs w:val="24"/>
              </w:rPr>
              <w:t>《水利工程建设项目管理规定（试行）》</w:t>
            </w:r>
          </w:p>
          <w:p>
            <w:pPr>
              <w:pStyle w:val="12"/>
              <w:keepNext w:val="0"/>
              <w:keepLines w:val="0"/>
              <w:widowControl w:val="0"/>
              <w:shd w:val="clear" w:color="auto" w:fill="auto"/>
              <w:bidi w:val="0"/>
              <w:spacing w:before="0" w:after="0" w:line="315" w:lineRule="exact"/>
              <w:ind w:left="0" w:leftChars="0" w:right="0" w:rightChars="0" w:firstLine="0" w:firstLineChars="0"/>
              <w:jc w:val="center"/>
              <w:rPr>
                <w:rStyle w:val="13"/>
                <w:rFonts w:hint="eastAsia" w:ascii="仿宋_GB2312" w:hAnsi="仿宋_GB2312" w:eastAsia="仿宋_GB2312" w:cs="仿宋_GB2312"/>
                <w:b w:val="0"/>
                <w:bCs w:val="0"/>
                <w:i w:val="0"/>
                <w:iCs w:val="0"/>
                <w:smallCaps w:val="0"/>
                <w:strike w:val="0"/>
                <w:sz w:val="24"/>
                <w:szCs w:val="24"/>
              </w:rPr>
            </w:pPr>
            <w:r>
              <w:rPr>
                <w:rStyle w:val="13"/>
                <w:rFonts w:hint="eastAsia" w:ascii="仿宋_GB2312" w:hAnsi="仿宋_GB2312" w:eastAsia="仿宋_GB2312" w:cs="仿宋_GB2312"/>
                <w:b w:val="0"/>
                <w:bCs w:val="0"/>
                <w:i w:val="0"/>
                <w:iCs w:val="0"/>
                <w:smallCaps w:val="0"/>
                <w:strike w:val="0"/>
                <w:sz w:val="24"/>
                <w:szCs w:val="24"/>
              </w:rPr>
              <w:t>《水利工程建设程序管理暂行规定》</w:t>
            </w:r>
          </w:p>
          <w:p>
            <w:pPr>
              <w:pStyle w:val="12"/>
              <w:keepNext w:val="0"/>
              <w:keepLines w:val="0"/>
              <w:widowControl w:val="0"/>
              <w:shd w:val="clear" w:color="auto" w:fill="auto"/>
              <w:bidi w:val="0"/>
              <w:spacing w:before="0" w:after="0" w:line="315"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（2019</w:t>
            </w:r>
            <w:r>
              <w:rPr>
                <w:rStyle w:val="13"/>
                <w:rFonts w:hint="eastAsia" w:ascii="仿宋_GB2312" w:hAnsi="仿宋_GB2312" w:eastAsia="仿宋_GB2312" w:cs="仿宋_GB2312"/>
                <w:b w:val="0"/>
                <w:bCs w:val="0"/>
                <w:i w:val="0"/>
                <w:iCs w:val="0"/>
                <w:smallCaps w:val="0"/>
                <w:strike w:val="0"/>
                <w:sz w:val="24"/>
                <w:szCs w:val="24"/>
              </w:rPr>
              <w:t>年第四次修正）</w:t>
            </w:r>
          </w:p>
        </w:tc>
        <w:tc>
          <w:tcPr>
            <w:tcW w:w="7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县水利局</w:t>
            </w:r>
          </w:p>
        </w:tc>
        <w:tc>
          <w:tcPr>
            <w:tcW w:w="91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07" w:lineRule="exact"/>
              <w:ind w:left="0" w:leftChars="0" w:right="0" w:rightChars="0" w:firstLine="0" w:firstLineChars="0"/>
              <w:jc w:val="center"/>
              <w:textAlignment w:val="auto"/>
              <w:rPr>
                <w:rStyle w:val="13"/>
                <w:rFonts w:hint="eastAsia" w:ascii="仿宋_GB2312" w:hAnsi="仿宋_GB2312" w:eastAsia="仿宋_GB2312" w:cs="仿宋_GB2312"/>
                <w:b w:val="0"/>
                <w:bCs w:val="0"/>
                <w:i w:val="0"/>
                <w:iCs w:val="0"/>
                <w:smallCaps w:val="0"/>
                <w:strike w:val="0"/>
                <w:sz w:val="18"/>
                <w:szCs w:val="18"/>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2" w:hRule="atLeast"/>
          <w:jc w:val="center"/>
        </w:trPr>
        <w:tc>
          <w:tcPr>
            <w:tcW w:w="49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en-US" w:eastAsia="en-US" w:bidi="zh-CN"/>
              </w:rPr>
            </w:pPr>
            <w:r>
              <w:rPr>
                <w:rStyle w:val="13"/>
                <w:rFonts w:hint="eastAsia" w:ascii="仿宋_GB2312" w:hAnsi="仿宋_GB2312" w:eastAsia="仿宋_GB2312" w:cs="仿宋_GB2312"/>
                <w:b w:val="0"/>
                <w:bCs w:val="0"/>
                <w:i w:val="0"/>
                <w:iCs w:val="0"/>
                <w:smallCaps w:val="0"/>
                <w:strike w:val="0"/>
                <w:w w:val="100"/>
                <w:sz w:val="24"/>
                <w:szCs w:val="24"/>
                <w:lang w:val="en-US" w:eastAsia="en-US" w:bidi="en-US"/>
              </w:rPr>
              <w:t>81</w:t>
            </w:r>
          </w:p>
        </w:tc>
        <w:tc>
          <w:tcPr>
            <w:tcW w:w="123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sz w:val="24"/>
                <w:szCs w:val="24"/>
              </w:rPr>
              <w:t>社会治理</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02"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sz w:val="24"/>
                <w:szCs w:val="24"/>
              </w:rPr>
              <w:t>矛盾纠纷排查化解</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0" w:lineRule="exact"/>
              <w:ind w:left="0" w:leftChars="0" w:right="0" w:rightChars="0" w:firstLine="0" w:firstLineChars="0"/>
              <w:jc w:val="left"/>
              <w:rPr>
                <w:rFonts w:hint="eastAsia" w:ascii="仿宋_GB2312" w:hAnsi="仿宋_GB2312" w:eastAsia="仿宋_GB2312" w:cs="仿宋_GB2312"/>
                <w:b w:val="0"/>
                <w:bCs w:val="0"/>
                <w:color w:val="000000"/>
                <w:spacing w:val="0"/>
                <w:w w:val="10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sz w:val="24"/>
                <w:szCs w:val="24"/>
              </w:rPr>
              <w:t>信访部门加强矛盾纠纷排查工作，对收到的信访事项及时转办交办，并督促按时办理。</w:t>
            </w:r>
          </w:p>
        </w:tc>
        <w:tc>
          <w:tcPr>
            <w:tcW w:w="33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313" w:lineRule="exact"/>
              <w:ind w:left="0" w:leftChars="0" w:right="0" w:rightChars="0" w:firstLine="0" w:firstLineChars="0"/>
              <w:jc w:val="left"/>
              <w:rPr>
                <w:rFonts w:hint="eastAsia" w:ascii="仿宋_GB2312" w:hAnsi="仿宋_GB2312" w:eastAsia="仿宋_GB2312" w:cs="仿宋_GB2312"/>
                <w:b w:val="0"/>
                <w:bCs w:val="0"/>
                <w:color w:val="000000"/>
                <w:spacing w:val="0"/>
                <w:w w:val="10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sz w:val="24"/>
                <w:szCs w:val="24"/>
              </w:rPr>
              <w:t>坚持和发展新时代“枫桥经验"积极协调处理化解发生在当地的信访事项和矛盾纠纷,努力做到小事不出村、大事不出镇、矛盾不上交。</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sz w:val="24"/>
                <w:szCs w:val="24"/>
              </w:rPr>
              <w:t>《信访工作条例》</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keepNext w:val="0"/>
              <w:keepLines w:val="0"/>
              <w:widowControl w:val="0"/>
              <w:shd w:val="clear" w:color="auto" w:fill="auto"/>
              <w:bidi w:val="0"/>
              <w:spacing w:before="80" w:after="0" w:line="240"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w:t>
            </w:r>
            <w:r>
              <w:rPr>
                <w:rFonts w:hint="eastAsia" w:ascii="仿宋_GB2312" w:hAnsi="仿宋_GB2312" w:eastAsia="仿宋_GB2312" w:cs="仿宋_GB2312"/>
                <w:b w:val="0"/>
                <w:bCs w:val="0"/>
                <w:sz w:val="24"/>
                <w:szCs w:val="24"/>
                <w:lang w:eastAsia="zh-CN"/>
              </w:rPr>
              <w:t>信访局</w:t>
            </w:r>
          </w:p>
        </w:tc>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hd w:val="clear" w:color="auto" w:fill="auto"/>
              <w:bidi w:val="0"/>
              <w:spacing w:before="80" w:after="0" w:line="254" w:lineRule="exact"/>
              <w:ind w:left="0" w:leftChars="0" w:right="0" w:rightChars="0" w:firstLine="0" w:firstLineChars="0"/>
              <w:jc w:val="center"/>
              <w:rPr>
                <w:rFonts w:hint="eastAsia" w:ascii="仿宋_GB2312" w:hAnsi="仿宋_GB2312" w:eastAsia="仿宋_GB2312" w:cs="仿宋_GB2312"/>
                <w:b w:val="0"/>
                <w:bCs w:val="0"/>
                <w:color w:val="000000"/>
                <w:spacing w:val="0"/>
                <w:w w:val="100"/>
                <w:position w:val="0"/>
                <w:sz w:val="24"/>
                <w:szCs w:val="24"/>
                <w:shd w:val="clear" w:color="auto" w:fill="auto"/>
                <w:lang w:val="en-US" w:eastAsia="zh-CN" w:bidi="en-US"/>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sectPr>
          <w:headerReference r:id="rId159" w:type="default"/>
          <w:footerReference r:id="rId161" w:type="default"/>
          <w:headerReference r:id="rId160" w:type="even"/>
          <w:footerReference r:id="rId162" w:type="even"/>
          <w:pgSz w:w="16838" w:h="11906" w:orient="landscape"/>
          <w:pgMar w:top="1800" w:right="1440" w:bottom="1800" w:left="1440" w:header="851" w:footer="992" w:gutter="0"/>
          <w:pgNumType w:fmt="numberInDash"/>
          <w:cols w:space="425" w:num="1"/>
          <w:docGrid w:type="lines" w:linePitch="312" w:charSpace="0"/>
        </w:sectPr>
      </w:pPr>
    </w:p>
    <w:tbl>
      <w:tblPr>
        <w:tblStyle w:val="6"/>
        <w:tblW w:w="143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9"/>
        <w:gridCol w:w="1237"/>
        <w:gridCol w:w="1229"/>
        <w:gridCol w:w="3375"/>
        <w:gridCol w:w="3245"/>
        <w:gridCol w:w="3225"/>
        <w:gridCol w:w="700"/>
        <w:gridCol w:w="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jc w:val="center"/>
        </w:trPr>
        <w:tc>
          <w:tcPr>
            <w:tcW w:w="4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default"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序号</w:t>
            </w:r>
          </w:p>
        </w:tc>
        <w:tc>
          <w:tcPr>
            <w:tcW w:w="123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类别</w:t>
            </w:r>
          </w:p>
        </w:tc>
        <w:tc>
          <w:tcPr>
            <w:tcW w:w="1229"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事项名称</w:t>
            </w:r>
          </w:p>
        </w:tc>
        <w:tc>
          <w:tcPr>
            <w:tcW w:w="3375"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县级部门职责</w:t>
            </w:r>
          </w:p>
        </w:tc>
        <w:tc>
          <w:tcPr>
            <w:tcW w:w="3245"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乡镇（街道）职责</w:t>
            </w:r>
          </w:p>
        </w:tc>
        <w:tc>
          <w:tcPr>
            <w:tcW w:w="3225"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法律法规规章及文件依据</w:t>
            </w:r>
          </w:p>
        </w:tc>
        <w:tc>
          <w:tcPr>
            <w:tcW w:w="7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主体责任</w:t>
            </w:r>
          </w:p>
        </w:tc>
        <w:tc>
          <w:tcPr>
            <w:tcW w:w="79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zh-CN"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配合责任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0"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default"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rPr>
              <w:t>82</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生态环境</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滹沱河流域生态修复与保护</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both"/>
              <w:textAlignment w:val="cente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县（市、区）人民政府及其有关部门按照各自职责做好流域生态修复与保护工作</w:t>
            </w:r>
            <w:r>
              <w:rPr>
                <w:rStyle w:val="13"/>
                <w:rFonts w:hint="eastAsia" w:ascii="仿宋_GB2312" w:hAnsi="仿宋_GB2312" w:eastAsia="仿宋_GB2312" w:cs="仿宋_GB2312"/>
                <w:b w:val="0"/>
                <w:bCs w:val="0"/>
                <w:i w:val="0"/>
                <w:iCs w:val="0"/>
                <w:smallCaps w:val="0"/>
                <w:strike w:val="0"/>
                <w:sz w:val="24"/>
                <w:szCs w:val="24"/>
              </w:rPr>
              <w:t>。</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both"/>
              <w:textAlignment w:val="cente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乡（镇）人民政府按照职责做好流域生态修复与保护工作。流域村（居）民委员会协助乡（镇）人民政府做好流域生态修复与保护工作</w:t>
            </w:r>
            <w:r>
              <w:rPr>
                <w:rStyle w:val="13"/>
                <w:rFonts w:hint="eastAsia" w:ascii="仿宋_GB2312" w:hAnsi="仿宋_GB2312" w:eastAsia="仿宋_GB2312" w:cs="仿宋_GB2312"/>
                <w:b w:val="0"/>
                <w:bCs w:val="0"/>
                <w:i w:val="0"/>
                <w:iCs w:val="0"/>
                <w:smallCaps w:val="0"/>
                <w:strike w:val="0"/>
                <w:sz w:val="24"/>
                <w:szCs w:val="24"/>
              </w:rPr>
              <w:t>。</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《忻州市滹沱河流域生态修复与保护条例》</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color w:val="000000"/>
                <w:spacing w:val="0"/>
                <w:w w:val="100"/>
                <w:position w:val="0"/>
                <w:sz w:val="24"/>
                <w:szCs w:val="24"/>
                <w:shd w:val="clear" w:color="auto" w:fill="auto"/>
              </w:rPr>
              <w:t>水利局</w:t>
            </w: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等有关部门</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18"/>
                <w:szCs w:val="18"/>
              </w:rPr>
              <w:t>晋昌镇宏道镇河边镇季庄镇神山乡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4"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3"/>
                <w:rFonts w:hint="default"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rPr>
              <w:t>83</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生态环境</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大气污染防治</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县（市、区）人民政府其他有关部门在各自职责范围内对有关行业、领域的大气污染防治实施监督管理</w:t>
            </w:r>
            <w:r>
              <w:rPr>
                <w:rStyle w:val="13"/>
                <w:rFonts w:hint="eastAsia" w:ascii="仿宋_GB2312" w:hAnsi="仿宋_GB2312" w:eastAsia="仿宋_GB2312" w:cs="仿宋_GB2312"/>
                <w:b w:val="0"/>
                <w:bCs w:val="0"/>
                <w:i w:val="0"/>
                <w:iCs w:val="0"/>
                <w:smallCaps w:val="0"/>
                <w:strike w:val="0"/>
                <w:sz w:val="24"/>
                <w:szCs w:val="24"/>
              </w:rPr>
              <w:t>。</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乡（镇）人民政府、街道办事处应当按照市、县（市、区）人民政府及有关部门的安排，做好大气污染防治工作</w:t>
            </w:r>
            <w:r>
              <w:rPr>
                <w:rStyle w:val="13"/>
                <w:rFonts w:hint="eastAsia" w:ascii="仿宋_GB2312" w:hAnsi="仿宋_GB2312" w:eastAsia="仿宋_GB2312" w:cs="仿宋_GB2312"/>
                <w:b w:val="0"/>
                <w:bCs w:val="0"/>
                <w:i w:val="0"/>
                <w:iCs w:val="0"/>
                <w:smallCaps w:val="0"/>
                <w:strike w:val="0"/>
                <w:sz w:val="24"/>
                <w:szCs w:val="24"/>
              </w:rPr>
              <w:t>。</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《忻州市大气污染防治条例》</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position w:val="0"/>
                <w:sz w:val="24"/>
                <w:szCs w:val="24"/>
                <w:shd w:val="clear" w:color="auto" w:fill="auto"/>
              </w:rPr>
              <w:t>市生态环境局定襄分局</w:t>
            </w:r>
            <w:r>
              <w:rPr>
                <w:rStyle w:val="13"/>
                <w:rFonts w:hint="eastAsia" w:ascii="仿宋_GB2312" w:hAnsi="仿宋_GB2312" w:eastAsia="仿宋_GB2312" w:cs="仿宋_GB2312"/>
                <w:b w:val="0"/>
                <w:bCs w:val="0"/>
                <w:i w:val="0"/>
                <w:iCs w:val="0"/>
                <w:smallCaps w:val="0"/>
                <w:strike w:val="0"/>
                <w:sz w:val="24"/>
                <w:szCs w:val="24"/>
              </w:rPr>
              <w:t>等</w:t>
            </w: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部门</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6" w:hRule="atLeast"/>
          <w:jc w:val="center"/>
        </w:trPr>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3"/>
                <w:rFonts w:hint="default"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rPr>
              <w:t>84</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生态环境</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乡村人居环境治理</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3"/>
                <w:rFonts w:hint="default"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县（市、区）人民政府组织实施本行政区域内乡村人居环境治理工作</w:t>
            </w:r>
            <w:r>
              <w:rPr>
                <w:rStyle w:val="13"/>
                <w:rFonts w:hint="eastAsia" w:ascii="仿宋_GB2312" w:hAnsi="仿宋_GB2312" w:eastAsia="仿宋_GB2312" w:cs="仿宋_GB2312"/>
                <w:b w:val="0"/>
                <w:bCs w:val="0"/>
                <w:i w:val="0"/>
                <w:iCs w:val="0"/>
                <w:smallCaps w:val="0"/>
                <w:strike w:val="0"/>
                <w:sz w:val="24"/>
                <w:szCs w:val="24"/>
              </w:rPr>
              <w:t>。</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乡（镇）人民政府、街道办事处负责辖区内乡村人居环境治理的具体工作</w:t>
            </w:r>
            <w:r>
              <w:rPr>
                <w:rStyle w:val="13"/>
                <w:rFonts w:hint="eastAsia" w:ascii="仿宋_GB2312" w:hAnsi="仿宋_GB2312" w:eastAsia="仿宋_GB2312" w:cs="仿宋_GB2312"/>
                <w:b w:val="0"/>
                <w:bCs w:val="0"/>
                <w:i w:val="0"/>
                <w:iCs w:val="0"/>
                <w:smallCaps w:val="0"/>
                <w:strike w:val="0"/>
                <w:sz w:val="24"/>
                <w:szCs w:val="24"/>
              </w:rPr>
              <w:t>。</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《忻州市乡村人居环境治理促进条例》</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sz w:val="24"/>
                <w:szCs w:val="24"/>
              </w:rPr>
              <w:t>县</w:t>
            </w:r>
            <w:r>
              <w:rPr>
                <w:rStyle w:val="13"/>
                <w:rFonts w:hint="eastAsia" w:ascii="仿宋_GB2312" w:hAnsi="仿宋_GB2312" w:eastAsia="仿宋_GB2312" w:cs="仿宋_GB2312"/>
                <w:b w:val="0"/>
                <w:bCs w:val="0"/>
                <w:i w:val="0"/>
                <w:iCs w:val="0"/>
                <w:smallCaps w:val="0"/>
                <w:strike w:val="0"/>
                <w:color w:val="000000"/>
                <w:spacing w:val="0"/>
                <w:w w:val="100"/>
                <w:position w:val="0"/>
                <w:sz w:val="24"/>
                <w:szCs w:val="24"/>
                <w:shd w:val="clear" w:color="auto" w:fill="auto"/>
              </w:rPr>
              <w:t>农业农村局</w:t>
            </w:r>
            <w:r>
              <w:rPr>
                <w:rStyle w:val="13"/>
                <w:rFonts w:hint="eastAsia" w:ascii="仿宋_GB2312" w:hAnsi="仿宋_GB2312" w:eastAsia="仿宋_GB2312" w:cs="仿宋_GB2312"/>
                <w:b w:val="0"/>
                <w:bCs w:val="0"/>
                <w:i w:val="0"/>
                <w:iCs w:val="0"/>
                <w:smallCaps w:val="0"/>
                <w:strike w:val="0"/>
                <w:sz w:val="24"/>
                <w:szCs w:val="24"/>
              </w:rPr>
              <w:t>等</w:t>
            </w: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部门</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1"/>
          <w:szCs w:val="21"/>
          <w:shd w:val="clear" w:color="auto" w:fill="auto"/>
          <w:lang w:val="en-US" w:eastAsia="zh-CN"/>
        </w:rPr>
        <w:sectPr>
          <w:headerReference r:id="rId163" w:type="default"/>
          <w:footerReference r:id="rId165" w:type="default"/>
          <w:headerReference r:id="rId164" w:type="even"/>
          <w:footerReference r:id="rId166" w:type="even"/>
          <w:pgSz w:w="16838" w:h="11906" w:orient="landscape"/>
          <w:pgMar w:top="1800" w:right="1440" w:bottom="1800" w:left="1440" w:header="851" w:footer="992" w:gutter="0"/>
          <w:pgNumType w:fmt="numberInDash"/>
          <w:cols w:space="425" w:num="1"/>
          <w:docGrid w:type="lines" w:linePitch="312" w:charSpace="0"/>
        </w:sectPr>
      </w:pPr>
    </w:p>
    <w:tbl>
      <w:tblPr>
        <w:tblStyle w:val="6"/>
        <w:tblW w:w="1445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8"/>
        <w:gridCol w:w="1207"/>
        <w:gridCol w:w="1322"/>
        <w:gridCol w:w="3375"/>
        <w:gridCol w:w="3365"/>
        <w:gridCol w:w="3099"/>
        <w:gridCol w:w="737"/>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序号</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类别</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事项名称</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县级部门职责</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乡镇（街道）职责</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法律法规规章及文件依据</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主体责任</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配合责任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7"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3"/>
                <w:rFonts w:hint="default"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rPr>
              <w:t>85</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生态环境</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垃圾治理</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县（市、区）人民政府应当建立健全适合本地实际的乡村生活垃圾收集、分类、转运、处理机制，推行垃圾分类和资源利用方式，推进垃圾源头减量</w:t>
            </w:r>
            <w:r>
              <w:rPr>
                <w:rStyle w:val="13"/>
                <w:rFonts w:hint="eastAsia" w:ascii="仿宋_GB2312" w:hAnsi="仿宋_GB2312" w:eastAsia="仿宋_GB2312" w:cs="仿宋_GB2312"/>
                <w:b w:val="0"/>
                <w:bCs w:val="0"/>
                <w:i w:val="0"/>
                <w:iCs w:val="0"/>
                <w:smallCaps w:val="0"/>
                <w:strike w:val="0"/>
                <w:sz w:val="24"/>
                <w:szCs w:val="24"/>
              </w:rPr>
              <w:t>。</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乡（镇）人民政府、街道办事处应当设置建筑装修垃圾、有毒有害垃圾集中回收点，实行集中管理和无害化处理。乡（镇）人民政府、街道办事处应当建立村庄清扫保洁制度，加强村庄环境监督管理</w:t>
            </w:r>
            <w:r>
              <w:rPr>
                <w:rStyle w:val="13"/>
                <w:rFonts w:hint="eastAsia" w:ascii="仿宋_GB2312" w:hAnsi="仿宋_GB2312" w:eastAsia="仿宋_GB2312" w:cs="仿宋_GB2312"/>
                <w:b w:val="0"/>
                <w:bCs w:val="0"/>
                <w:i w:val="0"/>
                <w:iCs w:val="0"/>
                <w:smallCaps w:val="0"/>
                <w:strike w:val="0"/>
                <w:sz w:val="24"/>
                <w:szCs w:val="24"/>
              </w:rPr>
              <w:t>。</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《忻州市乡村人居环境治理</w:t>
            </w:r>
          </w:p>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促进条例》</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w:t>
            </w: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住建局</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8"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3"/>
                <w:rFonts w:hint="default"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rPr>
              <w:t>86</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生态环境</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节约用水</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县（市、区）人民政府水行政主管部门负责本行政区域内节约用水工作的统一管理和监督，指导和推动节水型社会建设。发展改革、教育体育、工信和科技、财政、生态环境、住房城乡建设、城市管理、农业农村、市场监督管理等有关部门按照职责分工，做好节约用水工作。</w:t>
            </w:r>
          </w:p>
        </w:tc>
        <w:tc>
          <w:tcPr>
            <w:tcW w:w="3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乡（镇）人民政府、街道办事处应当协助有关部门做好节约用水的相关工作。</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《忻州市节约用水条例》</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sz w:val="24"/>
                <w:szCs w:val="24"/>
              </w:rPr>
              <w:t>县</w:t>
            </w: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水利局等部门</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sectPr>
          <w:headerReference r:id="rId167" w:type="default"/>
          <w:footerReference r:id="rId169" w:type="default"/>
          <w:headerReference r:id="rId168" w:type="even"/>
          <w:footerReference r:id="rId170" w:type="even"/>
          <w:pgSz w:w="16838" w:h="11906" w:orient="landscape"/>
          <w:pgMar w:top="1800" w:right="1440" w:bottom="1800" w:left="1440" w:header="851" w:footer="992" w:gutter="0"/>
          <w:pgNumType w:fmt="numberInDash"/>
          <w:cols w:space="425" w:num="1"/>
          <w:docGrid w:type="lines" w:linePitch="312" w:charSpace="0"/>
        </w:sectPr>
      </w:pPr>
    </w:p>
    <w:tbl>
      <w:tblPr>
        <w:tblStyle w:val="6"/>
        <w:tblW w:w="14424"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0"/>
        <w:gridCol w:w="1225"/>
        <w:gridCol w:w="1213"/>
        <w:gridCol w:w="3562"/>
        <w:gridCol w:w="3175"/>
        <w:gridCol w:w="3275"/>
        <w:gridCol w:w="700"/>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序号</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类别</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事项名称</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县级部门职责</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乡镇（街道）职责</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法律法规规章及文件依据</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主体责任</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配合责任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3"/>
                <w:rFonts w:hint="default"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rPr>
              <w:t>87</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市场监管</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户外广告设施和招牌设置</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县（市、区）人民政府应当加强对户外广告设施和招牌设置管理工作的领导。城市管理主管部门负责户外广告设施和招牌设置的监督管理工作。规划和自然资源、行政审批、住房和城乡建设、市场监督管理、交通运输、民政、公安、财政、商务、应急管理、生态环境等有关职能部门、按照各自职责协同做好户外广告设施和招牌设置管理相关工作。</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乡（镇）人民政府、街道办事处协助城市管理主管部门和其他有关部门对本辖区的户外广告设施和招牌设置进行日常监督管理</w:t>
            </w:r>
            <w:r>
              <w:rPr>
                <w:rStyle w:val="13"/>
                <w:rFonts w:hint="eastAsia" w:ascii="仿宋_GB2312" w:hAnsi="仿宋_GB2312" w:eastAsia="仿宋_GB2312" w:cs="仿宋_GB2312"/>
                <w:b w:val="0"/>
                <w:bCs w:val="0"/>
                <w:i w:val="0"/>
                <w:iCs w:val="0"/>
                <w:smallCaps w:val="0"/>
                <w:strike w:val="0"/>
                <w:sz w:val="24"/>
                <w:szCs w:val="24"/>
              </w:rPr>
              <w:t>。</w:t>
            </w:r>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《忻州市户外广告设施和招牌设置管理条例》</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sz w:val="24"/>
                <w:szCs w:val="24"/>
              </w:rPr>
              <w:t>县</w:t>
            </w: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住建局等部门</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1"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3"/>
                <w:rFonts w:hint="default"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rPr>
              <w:t>88</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市场监管</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电梯安全管理</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县（市、区）人民政府应当加强对本行政区域电梯安全工作的领导，依法履行电梯安全监督管理职责，协调解决电梯安全监督管理中的重大问题，建立健全电梯事故应急救援体系。县（市、区）人民政府有关部门应当按照各自职责，做好电梯安全监督管理相关工作</w:t>
            </w:r>
            <w:r>
              <w:rPr>
                <w:rStyle w:val="13"/>
                <w:rFonts w:hint="eastAsia" w:ascii="仿宋_GB2312" w:hAnsi="仿宋_GB2312" w:eastAsia="仿宋_GB2312" w:cs="仿宋_GB2312"/>
                <w:b w:val="0"/>
                <w:bCs w:val="0"/>
                <w:i w:val="0"/>
                <w:iCs w:val="0"/>
                <w:smallCaps w:val="0"/>
                <w:strike w:val="0"/>
                <w:sz w:val="24"/>
                <w:szCs w:val="24"/>
              </w:rPr>
              <w:t>。</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乡（镇）人民政府、街道办事处应当协助特种设备安全监督管理部门，做好电梯安全监督管理工作</w:t>
            </w:r>
            <w:r>
              <w:rPr>
                <w:rStyle w:val="13"/>
                <w:rFonts w:hint="eastAsia" w:ascii="仿宋_GB2312" w:hAnsi="仿宋_GB2312" w:eastAsia="仿宋_GB2312" w:cs="仿宋_GB2312"/>
                <w:b w:val="0"/>
                <w:bCs w:val="0"/>
                <w:i w:val="0"/>
                <w:iCs w:val="0"/>
                <w:smallCaps w:val="0"/>
                <w:strike w:val="0"/>
                <w:sz w:val="24"/>
                <w:szCs w:val="24"/>
              </w:rPr>
              <w:t>。</w:t>
            </w:r>
            <w:bookmarkStart w:id="1" w:name="_GoBack"/>
            <w:bookmarkEnd w:id="1"/>
          </w:p>
        </w:tc>
        <w:tc>
          <w:tcPr>
            <w:tcW w:w="3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《忻州市电梯安全管理条例》</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sz w:val="24"/>
                <w:szCs w:val="24"/>
              </w:rPr>
              <w:t>县</w:t>
            </w: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市场监管局等部门</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1"/>
          <w:szCs w:val="21"/>
          <w:shd w:val="clear" w:color="auto" w:fill="auto"/>
          <w:lang w:val="en-US" w:eastAsia="zh-CN"/>
        </w:rPr>
        <w:sectPr>
          <w:headerReference r:id="rId171" w:type="default"/>
          <w:footerReference r:id="rId173" w:type="default"/>
          <w:headerReference r:id="rId172" w:type="even"/>
          <w:footerReference r:id="rId174" w:type="even"/>
          <w:pgSz w:w="16838" w:h="11906" w:orient="landscape"/>
          <w:pgMar w:top="1800" w:right="1440" w:bottom="1800" w:left="1440" w:header="851" w:footer="992" w:gutter="0"/>
          <w:pgNumType w:fmt="numberInDash"/>
          <w:cols w:space="425" w:num="1"/>
          <w:docGrid w:type="lines" w:linePitch="312" w:charSpace="0"/>
        </w:sectPr>
      </w:pPr>
    </w:p>
    <w:tbl>
      <w:tblPr>
        <w:tblStyle w:val="6"/>
        <w:tblW w:w="14495" w:type="dxa"/>
        <w:tblInd w:w="-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
        <w:gridCol w:w="1188"/>
        <w:gridCol w:w="1250"/>
        <w:gridCol w:w="3562"/>
        <w:gridCol w:w="3088"/>
        <w:gridCol w:w="3225"/>
        <w:gridCol w:w="762"/>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序号</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类别</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事项名称</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县级部门职责</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乡镇（街道）职责</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法律法规规章及文件依据</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主体责任</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bCs/>
                <w:i w:val="0"/>
                <w:iCs w:val="0"/>
                <w:smallCaps w:val="0"/>
                <w:strike w:val="0"/>
                <w:color w:val="000000"/>
                <w:spacing w:val="0"/>
                <w:w w:val="100"/>
                <w:kern w:val="0"/>
                <w:position w:val="0"/>
                <w:sz w:val="24"/>
                <w:szCs w:val="24"/>
                <w:shd w:val="clear" w:color="auto" w:fill="auto"/>
                <w:lang w:val="en-US" w:eastAsia="zh-CN"/>
              </w:rPr>
              <w:t>配合责任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6"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3"/>
                <w:rFonts w:hint="default"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89</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农业农村</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养犬管理工作</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县（市、区）人民政府、五台山风景名胜区管理委员会当加强对养犬管理工作的组织领导，将养犬管理工作经费纳入财政预算，建立健全养犬管理工作的保障机制。</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乡（镇）人民政府应当按照职责做好辖区内养犬管理相关工作；街道办事处应当配合相关行政管理部门做好犬只管理工作。</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《忻州市养犬管理条例》</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县公安局</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7"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rPr>
              <w:t>90</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城乡建设</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农村自建房屋的指导和监督管理</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both"/>
              <w:textAlignment w:val="cente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县（市、区）人民政府农业农村、规划和自然资源、住房和城乡建设、行政审批、市场监督管理等有关部门按照各自职责负责农村自建房屋的指导和监督管理工作。</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both"/>
              <w:textAlignment w:val="cente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乡（镇）人民政府负责农村宅基地的审批、农村自建房屋的规划许可、农村自建房屋建设的监督、管理和服务，农村自建房屋用作经营场所的现场核查和处理等日常工作。</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《忻州市农村自建房屋管理条例》</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sz w:val="24"/>
                <w:szCs w:val="24"/>
              </w:rPr>
              <w:t>县</w:t>
            </w: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农业农村局等部门</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18"/>
                <w:szCs w:val="18"/>
              </w:rPr>
              <w:t>晋昌镇河边镇蒋村镇神山乡南王乡受禄乡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6"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rPr>
              <w:t>91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文化旅游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文明行为促进工作</w:t>
            </w:r>
          </w:p>
        </w:tc>
        <w:tc>
          <w:tcPr>
            <w:tcW w:w="3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both"/>
              <w:textAlignment w:val="cente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县（市、区）精神文明建设指导委员会统一领导本行政区域内的文明行为促进工作，县（市、区）精神文明建设工作机构具体负责本行政区域内文明行为促进工作。县（市、区）人民政府及其部门应当按照职责做好文明行为促进工作</w:t>
            </w:r>
          </w:p>
        </w:tc>
        <w:tc>
          <w:tcPr>
            <w:tcW w:w="3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both"/>
              <w:textAlignment w:val="cente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乡（镇）人民政府、街道办事处、群众组织应当按照各自职责做好文明行为促进工作。</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en-US" w:eastAsia="zh-CN" w:bidi="zh-CN"/>
              </w:rPr>
            </w:pP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《忻州市文明行为促进条例》</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24"/>
                <w:szCs w:val="24"/>
              </w:rPr>
              <w:t>县宣传部</w:t>
            </w:r>
            <w: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eastAsia="zh-CN"/>
              </w:rPr>
              <w:t>等部门</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仿宋_GB2312" w:hAnsi="仿宋_GB2312" w:eastAsia="仿宋_GB2312" w:cs="仿宋_GB2312"/>
                <w:b w:val="0"/>
                <w:bCs w:val="0"/>
                <w:i w:val="0"/>
                <w:iCs w:val="0"/>
                <w:smallCaps w:val="0"/>
                <w:strike w:val="0"/>
                <w:color w:val="000000"/>
                <w:spacing w:val="0"/>
                <w:w w:val="100"/>
                <w:kern w:val="0"/>
                <w:position w:val="0"/>
                <w:sz w:val="24"/>
                <w:szCs w:val="24"/>
                <w:u w:val="none"/>
                <w:shd w:val="clear" w:color="auto" w:fill="auto"/>
                <w:lang w:val="zh-CN" w:eastAsia="zh-CN" w:bidi="zh-CN"/>
              </w:rPr>
            </w:pPr>
            <w:r>
              <w:rPr>
                <w:rStyle w:val="13"/>
                <w:rFonts w:hint="eastAsia" w:ascii="仿宋_GB2312" w:hAnsi="仿宋_GB2312" w:eastAsia="仿宋_GB2312" w:cs="仿宋_GB2312"/>
                <w:b w:val="0"/>
                <w:bCs w:val="0"/>
                <w:i w:val="0"/>
                <w:iCs w:val="0"/>
                <w:smallCaps w:val="0"/>
                <w:strike w:val="0"/>
                <w:sz w:val="18"/>
                <w:szCs w:val="18"/>
              </w:rPr>
              <w:t>晋昌镇宏道镇河边镇蒋村镇季庄镇神山乡南王乡受禄乡</w:t>
            </w:r>
          </w:p>
        </w:tc>
      </w:tr>
    </w:tbl>
    <w:p>
      <w:pPr>
        <w:keepNext w:val="0"/>
        <w:keepLines w:val="0"/>
        <w:widowControl/>
        <w:suppressLineNumbers w:val="0"/>
        <w:jc w:val="center"/>
        <w:textAlignment w:val="center"/>
        <w:rPr>
          <w:rStyle w:val="13"/>
          <w:rFonts w:hint="eastAsia" w:ascii="仿宋_GB2312" w:hAnsi="仿宋_GB2312" w:eastAsia="仿宋_GB2312" w:cs="仿宋_GB2312"/>
          <w:b w:val="0"/>
          <w:bCs w:val="0"/>
          <w:i w:val="0"/>
          <w:iCs w:val="0"/>
          <w:smallCaps w:val="0"/>
          <w:strike w:val="0"/>
          <w:color w:val="000000"/>
          <w:spacing w:val="0"/>
          <w:w w:val="100"/>
          <w:kern w:val="0"/>
          <w:position w:val="0"/>
          <w:sz w:val="24"/>
          <w:szCs w:val="24"/>
          <w:shd w:val="clear" w:color="auto" w:fill="auto"/>
          <w:lang w:val="en-US"/>
        </w:rPr>
        <w:sectPr>
          <w:headerReference r:id="rId175" w:type="default"/>
          <w:footerReference r:id="rId177" w:type="default"/>
          <w:headerReference r:id="rId176" w:type="even"/>
          <w:footerReference r:id="rId178" w:type="even"/>
          <w:pgSz w:w="16838" w:h="11906" w:orient="landscape"/>
          <w:pgMar w:top="1800" w:right="1440" w:bottom="1800" w:left="1440" w:header="851" w:footer="992" w:gutter="0"/>
          <w:pgNumType w:fmt="numberInDash"/>
          <w:cols w:space="425" w:num="1"/>
          <w:docGrid w:type="lines" w:linePitch="312" w:charSpace="0"/>
        </w:sectPr>
      </w:pPr>
    </w:p>
    <w:p/>
    <w:sectPr>
      <w:headerReference r:id="rId179" w:type="default"/>
      <w:footerReference r:id="rId181" w:type="default"/>
      <w:headerReference r:id="rId180" w:type="even"/>
      <w:footerReference r:id="rId182" w:type="even"/>
      <w:pgSz w:w="16838" w:h="11906" w:orient="landscape"/>
      <w:pgMar w:top="1800" w:right="1440" w:bottom="1800" w:left="144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EE4A1D-C2E4-49E9-B97E-545690143D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7E9A39DA-D85A-484C-8B48-853049F28180}"/>
  </w:font>
  <w:font w:name="方正小标宋简体">
    <w:panose1 w:val="03000509000000000000"/>
    <w:charset w:val="86"/>
    <w:family w:val="auto"/>
    <w:pitch w:val="default"/>
    <w:sig w:usb0="00000001" w:usb1="080E0000" w:usb2="00000000" w:usb3="00000000" w:csb0="00040000" w:csb1="00000000"/>
    <w:embedRegular r:id="rId3" w:fontKey="{325CC27B-D17F-4390-9CB7-9B820691A27E}"/>
  </w:font>
  <w:font w:name="仿宋_GB2312">
    <w:panose1 w:val="02010609030101010101"/>
    <w:charset w:val="86"/>
    <w:family w:val="auto"/>
    <w:pitch w:val="default"/>
    <w:sig w:usb0="00000001" w:usb1="080E0000" w:usb2="00000000" w:usb3="00000000" w:csb0="00040000" w:csb1="00000000"/>
    <w:embedRegular r:id="rId4" w:fontKey="{168A1BB2-FD7E-4217-801F-A2ACDCD1AA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95104" behindDoc="0" locked="0" layoutInCell="1" allowOverlap="1">
              <wp:simplePos x="0" y="0"/>
              <wp:positionH relativeFrom="margin">
                <wp:align>left</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00224" behindDoc="0" locked="0" layoutInCell="1" allowOverlap="1">
              <wp:simplePos x="0" y="0"/>
              <wp:positionH relativeFrom="margin">
                <wp:align>left</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01248" behindDoc="0" locked="0" layoutInCell="1" allowOverlap="1">
              <wp:simplePos x="0" y="0"/>
              <wp:positionH relativeFrom="margin">
                <wp:align>left</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02272" behindDoc="0" locked="0" layoutInCell="1" allowOverlap="1">
              <wp:simplePos x="0" y="0"/>
              <wp:positionH relativeFrom="margin">
                <wp:align>left</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03296" behindDoc="0" locked="0" layoutInCell="1" allowOverlap="1">
              <wp:simplePos x="0" y="0"/>
              <wp:positionH relativeFrom="margin">
                <wp:align>left</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04320" behindDoc="0" locked="0" layoutInCell="1" allowOverlap="1">
              <wp:simplePos x="0" y="0"/>
              <wp:positionH relativeFrom="margin">
                <wp:align>left</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96128" behindDoc="0" locked="0" layoutInCell="1" allowOverlap="1">
              <wp:simplePos x="0" y="0"/>
              <wp:positionH relativeFrom="margin">
                <wp:align>left</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05344" behindDoc="0" locked="0" layoutInCell="1" allowOverlap="1">
              <wp:simplePos x="0" y="0"/>
              <wp:positionH relativeFrom="margin">
                <wp:align>left</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06368" behindDoc="0" locked="0" layoutInCell="1" allowOverlap="1">
              <wp:simplePos x="0" y="0"/>
              <wp:positionH relativeFrom="margin">
                <wp:align>left</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07392" behindDoc="0" locked="0" layoutInCell="1" allowOverlap="1">
              <wp:simplePos x="0" y="0"/>
              <wp:positionH relativeFrom="margin">
                <wp:align>left</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08416" behindDoc="0" locked="0" layoutInCell="1" allowOverlap="1">
              <wp:simplePos x="0" y="0"/>
              <wp:positionH relativeFrom="margin">
                <wp:align>left</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a1Eg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x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a1EgwzAgAAZQ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09440" behindDoc="0" locked="0" layoutInCell="1" allowOverlap="1">
              <wp:simplePos x="0" y="0"/>
              <wp:positionH relativeFrom="margin">
                <wp:align>left</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10464" behindDoc="0" locked="0" layoutInCell="1" allowOverlap="1">
              <wp:simplePos x="0" y="0"/>
              <wp:positionH relativeFrom="margin">
                <wp:align>left</wp:align>
              </wp:positionH>
              <wp:positionV relativeFrom="paragraph">
                <wp:posOffset>0</wp:posOffset>
              </wp:positionV>
              <wp:extent cx="1828800" cy="1828800"/>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wt/E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MLfx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11488" behindDoc="0" locked="0" layoutInCell="1" allowOverlap="1">
              <wp:simplePos x="0" y="0"/>
              <wp:positionH relativeFrom="margin">
                <wp:align>left</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12512" behindDoc="0" locked="0" layoutInCell="1" allowOverlap="1">
              <wp:simplePos x="0" y="0"/>
              <wp:positionH relativeFrom="margin">
                <wp:align>left</wp:align>
              </wp:positionH>
              <wp:positionV relativeFrom="paragraph">
                <wp:posOffset>0</wp:posOffset>
              </wp:positionV>
              <wp:extent cx="1828800" cy="18288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O+xM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lO+xMzAgAAZQ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13536" behindDoc="0" locked="0" layoutInCell="1" allowOverlap="1">
              <wp:simplePos x="0" y="0"/>
              <wp:positionH relativeFrom="margin">
                <wp:align>left</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14560" behindDoc="0" locked="0" layoutInCell="1" allowOverlap="1">
              <wp:simplePos x="0" y="0"/>
              <wp:positionH relativeFrom="margin">
                <wp:align>left</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15584" behindDoc="0" locked="0" layoutInCell="1" allowOverlap="1">
              <wp:simplePos x="0" y="0"/>
              <wp:positionH relativeFrom="margin">
                <wp:align>left</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16608" behindDoc="0" locked="0" layoutInCell="1" allowOverlap="1">
              <wp:simplePos x="0" y="0"/>
              <wp:positionH relativeFrom="margin">
                <wp:align>left</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19680" behindDoc="0" locked="0" layoutInCell="1" allowOverlap="1">
              <wp:simplePos x="0" y="0"/>
              <wp:positionH relativeFrom="margin">
                <wp:align>left</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720704" behindDoc="0" locked="0" layoutInCell="1" allowOverlap="1">
              <wp:simplePos x="0" y="0"/>
              <wp:positionH relativeFrom="margin">
                <wp:align>left</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21728" behindDoc="0" locked="0" layoutInCell="1" allowOverlap="1">
              <wp:simplePos x="0" y="0"/>
              <wp:positionH relativeFrom="margin">
                <wp:align>left</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97152" behindDoc="0" locked="0" layoutInCell="1" allowOverlap="1">
              <wp:simplePos x="0" y="0"/>
              <wp:positionH relativeFrom="margin">
                <wp:align>left</wp:align>
              </wp:positionH>
              <wp:positionV relativeFrom="paragraph">
                <wp:posOffset>0</wp:posOffset>
              </wp:positionV>
              <wp:extent cx="1828800" cy="182880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i83oz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ii83ozAgAAZQ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722752" behindDoc="0" locked="0" layoutInCell="1" allowOverlap="1">
              <wp:simplePos x="0" y="0"/>
              <wp:positionH relativeFrom="margin">
                <wp:align>left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23776" behindDoc="0" locked="0" layoutInCell="1" allowOverlap="1">
              <wp:simplePos x="0" y="0"/>
              <wp:positionH relativeFrom="margin">
                <wp:align>left</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724800" behindDoc="0" locked="0" layoutInCell="1" allowOverlap="1">
              <wp:simplePos x="0" y="0"/>
              <wp:positionH relativeFrom="margin">
                <wp:align>left</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25824" behindDoc="0" locked="0" layoutInCell="1" allowOverlap="1">
              <wp:simplePos x="0" y="0"/>
              <wp:positionH relativeFrom="margin">
                <wp:align>left</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726848" behindDoc="0" locked="0" layoutInCell="1" allowOverlap="1">
              <wp:simplePos x="0" y="0"/>
              <wp:positionH relativeFrom="margin">
                <wp:align>left</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98176" behindDoc="0" locked="0" layoutInCell="1" allowOverlap="1">
              <wp:simplePos x="0" y="0"/>
              <wp:positionH relativeFrom="margin">
                <wp:align>left</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27872" behindDoc="0" locked="0" layoutInCell="1" allowOverlap="1">
              <wp:simplePos x="0" y="0"/>
              <wp:positionH relativeFrom="margin">
                <wp:align>left</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o994yAgAAZQ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Cj33jICAABl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728896" behindDoc="0" locked="0" layoutInCell="1" allowOverlap="1">
              <wp:simplePos x="0" y="0"/>
              <wp:positionH relativeFrom="margin">
                <wp:posOffset>0</wp:posOffset>
              </wp:positionH>
              <wp:positionV relativeFrom="paragraph">
                <wp:posOffset>0</wp:posOffset>
              </wp:positionV>
              <wp:extent cx="539750" cy="277495"/>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539750" cy="277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21.85pt;width:42.5pt;mso-position-horizontal-relative:margin;z-index:251728896;mso-width-relative:page;mso-height-relative:page;" filled="f" stroked="f" coordsize="21600,21600" o:gfxdata="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ogRMH0gAAAAMBAAAPAAAAAAAAAAEAIAAAACIAAABkcnMvZG93bnJldi54&#10;bWxQSwECFAAUAAAACACHTuJAQLxYUzkCAABlBAAADgAAAAAAAAABACAAAAAhAQAAZHJzL2Uyb0Rv&#10;Yy54bWxQSwUGAAAAAAYABgBZAQAAzAU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29920" behindDoc="0" locked="0" layoutInCell="1" allowOverlap="1">
              <wp:simplePos x="0" y="0"/>
              <wp:positionH relativeFrom="margin">
                <wp:align>left</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HsE0AgAAZ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LS3rtnV/QX0&#10;nmVhox8sj2mikN4u9wFiJo2jQL0qZ93QfalK50mJ7f3nPk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0x7B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730944" behindDoc="0" locked="0" layoutInCell="1" allowOverlap="1">
              <wp:simplePos x="0" y="0"/>
              <wp:positionH relativeFrom="margin">
                <wp:align>left</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RzL80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Ecy/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34016" behindDoc="0" locked="0" layoutInCell="1" allowOverlap="1">
              <wp:simplePos x="0" y="0"/>
              <wp:positionH relativeFrom="margin">
                <wp:align>left</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7eJOE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3iTh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735040" behindDoc="0" locked="0" layoutInCell="1" allowOverlap="1">
              <wp:simplePos x="0" y="0"/>
              <wp:positionH relativeFrom="margin">
                <wp:align>left</wp:align>
              </wp:positionH>
              <wp:positionV relativeFrom="paragraph">
                <wp:posOffset>0</wp:posOffset>
              </wp:positionV>
              <wp:extent cx="1828800" cy="182880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ylZg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eylZgzAgAAZQ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38112" behindDoc="0" locked="0" layoutInCell="1" allowOverlap="1">
              <wp:simplePos x="0" y="0"/>
              <wp:positionH relativeFrom="margin">
                <wp:align>left</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wR+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J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cEfm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739136" behindDoc="0" locked="0" layoutInCell="1" allowOverlap="1">
              <wp:simplePos x="0" y="0"/>
              <wp:positionH relativeFrom="margin">
                <wp:align>left</wp:align>
              </wp:positionH>
              <wp:positionV relativeFrom="paragraph">
                <wp:posOffset>0</wp:posOffset>
              </wp:positionV>
              <wp:extent cx="1828800" cy="182880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JfIc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SXyH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42208" behindDoc="0" locked="0" layoutInCell="1" allowOverlap="1">
              <wp:simplePos x="0" y="0"/>
              <wp:positionH relativeFrom="margin">
                <wp:align>left</wp:align>
              </wp:positionH>
              <wp:positionV relativeFrom="paragraph">
                <wp:posOffset>0</wp:posOffset>
              </wp:positionV>
              <wp:extent cx="1828800" cy="18288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Lrvk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ki675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743232" behindDoc="0" locked="0" layoutInCell="1" allowOverlap="1">
              <wp:simplePos x="0" y="0"/>
              <wp:positionH relativeFrom="margin">
                <wp:align>left</wp:align>
              </wp:positionH>
              <wp:positionV relativeFrom="paragraph">
                <wp:posOffset>0</wp:posOffset>
              </wp:positionV>
              <wp:extent cx="1828800" cy="18288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ERq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lERqczAgAAZQ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44256" behindDoc="0" locked="0" layoutInCell="1" allowOverlap="1">
              <wp:simplePos x="0" y="0"/>
              <wp:positionH relativeFrom="margin">
                <wp:align>left</wp:align>
              </wp:positionH>
              <wp:positionV relativeFrom="paragraph">
                <wp:posOffset>0</wp:posOffset>
              </wp:positionV>
              <wp:extent cx="1828800" cy="18288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ifrA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X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lifrAzAgAAZQ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745280" behindDoc="0" locked="0" layoutInCell="1" allowOverlap="1">
              <wp:simplePos x="0" y="0"/>
              <wp:positionH relativeFrom="margin">
                <wp:align>left</wp:align>
              </wp:positionH>
              <wp:positionV relativeFrom="paragraph">
                <wp:posOffset>0</wp:posOffset>
              </wp:positionV>
              <wp:extent cx="1828800" cy="1828800"/>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oKzO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48352" behindDoc="0" locked="0" layoutInCell="1" allowOverlap="1">
              <wp:simplePos x="0" y="0"/>
              <wp:positionH relativeFrom="margin">
                <wp:align>left</wp:align>
              </wp:positionH>
              <wp:positionV relativeFrom="paragraph">
                <wp:posOffset>0</wp:posOffset>
              </wp:positionV>
              <wp:extent cx="1828800" cy="18288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4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Zl68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GmZev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749376" behindDoc="0" locked="0" layoutInCell="1" allowOverlap="1">
              <wp:simplePos x="0" y="0"/>
              <wp:positionH relativeFrom="margin">
                <wp:align>left</wp:align>
              </wp:positionH>
              <wp:positionV relativeFrom="paragraph">
                <wp:posOffset>0</wp:posOffset>
              </wp:positionV>
              <wp:extent cx="1828800" cy="182880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4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bRdE0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fTG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Ufr6kPVXUDv&#10;WRZ2+sHymCYK6e36GCBm0jgK1KnS64buS1XqJyW295/7FPX4d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6W0XR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51424" behindDoc="0" locked="0" layoutInCell="1" allowOverlap="1">
              <wp:simplePos x="0" y="0"/>
              <wp:positionH relativeFrom="margin">
                <wp:align>left</wp:align>
              </wp:positionH>
              <wp:positionV relativeFrom="paragraph">
                <wp:posOffset>0</wp:posOffset>
              </wp:positionV>
              <wp:extent cx="1828800" cy="182880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514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4HP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Bz2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99200" behindDoc="0" locked="0" layoutInCell="1" allowOverlap="1">
              <wp:simplePos x="0" y="0"/>
              <wp:positionH relativeFrom="margin">
                <wp:align>left</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752448" behindDoc="0" locked="0" layoutInCell="1" allowOverlap="1">
              <wp:simplePos x="0" y="0"/>
              <wp:positionH relativeFrom="margin">
                <wp:align>left</wp:align>
              </wp:positionH>
              <wp:positionV relativeFrom="paragraph">
                <wp:posOffset>0</wp:posOffset>
              </wp:positionV>
              <wp:extent cx="1828800" cy="1828800"/>
              <wp:effectExtent l="0" t="0" r="0" b="0"/>
              <wp:wrapNone/>
              <wp:docPr id="231" name="文本框 2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524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Egmo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dHo1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FRIJq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-41275</wp:posOffset>
              </wp:positionV>
              <wp:extent cx="450850" cy="20447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450850" cy="204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3.25pt;height:16.1pt;width:35.5pt;mso-position-horizontal-relative:margin;z-index:251667456;mso-width-relative:page;mso-height-relative:page;" filled="f" stroked="f" coordsize="21600,21600" o:gfxdata="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BaXNq1AAAAAUBAAAPAAAAAAAAAAEAIAAAACIAAABkcnMvZG93bnJldi54&#10;bWxQSwECFAAUAAAACACHTuJAXipUkjcCAABjBAAADgAAAAAAAAABACAAAAAjAQAAZHJzL2Uyb0Rv&#10;Yy54bWxQSwUGAAAAAAYABgBZAQAAzAU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-11430</wp:posOffset>
              </wp:positionV>
              <wp:extent cx="450850" cy="24511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450850" cy="2451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9pt;height:19.3pt;width:35.5pt;mso-position-horizontal-relative:margin;z-index:251665408;mso-width-relative:page;mso-height-relative:page;" filled="f" stroked="f" coordsize="21600,21600" o:gfxdata="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33bsjTAAAABQEAAA8AAAAAAAAAAQAgAAAAIgAAAGRycy9kb3ducmV2Lnht&#10;bFBLAQIUABQAAAAIAIdO4kA8WwNUNwIAAGMEAAAOAAAAAAAAAAEAIAAAACIBAABkcnMvZTJvRG9j&#10;LnhtbFBLBQYAAAAABgAGAFkBAADLBQ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0</wp:posOffset>
              </wp:positionV>
              <wp:extent cx="539750" cy="27559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539750" cy="275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7pt;width:42.5pt;mso-position-horizontal:left;mso-position-horizontal-relative:margin;z-index:251669504;mso-width-relative:page;mso-height-relative:page;" filled="f" stroked="f" coordsize="21600,21600" o:gfxdata="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EHRaTTAAAAAwEAAA8AAAAAAAAAAQAgAAAAIgAAAGRycy9kb3ducmV2Lnht&#10;bFBLAQIUABQAAAAIAIdO4kBmfq48NwIAAGMEAAAOAAAAAAAAAAEAIAAAACIBAABkcnMvZTJvRG9j&#10;LnhtbFBLBQYAAAAABgAGAFkBAADLBQ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753472"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534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0528" behindDoc="0" locked="0" layoutInCell="1" allowOverlap="1">
              <wp:simplePos x="0" y="0"/>
              <wp:positionH relativeFrom="margin">
                <wp:posOffset>0</wp:posOffset>
              </wp:positionH>
              <wp:positionV relativeFrom="paragraph">
                <wp:posOffset>-11430</wp:posOffset>
              </wp:positionV>
              <wp:extent cx="539750" cy="20447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539750" cy="204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9pt;height:16.1pt;width:42.5pt;mso-position-horizontal-relative:margin;z-index:251670528;mso-width-relative:page;mso-height-relative:page;" filled="f" stroked="f" coordsize="21600,21600" o:gfxdata="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RC6fbTAAAABQEAAA8AAAAAAAAAAQAgAAAAIgAAAGRycy9kb3ducmV2Lnht&#10;bFBLAQIUABQAAAAIAIdO4kCS27eUNwIAAGMEAAAOAAAAAAAAAAEAIAAAACIBAABkcnMvZTJvRG9j&#10;LnhtbFBLBQYAAAAABgAGAFkBAADLBQ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2576" behindDoc="0" locked="0" layoutInCell="1" allowOverlap="1">
              <wp:simplePos x="0" y="0"/>
              <wp:positionH relativeFrom="margin">
                <wp:posOffset>0</wp:posOffset>
              </wp:positionH>
              <wp:positionV relativeFrom="paragraph">
                <wp:posOffset>-11430</wp:posOffset>
              </wp:positionV>
              <wp:extent cx="539750" cy="29908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539750" cy="299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9pt;height:23.55pt;width:42.5pt;mso-position-horizontal-relative:margin;z-index:251672576;mso-width-relative:page;mso-height-relative:page;" filled="f" stroked="f" coordsize="21600,21600" o:gfxdata="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ifuv7UAAAABQEAAA8AAAAAAAAAAQAgAAAAIgAAAGRycy9kb3ducmV2Lnht&#10;bFBLAQIUABQAAAAIAIdO4kDf8ta/NgIAAGMEAAAOAAAAAAAAAAEAIAAAACMBAABkcnMvZTJvRG9j&#10;LnhtbFBLBQYAAAAABgAGAFkBAADLBQ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4624" behindDoc="0" locked="0" layoutInCell="1" allowOverlap="1">
              <wp:simplePos x="0" y="0"/>
              <wp:positionH relativeFrom="margin">
                <wp:posOffset>0</wp:posOffset>
              </wp:positionH>
              <wp:positionV relativeFrom="paragraph">
                <wp:posOffset>-11430</wp:posOffset>
              </wp:positionV>
              <wp:extent cx="539750" cy="245745"/>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539750" cy="245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9pt;height:19.35pt;width:42.5pt;mso-position-horizontal-relative:margin;z-index:251674624;mso-width-relative:page;mso-height-relative:page;" filled="f" stroked="f" coordsize="21600,21600" o:gfxdata="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uT+FF1AAAAAUBAAAPAAAAAAAAAAEAIAAAACIAAABkcnMvZG93bnJldi54&#10;bWxQSwECFAAUAAAACACHTuJAT0fNizcCAABjBAAADgAAAAAAAAABACAAAAAjAQAAZHJzL2Uyb0Rv&#10;Yy54bWxQSwUGAAAAAAYABgBZAQAAzAU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6672" behindDoc="0" locked="0" layoutInCell="1" allowOverlap="1">
              <wp:simplePos x="0" y="0"/>
              <wp:positionH relativeFrom="margin">
                <wp:posOffset>0</wp:posOffset>
              </wp:positionH>
              <wp:positionV relativeFrom="paragraph">
                <wp:posOffset>-11430</wp:posOffset>
              </wp:positionV>
              <wp:extent cx="539750" cy="245745"/>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539750" cy="245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9pt;height:19.35pt;width:42.5pt;mso-position-horizontal-relative:margin;z-index:251676672;mso-width-relative:page;mso-height-relative:page;" filled="f" stroked="f" coordsize="21600,21600" o:gfxdata="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5P4UXUAAAABQEAAA8AAAAAAAAAAQAgAAAAIgAAAGRycy9kb3ducmV2&#10;LnhtbFBLAQIUABQAAAAIAIdO4kBbHLSaOQIAAGMEAAAOAAAAAAAAAAEAIAAAACMBAABkcnMvZTJv&#10;RG9jLnhtbFBLBQYAAAAABgAGAFkBAADOBQ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7696" behindDoc="0" locked="0" layoutInCell="1" allowOverlap="1">
              <wp:simplePos x="0" y="0"/>
              <wp:positionH relativeFrom="margin">
                <wp:align>left</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8720" behindDoc="0" locked="0" layoutInCell="1" allowOverlap="1">
              <wp:simplePos x="0" y="0"/>
              <wp:positionH relativeFrom="margin">
                <wp:posOffset>0</wp:posOffset>
              </wp:positionH>
              <wp:positionV relativeFrom="paragraph">
                <wp:posOffset>-11430</wp:posOffset>
              </wp:positionV>
              <wp:extent cx="539750" cy="20955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53975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9pt;height:16.5pt;width:42.5pt;mso-position-horizontal-relative:margin;z-index:251678720;mso-width-relative:page;mso-height-relative:page;" filled="f" stroked="f" coordsize="21600,21600" o:gfxdata="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FyUg7TAAAABQEAAA8AAAAAAAAAAQAgAAAAIgAAAGRycy9kb3ducmV2Lnht&#10;bFBLAQIUABQAAAAIAIdO4kAVr6tsNwIAAGMEAAAOAAAAAAAAAAEAIAAAACIBAABkcnMvZTJvRG9j&#10;LnhtbFBLBQYAAAAABgAGAFkBAADLBQ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9744" behindDoc="0" locked="0" layoutInCell="1" allowOverlap="1">
              <wp:simplePos x="0" y="0"/>
              <wp:positionH relativeFrom="margin">
                <wp:align>left</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0768" behindDoc="0" locked="0" layoutInCell="1" allowOverlap="1">
              <wp:simplePos x="0" y="0"/>
              <wp:positionH relativeFrom="margin">
                <wp:posOffset>0</wp:posOffset>
              </wp:positionH>
              <wp:positionV relativeFrom="paragraph">
                <wp:posOffset>-11430</wp:posOffset>
              </wp:positionV>
              <wp:extent cx="539750" cy="234315"/>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539750" cy="234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9pt;height:18.45pt;width:42.5pt;mso-position-horizontal-relative:margin;z-index:251680768;mso-width-relative:page;mso-height-relative:page;" filled="f" stroked="f" coordsize="21600,21600" o:gfxdata="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H+nj0wAAAAUBAAAPAAAAAAAAAAEAIAAAACIAAABkcnMvZG93bnJldi54&#10;bWxQSwECFAAUAAAACACHTuJAAfwFLjgCAABjBAAADgAAAAAAAAABACAAAAAiAQAAZHJzL2Uyb0Rv&#10;Yy54bWxQSwUGAAAAAAYABgBZAQAAzAU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1792" behindDoc="0" locked="0" layoutInCell="1" allowOverlap="1">
              <wp:simplePos x="0" y="0"/>
              <wp:positionH relativeFrom="margin">
                <wp:align>left</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717632" behindDoc="0" locked="0" layoutInCell="1" allowOverlap="1">
              <wp:simplePos x="0" y="0"/>
              <wp:positionH relativeFrom="margin">
                <wp:align>left</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718656" behindDoc="0" locked="0" layoutInCell="1" allowOverlap="1">
              <wp:simplePos x="0" y="0"/>
              <wp:positionH relativeFrom="margin">
                <wp:align>left</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- 24 -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2816" behindDoc="0" locked="0" layoutInCell="1" allowOverlap="1">
              <wp:simplePos x="0" y="0"/>
              <wp:positionH relativeFrom="margin">
                <wp:align>left</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-81915</wp:posOffset>
              </wp:positionV>
              <wp:extent cx="450850" cy="24511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450850" cy="2451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6.45pt;height:19.3pt;width:35.5pt;mso-position-horizontal-relative:margin;z-index:251661312;mso-width-relative:page;mso-height-relative:page;" filled="f" stroked="f" coordsize="21600,21600" o:gfxdata="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1byDzWAAAABgEAAA8AAAAAAAAAAQAgAAAAIgAAAGRycy9kb3ducmV2&#10;LnhtbFBLAQIUABQAAAAIAIdO4kBnF9zANwIAAGMEAAAOAAAAAAAAAAEAIAAAACUBAABkcnMvZTJv&#10;RG9jLnhtbFBLBQYAAAAABgAGAFkBAADOBQ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3840" behindDoc="0" locked="0" layoutInCell="1" allowOverlap="1">
              <wp:simplePos x="0" y="0"/>
              <wp:positionH relativeFrom="margin">
                <wp:align>left</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- 24 -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4864" behindDoc="0" locked="0" layoutInCell="1" allowOverlap="1">
              <wp:simplePos x="0" y="0"/>
              <wp:positionH relativeFrom="margin">
                <wp:align>left</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5888" behindDoc="0" locked="0" layoutInCell="1" allowOverlap="1">
              <wp:simplePos x="0" y="0"/>
              <wp:positionH relativeFrom="margin">
                <wp:align>left</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- 24 -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7936" behindDoc="0" locked="0" layoutInCell="1" allowOverlap="1">
              <wp:simplePos x="0" y="0"/>
              <wp:positionH relativeFrom="margin">
                <wp:align>left</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6912" behindDoc="0" locked="0" layoutInCell="1" allowOverlap="1">
              <wp:simplePos x="0" y="0"/>
              <wp:positionH relativeFrom="margin">
                <wp:align>left</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- 24 -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8960" behindDoc="0" locked="0" layoutInCell="1" allowOverlap="1">
              <wp:simplePos x="0" y="0"/>
              <wp:positionH relativeFrom="margin">
                <wp:align>left</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9984" behindDoc="0" locked="0" layoutInCell="1" allowOverlap="1">
              <wp:simplePos x="0" y="0"/>
              <wp:positionH relativeFrom="margin">
                <wp:align>left</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- 24 -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731968" behindDoc="0" locked="0" layoutInCell="1" allowOverlap="1">
              <wp:simplePos x="0" y="0"/>
              <wp:positionH relativeFrom="margin">
                <wp:align>left</wp:align>
              </wp:positionH>
              <wp:positionV relativeFrom="paragraph">
                <wp:posOffset>0</wp:posOffset>
              </wp:positionV>
              <wp:extent cx="1828800" cy="18288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UiM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rVIjNAIAAGUEAAAOAAAAAAAAAAEAIAAAAB8BAABkcnMvZTJvRG9jLnhtbFBL&#10;BQYAAAAABgAGAFkBAADF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732992" behindDoc="0" locked="0" layoutInCell="1" allowOverlap="1">
              <wp:simplePos x="0" y="0"/>
              <wp:positionH relativeFrom="margin">
                <wp:align>left</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iun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Viun0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- 34 -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736064" behindDoc="0" locked="0" layoutInCell="1" allowOverlap="1">
              <wp:simplePos x="0" y="0"/>
              <wp:positionH relativeFrom="margin">
                <wp:align>left</wp:align>
              </wp:positionH>
              <wp:positionV relativeFrom="paragraph">
                <wp:posOffset>0</wp:posOffset>
              </wp:positionV>
              <wp:extent cx="1828800" cy="18288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OCwQ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W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wOCwQ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737088" behindDoc="0" locked="0" layoutInCell="1" allowOverlap="1">
              <wp:simplePos x="0" y="0"/>
              <wp:positionH relativeFrom="margin">
                <wp:align>left</wp:align>
              </wp:positionH>
              <wp:positionV relativeFrom="paragraph">
                <wp:posOffset>0</wp:posOffset>
              </wp:positionV>
              <wp:extent cx="1828800" cy="182880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2Xo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DM2Xo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- 36 -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740160" behindDoc="0" locked="0" layoutInCell="1" allowOverlap="1">
              <wp:simplePos x="0" y="0"/>
              <wp:positionH relativeFrom="margin">
                <wp:align>left</wp:align>
              </wp:positionH>
              <wp:positionV relativeFrom="paragraph">
                <wp:posOffset>0</wp:posOffset>
              </wp:positionV>
              <wp:extent cx="1828800" cy="182880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14hs1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aCDdfW+6i6g&#10;9ywLW/1geUwThfR2dQgQM2kcBepU6XVD96Uq9ZMS2/vPfYp6+js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s/XiGzUCAABlBAAADgAAAAAAAAABACAAAAAfAQAAZHJzL2Uyb0RvYy54bWxQ&#10;SwUGAAAAAAYABgBZAQAAxg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741184" behindDoc="0" locked="0" layoutInCell="1" allowOverlap="1">
              <wp:simplePos x="0" y="0"/>
              <wp:positionH relativeFrom="margin">
                <wp:align>left</wp:align>
              </wp:positionH>
              <wp:positionV relativeFrom="paragraph">
                <wp:posOffset>0</wp:posOffset>
              </wp:positionV>
              <wp:extent cx="1828800" cy="182880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83MGU0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NzBlNAIAAGUEAAAOAAAAAAAAAAEAIAAAAB8BAABkcnMvZTJvRG9jLnhtbFBL&#10;BQYAAAAABgAGAFkBAADF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- 38 -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1008" behindDoc="0" locked="0" layoutInCell="1" allowOverlap="1">
              <wp:simplePos x="0" y="0"/>
              <wp:positionH relativeFrom="margin">
                <wp:align>left</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- 41 -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2032" behindDoc="0" locked="0" layoutInCell="1" allowOverlap="1">
              <wp:simplePos x="0" y="0"/>
              <wp:positionH relativeFrom="margin">
                <wp:align>left</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- 40 -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746304" behindDoc="0" locked="0" layoutInCell="1" allowOverlap="1">
              <wp:simplePos x="0" y="0"/>
              <wp:positionH relativeFrom="margin">
                <wp:align>left</wp:align>
              </wp:positionH>
              <wp:positionV relativeFrom="paragraph">
                <wp:posOffset>0</wp:posOffset>
              </wp:positionV>
              <wp:extent cx="1828800" cy="182880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46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4cMlI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HDJSNAIAAGUEAAAOAAAAAAAAAAEAIAAAAB8BAABkcnMvZTJvRG9jLnhtbFBL&#10;BQYAAAAABgAGAFkBAADF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rotation:5898240f;z-index:251659264;mso-width-relative:page;mso-height-relative:page;" filled="f" stroked="f" coordsize="21600,21600" o:gfxdata="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a8DIc8AAAAFAQAADwAAAAAAAAABACAAAAAiAAAAZHJzL2Rvd25yZXYueG1s&#10;UEsBAhQAFAAAAAgAh07iQHIOgbI6AgAAbwQAAA4AAAAAAAAAAQAgAAAAHgEAAGRycy9lMm9Eb2Mu&#10;eG1sUEsFBgAAAAAGAAYAWQEAAMoFAAAAAA==&#10;">
              <v:fill on="f" focussize="0,0"/>
              <v:stroke on="f" weight="0.5pt"/>
              <v:imagedata o:title=""/>
              <o:lock v:ext="edit" aspectratio="f"/>
              <v:textbox inset="0mm,0mm,0mm,0mm" style="mso-fit-shape-to-text:t;">
                <w:txbxContent>
                  <w:p/>
                </w:txbxContent>
              </v:textbox>
            </v:shape>
          </w:pict>
        </mc:Fallback>
      </mc:AlternateConten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747328" behindDoc="0" locked="0" layoutInCell="1" allowOverlap="1">
              <wp:simplePos x="0" y="0"/>
              <wp:positionH relativeFrom="margin">
                <wp:align>left</wp:align>
              </wp:positionH>
              <wp:positionV relativeFrom="paragraph">
                <wp:posOffset>0</wp:posOffset>
              </wp:positionV>
              <wp:extent cx="1828800" cy="18288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47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0lCTM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JQkzNAIAAGUEAAAOAAAAAAAAAAEAIAAAAB8BAABkcnMvZTJvRG9jLnhtbFBL&#10;BQYAAAAABgAGAFkBAADF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- 42 -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bidi w:val="0"/>
    </w:pPr>
    <w:r>
      <w:rPr>
        <w:sz w:val="18"/>
      </w:rPr>
      <mc:AlternateContent>
        <mc:Choice Requires="wps">
          <w:drawing>
            <wp:anchor distT="0" distB="0" distL="114300" distR="114300" simplePos="0" relativeHeight="251693056" behindDoc="0" locked="0" layoutInCell="1" allowOverlap="1">
              <wp:simplePos x="0" y="0"/>
              <wp:positionH relativeFrom="margin">
                <wp:align>left</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- 45 -</w:t>
                    </w:r>
                    <w:r>
                      <w:rPr>
                        <w:rFonts w:hint="eastAsia" w:asciiTheme="minorEastAsia" w:hAnsiTheme="minorEastAsia" w:eastAsia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rotation:5898240f;z-index:251660288;mso-width-relative:page;mso-height-relative:page;" filled="f" stroked="f" coordsize="21600,21600" o:gfxdata="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a8DIc8AAAAFAQAADwAAAAAAAAABACAAAAAiAAAAZHJzL2Rvd25yZXYueG1s&#10;UEsBAhQAFAAAAAgAh07iQHLU8aI6AgAAcQQAAA4AAAAAAAAAAQAgAAAAHgEAAGRycy9lMm9Eb2Mu&#10;eG1sUEsFBgAAAAAGAAYAWQEAAMoFAAAAAA==&#10;">
              <v:fill on="f" focussize="0,0"/>
              <v:stroke on="f" weight="0.5pt"/>
              <v:imagedata o:title=""/>
              <o:lock v:ext="edit" aspectratio="f"/>
              <v:textbox inset="0mm,0mm,0mm,0mm" style="mso-fit-shape-to-text:t;">
                <w:txbxContent>
                  <w:p/>
                </w:txbxContent>
              </v:textbox>
            </v:shape>
          </w:pict>
        </mc:Fallback>
      </mc:AlternateConten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4080" behindDoc="0" locked="0" layoutInCell="1" allowOverlap="1">
              <wp:simplePos x="0" y="0"/>
              <wp:positionH relativeFrom="margin">
                <wp:align>left</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- 44 -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bidi w:val="0"/>
    </w:pPr>
    <w:r>
      <mc:AlternateContent>
        <mc:Choice Requires="wps">
          <w:drawing>
            <wp:anchor distT="0" distB="0" distL="114300" distR="114300" simplePos="0" relativeHeight="251750400" behindDoc="0" locked="0" layoutInCell="1" allowOverlap="1">
              <wp:simplePos x="0" y="0"/>
              <wp:positionH relativeFrom="margin">
                <wp:align>left</wp:align>
              </wp:positionH>
              <wp:positionV relativeFrom="paragraph">
                <wp:posOffset>0</wp:posOffset>
              </wp:positionV>
              <wp:extent cx="1828800" cy="1828800"/>
              <wp:effectExtent l="0" t="0" r="0" b="0"/>
              <wp:wrapNone/>
              <wp:docPr id="228" name="文本框 228"/>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rotation:5898240f;z-index:251750400;mso-width-relative:page;mso-height-relative:page;" filled="f" stroked="f" coordsize="21600,21600" o:gfxdata="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GvAyHPAAAABQEAAA8AAAAAAAAAAQAgAAAAIgAAAGRycy9kb3ducmV2Lnht&#10;bFBLAQIUABQAAAAIAIdO4kDcWSWeOwIAAHMEAAAOAAAAAAAAAAEAIAAAAB4BAABkcnMvZTJvRG9j&#10;LnhtbFBLBQYAAAAABgAGAFkBAADLBQAAAAA=&#10;">
              <v:fill on="f" focussize="0,0"/>
              <v:stroke on="f" weight="0.5pt"/>
              <v:imagedata o:title=""/>
              <o:lock v:ext="edit" aspectratio="f"/>
              <v:textbox inset="0mm,0mm,0mm,0mm" style="mso-fit-shape-to-text:t;">
                <w:txbxContent>
                  <w:p/>
                </w:txbxContent>
              </v:textbox>
            </v:shape>
          </w:pict>
        </mc:Fallback>
      </mc:AlternateConten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-11430</wp:posOffset>
              </wp:positionV>
              <wp:extent cx="450850" cy="24003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450850" cy="2400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9pt;height:18.9pt;width:35.5pt;mso-position-horizontal-relative:margin;z-index:251663360;mso-width-relative:page;mso-height-relative:page;" filled="f" stroked="f" coordsize="21600,21600" o:gfxdata="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jqz8HTAAAABQEAAA8AAAAAAAAAAQAgAAAAIgAAAGRycy9kb3ducmV2Lnht&#10;bFBLAQIUABQAAAAIAIdO4kAiONkMNwIAAGMEAAAOAAAAAAAAAAEAIAAAACIBAABkcnMvZTJvRG9j&#10;LnhtbFBLBQYAAAAABgAGAFkBAADLBQ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ZDE0YWZkNjQ2OWYzMjhkZGYwZjBiZWExMDY1ODAifQ=="/>
  </w:docVars>
  <w:rsids>
    <w:rsidRoot w:val="56064ECA"/>
    <w:rsid w:val="004277C9"/>
    <w:rsid w:val="007A1658"/>
    <w:rsid w:val="008F6EB2"/>
    <w:rsid w:val="010A478A"/>
    <w:rsid w:val="01227D26"/>
    <w:rsid w:val="01EE5E5A"/>
    <w:rsid w:val="02251150"/>
    <w:rsid w:val="024A7E1F"/>
    <w:rsid w:val="026A12F7"/>
    <w:rsid w:val="03A42D9E"/>
    <w:rsid w:val="03B67E06"/>
    <w:rsid w:val="0451381E"/>
    <w:rsid w:val="04846602"/>
    <w:rsid w:val="04B07CB0"/>
    <w:rsid w:val="04BC0AE9"/>
    <w:rsid w:val="05695A33"/>
    <w:rsid w:val="05A609AF"/>
    <w:rsid w:val="05C23970"/>
    <w:rsid w:val="060043AE"/>
    <w:rsid w:val="078608E3"/>
    <w:rsid w:val="07EA7C12"/>
    <w:rsid w:val="07F9321E"/>
    <w:rsid w:val="0822060B"/>
    <w:rsid w:val="084E7652"/>
    <w:rsid w:val="08F16230"/>
    <w:rsid w:val="097C3D4B"/>
    <w:rsid w:val="09867D58"/>
    <w:rsid w:val="099A2423"/>
    <w:rsid w:val="09E8771F"/>
    <w:rsid w:val="09EF451D"/>
    <w:rsid w:val="0A230FB6"/>
    <w:rsid w:val="0A782765"/>
    <w:rsid w:val="0A9450C5"/>
    <w:rsid w:val="0ADF0F5E"/>
    <w:rsid w:val="0AE628DC"/>
    <w:rsid w:val="0B100BEF"/>
    <w:rsid w:val="0B2621C1"/>
    <w:rsid w:val="0B5352E0"/>
    <w:rsid w:val="0BD306D4"/>
    <w:rsid w:val="0BFC5617"/>
    <w:rsid w:val="0C684A5B"/>
    <w:rsid w:val="0C714BCF"/>
    <w:rsid w:val="0C75623D"/>
    <w:rsid w:val="0D735465"/>
    <w:rsid w:val="0DA16212"/>
    <w:rsid w:val="0DB66863"/>
    <w:rsid w:val="0E4A266A"/>
    <w:rsid w:val="0E567261"/>
    <w:rsid w:val="0EA94A2F"/>
    <w:rsid w:val="0EB75826"/>
    <w:rsid w:val="0EBE4E06"/>
    <w:rsid w:val="0EC0292C"/>
    <w:rsid w:val="0ED62150"/>
    <w:rsid w:val="0F292A54"/>
    <w:rsid w:val="0F7D25CB"/>
    <w:rsid w:val="0FCF7AFD"/>
    <w:rsid w:val="102672D1"/>
    <w:rsid w:val="102D265C"/>
    <w:rsid w:val="10354C54"/>
    <w:rsid w:val="107A6D09"/>
    <w:rsid w:val="107E65FB"/>
    <w:rsid w:val="10A928B2"/>
    <w:rsid w:val="10BE6ECD"/>
    <w:rsid w:val="10D50163"/>
    <w:rsid w:val="10FB5E9E"/>
    <w:rsid w:val="1191235E"/>
    <w:rsid w:val="128B5679"/>
    <w:rsid w:val="13167A2F"/>
    <w:rsid w:val="131B5E0D"/>
    <w:rsid w:val="132A2A6A"/>
    <w:rsid w:val="134578A4"/>
    <w:rsid w:val="13497394"/>
    <w:rsid w:val="13550837"/>
    <w:rsid w:val="137D4216"/>
    <w:rsid w:val="141379A2"/>
    <w:rsid w:val="14D013EF"/>
    <w:rsid w:val="14F25809"/>
    <w:rsid w:val="151C54CF"/>
    <w:rsid w:val="153B0062"/>
    <w:rsid w:val="15980968"/>
    <w:rsid w:val="1662251B"/>
    <w:rsid w:val="16674575"/>
    <w:rsid w:val="166F18E4"/>
    <w:rsid w:val="1699418F"/>
    <w:rsid w:val="17103D25"/>
    <w:rsid w:val="17404735"/>
    <w:rsid w:val="17671DD7"/>
    <w:rsid w:val="176F6C9D"/>
    <w:rsid w:val="179F6AD9"/>
    <w:rsid w:val="17EB5E52"/>
    <w:rsid w:val="180024F7"/>
    <w:rsid w:val="183103F7"/>
    <w:rsid w:val="186E6D83"/>
    <w:rsid w:val="18AD2587"/>
    <w:rsid w:val="18E72B38"/>
    <w:rsid w:val="19080281"/>
    <w:rsid w:val="19265A82"/>
    <w:rsid w:val="19D813C6"/>
    <w:rsid w:val="19DB686C"/>
    <w:rsid w:val="1A1D4091"/>
    <w:rsid w:val="1A8567D8"/>
    <w:rsid w:val="1AEB35C0"/>
    <w:rsid w:val="1B8C2514"/>
    <w:rsid w:val="1B912A8E"/>
    <w:rsid w:val="1D1339CD"/>
    <w:rsid w:val="1DE55F0B"/>
    <w:rsid w:val="1E543091"/>
    <w:rsid w:val="1E8D7EF7"/>
    <w:rsid w:val="1F5823ED"/>
    <w:rsid w:val="1F6F0182"/>
    <w:rsid w:val="1FC23CA6"/>
    <w:rsid w:val="201900EE"/>
    <w:rsid w:val="20895274"/>
    <w:rsid w:val="20C0056A"/>
    <w:rsid w:val="20E50D7C"/>
    <w:rsid w:val="211F34E2"/>
    <w:rsid w:val="21A32365"/>
    <w:rsid w:val="22010E3A"/>
    <w:rsid w:val="220821C8"/>
    <w:rsid w:val="221E5B15"/>
    <w:rsid w:val="22261036"/>
    <w:rsid w:val="22B83BEE"/>
    <w:rsid w:val="22CC769A"/>
    <w:rsid w:val="230B6414"/>
    <w:rsid w:val="230E7CB2"/>
    <w:rsid w:val="23152DEF"/>
    <w:rsid w:val="233F7E6C"/>
    <w:rsid w:val="240167AC"/>
    <w:rsid w:val="241B6C18"/>
    <w:rsid w:val="241E2177"/>
    <w:rsid w:val="2423778D"/>
    <w:rsid w:val="249B37C8"/>
    <w:rsid w:val="24AF1021"/>
    <w:rsid w:val="24EC0600"/>
    <w:rsid w:val="25341526"/>
    <w:rsid w:val="25DF76E4"/>
    <w:rsid w:val="261D0995"/>
    <w:rsid w:val="26541E80"/>
    <w:rsid w:val="2729330D"/>
    <w:rsid w:val="275A3B92"/>
    <w:rsid w:val="278E3170"/>
    <w:rsid w:val="27B92AB7"/>
    <w:rsid w:val="27F8683B"/>
    <w:rsid w:val="28593030"/>
    <w:rsid w:val="28706D19"/>
    <w:rsid w:val="28A06DDF"/>
    <w:rsid w:val="28EA2584"/>
    <w:rsid w:val="28EB22EE"/>
    <w:rsid w:val="291D6417"/>
    <w:rsid w:val="293B2135"/>
    <w:rsid w:val="29967194"/>
    <w:rsid w:val="29A80A63"/>
    <w:rsid w:val="29B64C00"/>
    <w:rsid w:val="2A573CED"/>
    <w:rsid w:val="2A911962"/>
    <w:rsid w:val="2A9B3795"/>
    <w:rsid w:val="2AB033FD"/>
    <w:rsid w:val="2AD518DA"/>
    <w:rsid w:val="2B02634F"/>
    <w:rsid w:val="2B6E4F01"/>
    <w:rsid w:val="2BD26BBD"/>
    <w:rsid w:val="2BE060E3"/>
    <w:rsid w:val="2C5B070C"/>
    <w:rsid w:val="2C7F577D"/>
    <w:rsid w:val="2CB25B52"/>
    <w:rsid w:val="2D40315E"/>
    <w:rsid w:val="2D4349FC"/>
    <w:rsid w:val="2D7828F8"/>
    <w:rsid w:val="2DA27975"/>
    <w:rsid w:val="2DAA05D8"/>
    <w:rsid w:val="2DC16AE6"/>
    <w:rsid w:val="2DD83397"/>
    <w:rsid w:val="2DE47F8D"/>
    <w:rsid w:val="2DF6413D"/>
    <w:rsid w:val="2E5549E7"/>
    <w:rsid w:val="2E996ED8"/>
    <w:rsid w:val="2F2666CA"/>
    <w:rsid w:val="2F522CD5"/>
    <w:rsid w:val="2FC55B9D"/>
    <w:rsid w:val="2FF65D56"/>
    <w:rsid w:val="30EB23FA"/>
    <w:rsid w:val="315E1E05"/>
    <w:rsid w:val="31ED3189"/>
    <w:rsid w:val="31ED71F9"/>
    <w:rsid w:val="32116E77"/>
    <w:rsid w:val="32361BEB"/>
    <w:rsid w:val="324C6101"/>
    <w:rsid w:val="333472C1"/>
    <w:rsid w:val="337C6572"/>
    <w:rsid w:val="341151CD"/>
    <w:rsid w:val="342C7F98"/>
    <w:rsid w:val="34607C42"/>
    <w:rsid w:val="34A002BF"/>
    <w:rsid w:val="34BA1A48"/>
    <w:rsid w:val="34DF500B"/>
    <w:rsid w:val="34FD7B87"/>
    <w:rsid w:val="352E7146"/>
    <w:rsid w:val="35457A02"/>
    <w:rsid w:val="35725E7F"/>
    <w:rsid w:val="35D66879"/>
    <w:rsid w:val="35DD0038"/>
    <w:rsid w:val="36E36908"/>
    <w:rsid w:val="373A5C4D"/>
    <w:rsid w:val="374B4BD9"/>
    <w:rsid w:val="380B25BB"/>
    <w:rsid w:val="38B14F10"/>
    <w:rsid w:val="38B4055C"/>
    <w:rsid w:val="38B844F1"/>
    <w:rsid w:val="38D40BFF"/>
    <w:rsid w:val="38EF77E6"/>
    <w:rsid w:val="394C69E7"/>
    <w:rsid w:val="39693A3D"/>
    <w:rsid w:val="39F2758E"/>
    <w:rsid w:val="3AAD1707"/>
    <w:rsid w:val="3B0E3EAF"/>
    <w:rsid w:val="3B84690C"/>
    <w:rsid w:val="3C0C2578"/>
    <w:rsid w:val="3C306D0A"/>
    <w:rsid w:val="3C335C3C"/>
    <w:rsid w:val="3C4C02AC"/>
    <w:rsid w:val="3CD613E9"/>
    <w:rsid w:val="3D2E2FD3"/>
    <w:rsid w:val="3DE15D8D"/>
    <w:rsid w:val="3DEE2762"/>
    <w:rsid w:val="3E043D34"/>
    <w:rsid w:val="3E083824"/>
    <w:rsid w:val="3E171CB9"/>
    <w:rsid w:val="3E4800C5"/>
    <w:rsid w:val="3EAA2BDB"/>
    <w:rsid w:val="3F0833B0"/>
    <w:rsid w:val="3F3643C1"/>
    <w:rsid w:val="3F43088C"/>
    <w:rsid w:val="3F696545"/>
    <w:rsid w:val="3FD634AE"/>
    <w:rsid w:val="40185875"/>
    <w:rsid w:val="40694322"/>
    <w:rsid w:val="4092099C"/>
    <w:rsid w:val="40E52904"/>
    <w:rsid w:val="40F71117"/>
    <w:rsid w:val="41CD097A"/>
    <w:rsid w:val="4203015A"/>
    <w:rsid w:val="42097B6B"/>
    <w:rsid w:val="422E7D02"/>
    <w:rsid w:val="424E557E"/>
    <w:rsid w:val="42577480"/>
    <w:rsid w:val="43044F3F"/>
    <w:rsid w:val="43086074"/>
    <w:rsid w:val="43175082"/>
    <w:rsid w:val="433B37CA"/>
    <w:rsid w:val="43600C36"/>
    <w:rsid w:val="43697B1B"/>
    <w:rsid w:val="4397623D"/>
    <w:rsid w:val="43AB463C"/>
    <w:rsid w:val="43B908FD"/>
    <w:rsid w:val="43CF6B92"/>
    <w:rsid w:val="43D67F21"/>
    <w:rsid w:val="44337121"/>
    <w:rsid w:val="445D2BF8"/>
    <w:rsid w:val="44A040E0"/>
    <w:rsid w:val="44D0671E"/>
    <w:rsid w:val="44EE43A5"/>
    <w:rsid w:val="44F30A0E"/>
    <w:rsid w:val="450308A1"/>
    <w:rsid w:val="45140D01"/>
    <w:rsid w:val="45191819"/>
    <w:rsid w:val="4588349D"/>
    <w:rsid w:val="458B0897"/>
    <w:rsid w:val="45B7658D"/>
    <w:rsid w:val="45C344D5"/>
    <w:rsid w:val="45C5024D"/>
    <w:rsid w:val="45CE26E6"/>
    <w:rsid w:val="4609638B"/>
    <w:rsid w:val="46560F8D"/>
    <w:rsid w:val="46674E60"/>
    <w:rsid w:val="46F9684D"/>
    <w:rsid w:val="470F5832"/>
    <w:rsid w:val="472D7E58"/>
    <w:rsid w:val="475278BE"/>
    <w:rsid w:val="47C00B3A"/>
    <w:rsid w:val="47C85DD2"/>
    <w:rsid w:val="47CB7671"/>
    <w:rsid w:val="47E979D7"/>
    <w:rsid w:val="4810140A"/>
    <w:rsid w:val="482079BC"/>
    <w:rsid w:val="482A083B"/>
    <w:rsid w:val="48735D3E"/>
    <w:rsid w:val="48A375D1"/>
    <w:rsid w:val="48F86243"/>
    <w:rsid w:val="4916491B"/>
    <w:rsid w:val="492B6619"/>
    <w:rsid w:val="496E6505"/>
    <w:rsid w:val="49B203C7"/>
    <w:rsid w:val="49C36851"/>
    <w:rsid w:val="4A2F038B"/>
    <w:rsid w:val="4A39325E"/>
    <w:rsid w:val="4A5B2F2E"/>
    <w:rsid w:val="4ADA311C"/>
    <w:rsid w:val="4AEE78FE"/>
    <w:rsid w:val="4B164EE0"/>
    <w:rsid w:val="4B310E2D"/>
    <w:rsid w:val="4BA827DD"/>
    <w:rsid w:val="4BE40D01"/>
    <w:rsid w:val="4BFC65E6"/>
    <w:rsid w:val="4C365A00"/>
    <w:rsid w:val="4C651E42"/>
    <w:rsid w:val="4C8524E4"/>
    <w:rsid w:val="4DB72B71"/>
    <w:rsid w:val="4DFB65D5"/>
    <w:rsid w:val="4EC5306C"/>
    <w:rsid w:val="4EE23C1E"/>
    <w:rsid w:val="4F245FE4"/>
    <w:rsid w:val="4F6E5963"/>
    <w:rsid w:val="4F8D5B14"/>
    <w:rsid w:val="4FB37368"/>
    <w:rsid w:val="4FC82E13"/>
    <w:rsid w:val="50306AAF"/>
    <w:rsid w:val="503264DF"/>
    <w:rsid w:val="50463D38"/>
    <w:rsid w:val="50AD025B"/>
    <w:rsid w:val="50E76C87"/>
    <w:rsid w:val="51346287"/>
    <w:rsid w:val="51624BA2"/>
    <w:rsid w:val="517448D5"/>
    <w:rsid w:val="51956D25"/>
    <w:rsid w:val="519F5DF6"/>
    <w:rsid w:val="51A451BA"/>
    <w:rsid w:val="51D84E64"/>
    <w:rsid w:val="5268268C"/>
    <w:rsid w:val="52CA425E"/>
    <w:rsid w:val="532439D9"/>
    <w:rsid w:val="533A2C4C"/>
    <w:rsid w:val="535112B4"/>
    <w:rsid w:val="53CD71B7"/>
    <w:rsid w:val="53F51CFD"/>
    <w:rsid w:val="540B1521"/>
    <w:rsid w:val="545D78A2"/>
    <w:rsid w:val="549635BC"/>
    <w:rsid w:val="54C55B73"/>
    <w:rsid w:val="54DE20EF"/>
    <w:rsid w:val="54F975CB"/>
    <w:rsid w:val="555E7D76"/>
    <w:rsid w:val="55713605"/>
    <w:rsid w:val="559E5792"/>
    <w:rsid w:val="55AC6D33"/>
    <w:rsid w:val="55B87486"/>
    <w:rsid w:val="56064ECA"/>
    <w:rsid w:val="565F437A"/>
    <w:rsid w:val="56835CE6"/>
    <w:rsid w:val="569E7C80"/>
    <w:rsid w:val="569F0646"/>
    <w:rsid w:val="56E55706"/>
    <w:rsid w:val="573A3ECB"/>
    <w:rsid w:val="57601B83"/>
    <w:rsid w:val="578730E0"/>
    <w:rsid w:val="578F08E3"/>
    <w:rsid w:val="57DB3900"/>
    <w:rsid w:val="57ED033C"/>
    <w:rsid w:val="580C1D0B"/>
    <w:rsid w:val="58474AF1"/>
    <w:rsid w:val="593D72CD"/>
    <w:rsid w:val="593E4146"/>
    <w:rsid w:val="59754CD5"/>
    <w:rsid w:val="59B7793C"/>
    <w:rsid w:val="59FE7432"/>
    <w:rsid w:val="5A2B6183"/>
    <w:rsid w:val="5A2D0246"/>
    <w:rsid w:val="5A8B5169"/>
    <w:rsid w:val="5AC30D89"/>
    <w:rsid w:val="5AD22196"/>
    <w:rsid w:val="5B6B39AF"/>
    <w:rsid w:val="5B8818CE"/>
    <w:rsid w:val="5BA83AF9"/>
    <w:rsid w:val="5C3D6937"/>
    <w:rsid w:val="5C472BC4"/>
    <w:rsid w:val="5CB00B41"/>
    <w:rsid w:val="5D2418A5"/>
    <w:rsid w:val="5D42285D"/>
    <w:rsid w:val="5D584DCA"/>
    <w:rsid w:val="5DD62B9F"/>
    <w:rsid w:val="5DDA5439"/>
    <w:rsid w:val="5E31427A"/>
    <w:rsid w:val="5E4E15E4"/>
    <w:rsid w:val="5E897C12"/>
    <w:rsid w:val="5EA06D09"/>
    <w:rsid w:val="5EAC6A18"/>
    <w:rsid w:val="5EAE7678"/>
    <w:rsid w:val="5EBD78BB"/>
    <w:rsid w:val="5EFF6126"/>
    <w:rsid w:val="5F0D0843"/>
    <w:rsid w:val="5F4F0E5B"/>
    <w:rsid w:val="5F506981"/>
    <w:rsid w:val="5F5F4E16"/>
    <w:rsid w:val="5F621BF1"/>
    <w:rsid w:val="5F7A755A"/>
    <w:rsid w:val="5F84662B"/>
    <w:rsid w:val="5F951009"/>
    <w:rsid w:val="60085A40"/>
    <w:rsid w:val="606968D4"/>
    <w:rsid w:val="60A96349"/>
    <w:rsid w:val="60BD1DF5"/>
    <w:rsid w:val="60C72C73"/>
    <w:rsid w:val="6109328C"/>
    <w:rsid w:val="61241E74"/>
    <w:rsid w:val="61453B98"/>
    <w:rsid w:val="61B96A60"/>
    <w:rsid w:val="61BF7DEE"/>
    <w:rsid w:val="61D03DA9"/>
    <w:rsid w:val="62261C1B"/>
    <w:rsid w:val="62BF638B"/>
    <w:rsid w:val="63091321"/>
    <w:rsid w:val="641E6734"/>
    <w:rsid w:val="647612B4"/>
    <w:rsid w:val="64EA33D4"/>
    <w:rsid w:val="64EC2CA8"/>
    <w:rsid w:val="64EE6A20"/>
    <w:rsid w:val="650D2C1F"/>
    <w:rsid w:val="6522491C"/>
    <w:rsid w:val="65225785"/>
    <w:rsid w:val="653E102A"/>
    <w:rsid w:val="65FA2A89"/>
    <w:rsid w:val="660758C0"/>
    <w:rsid w:val="66862C89"/>
    <w:rsid w:val="668D2269"/>
    <w:rsid w:val="66DD3331"/>
    <w:rsid w:val="670342D9"/>
    <w:rsid w:val="67121F92"/>
    <w:rsid w:val="67AB0BF9"/>
    <w:rsid w:val="67B0620F"/>
    <w:rsid w:val="67C24194"/>
    <w:rsid w:val="686F7054"/>
    <w:rsid w:val="688D02FE"/>
    <w:rsid w:val="68AB177D"/>
    <w:rsid w:val="68BE495C"/>
    <w:rsid w:val="68E00D76"/>
    <w:rsid w:val="695E1C9B"/>
    <w:rsid w:val="69990F25"/>
    <w:rsid w:val="69AE2C22"/>
    <w:rsid w:val="69AE49D0"/>
    <w:rsid w:val="69D87C9F"/>
    <w:rsid w:val="69EB6111"/>
    <w:rsid w:val="6A3C2E57"/>
    <w:rsid w:val="6A7C4ACE"/>
    <w:rsid w:val="6A86139C"/>
    <w:rsid w:val="6ABB6C9C"/>
    <w:rsid w:val="6B256F14"/>
    <w:rsid w:val="6BFA214F"/>
    <w:rsid w:val="6C1F3963"/>
    <w:rsid w:val="6C6132BE"/>
    <w:rsid w:val="6CEA1EDF"/>
    <w:rsid w:val="6D6D4BA2"/>
    <w:rsid w:val="6D8617C0"/>
    <w:rsid w:val="6D9D408C"/>
    <w:rsid w:val="6DC04CD2"/>
    <w:rsid w:val="6E4E0530"/>
    <w:rsid w:val="6E567542"/>
    <w:rsid w:val="6E5E73CE"/>
    <w:rsid w:val="6E934195"/>
    <w:rsid w:val="6ECD3B4B"/>
    <w:rsid w:val="6F315417"/>
    <w:rsid w:val="6F3275E5"/>
    <w:rsid w:val="6F863CF9"/>
    <w:rsid w:val="6FBB39A3"/>
    <w:rsid w:val="6FC83DE4"/>
    <w:rsid w:val="700E5917"/>
    <w:rsid w:val="70495453"/>
    <w:rsid w:val="7056191E"/>
    <w:rsid w:val="7097629B"/>
    <w:rsid w:val="70F21646"/>
    <w:rsid w:val="7119205E"/>
    <w:rsid w:val="716C160F"/>
    <w:rsid w:val="7229553C"/>
    <w:rsid w:val="725C45DA"/>
    <w:rsid w:val="72664129"/>
    <w:rsid w:val="73852C46"/>
    <w:rsid w:val="73E334C8"/>
    <w:rsid w:val="740B04E1"/>
    <w:rsid w:val="74566390"/>
    <w:rsid w:val="745F3497"/>
    <w:rsid w:val="746F1200"/>
    <w:rsid w:val="74A06189"/>
    <w:rsid w:val="74C90910"/>
    <w:rsid w:val="74E33BB3"/>
    <w:rsid w:val="752C17D6"/>
    <w:rsid w:val="75B819B1"/>
    <w:rsid w:val="75DC0B17"/>
    <w:rsid w:val="75FE283B"/>
    <w:rsid w:val="76580F9E"/>
    <w:rsid w:val="765B7D5B"/>
    <w:rsid w:val="76685904"/>
    <w:rsid w:val="766D79C1"/>
    <w:rsid w:val="76960CC6"/>
    <w:rsid w:val="776C0680"/>
    <w:rsid w:val="77752853"/>
    <w:rsid w:val="77D25D2E"/>
    <w:rsid w:val="78713799"/>
    <w:rsid w:val="789D6225"/>
    <w:rsid w:val="78F63DD4"/>
    <w:rsid w:val="7910588B"/>
    <w:rsid w:val="79492020"/>
    <w:rsid w:val="798B03F2"/>
    <w:rsid w:val="798D4602"/>
    <w:rsid w:val="79AD70BA"/>
    <w:rsid w:val="7A17211E"/>
    <w:rsid w:val="7A1847B2"/>
    <w:rsid w:val="7A2111EE"/>
    <w:rsid w:val="7A401381"/>
    <w:rsid w:val="7A903C7E"/>
    <w:rsid w:val="7B4B2CFB"/>
    <w:rsid w:val="7BA2010D"/>
    <w:rsid w:val="7BC260B9"/>
    <w:rsid w:val="7BF72207"/>
    <w:rsid w:val="7C4D62CB"/>
    <w:rsid w:val="7C983988"/>
    <w:rsid w:val="7C9B602D"/>
    <w:rsid w:val="7CE26F97"/>
    <w:rsid w:val="7D031D4D"/>
    <w:rsid w:val="7D4F7E21"/>
    <w:rsid w:val="7DA86A53"/>
    <w:rsid w:val="7E24557B"/>
    <w:rsid w:val="7EDC3643"/>
    <w:rsid w:val="7EE54599"/>
    <w:rsid w:val="7F0B2B16"/>
    <w:rsid w:val="7F3313DA"/>
    <w:rsid w:val="7F477001"/>
    <w:rsid w:val="7F9E0BEB"/>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ind w:left="420" w:leftChars="200"/>
    </w:pPr>
  </w:style>
  <w:style w:type="paragraph" w:styleId="3">
    <w:name w:val="Body Text First Indent 2"/>
    <w:basedOn w:val="2"/>
    <w:next w:val="1"/>
    <w:autoRedefine/>
    <w:qFormat/>
    <w:uiPriority w:val="0"/>
    <w:pPr>
      <w:ind w:firstLine="420" w:firstLine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Style 10"/>
    <w:basedOn w:val="1"/>
    <w:link w:val="9"/>
    <w:autoRedefine/>
    <w:qFormat/>
    <w:uiPriority w:val="0"/>
    <w:pPr>
      <w:widowControl w:val="0"/>
      <w:shd w:val="clear" w:color="auto" w:fill="auto"/>
      <w:spacing w:before="50" w:after="560" w:line="619" w:lineRule="exact"/>
      <w:jc w:val="center"/>
      <w:outlineLvl w:val="1"/>
    </w:pPr>
    <w:rPr>
      <w:rFonts w:ascii="宋体" w:hAnsi="宋体" w:eastAsia="宋体" w:cs="宋体"/>
      <w:sz w:val="42"/>
      <w:szCs w:val="42"/>
      <w:u w:val="none"/>
      <w:lang w:val="zh-CN" w:eastAsia="zh-CN" w:bidi="zh-CN"/>
    </w:rPr>
  </w:style>
  <w:style w:type="character" w:customStyle="1" w:styleId="9">
    <w:name w:val="Char Style 11"/>
    <w:basedOn w:val="7"/>
    <w:link w:val="8"/>
    <w:autoRedefine/>
    <w:qFormat/>
    <w:uiPriority w:val="0"/>
    <w:rPr>
      <w:rFonts w:ascii="宋体" w:hAnsi="宋体" w:eastAsia="宋体" w:cs="宋体"/>
      <w:sz w:val="42"/>
      <w:szCs w:val="42"/>
      <w:u w:val="none"/>
      <w:lang w:val="zh-CN" w:eastAsia="zh-CN" w:bidi="zh-CN"/>
    </w:rPr>
  </w:style>
  <w:style w:type="paragraph" w:customStyle="1" w:styleId="10">
    <w:name w:val="Style 13"/>
    <w:basedOn w:val="1"/>
    <w:link w:val="11"/>
    <w:autoRedefine/>
    <w:qFormat/>
    <w:uiPriority w:val="0"/>
    <w:pPr>
      <w:widowControl w:val="0"/>
      <w:shd w:val="clear" w:color="auto" w:fill="auto"/>
    </w:pPr>
    <w:rPr>
      <w:rFonts w:ascii="宋体" w:hAnsi="宋体" w:eastAsia="宋体" w:cs="宋体"/>
      <w:sz w:val="26"/>
      <w:szCs w:val="26"/>
      <w:u w:val="none"/>
      <w:lang w:val="zh-CN" w:eastAsia="zh-CN" w:bidi="zh-CN"/>
    </w:rPr>
  </w:style>
  <w:style w:type="character" w:customStyle="1" w:styleId="11">
    <w:name w:val="Char Style 14"/>
    <w:basedOn w:val="7"/>
    <w:link w:val="10"/>
    <w:autoRedefine/>
    <w:qFormat/>
    <w:uiPriority w:val="0"/>
    <w:rPr>
      <w:rFonts w:ascii="宋体" w:hAnsi="宋体" w:eastAsia="宋体" w:cs="宋体"/>
      <w:sz w:val="26"/>
      <w:szCs w:val="26"/>
      <w:u w:val="none"/>
      <w:lang w:val="zh-CN" w:eastAsia="zh-CN" w:bidi="zh-CN"/>
    </w:rPr>
  </w:style>
  <w:style w:type="paragraph" w:customStyle="1" w:styleId="12">
    <w:name w:val="Style 15"/>
    <w:basedOn w:val="1"/>
    <w:link w:val="13"/>
    <w:autoRedefine/>
    <w:qFormat/>
    <w:uiPriority w:val="0"/>
    <w:pPr>
      <w:widowControl w:val="0"/>
      <w:shd w:val="clear" w:color="auto" w:fill="auto"/>
      <w:spacing w:line="310" w:lineRule="exact"/>
    </w:pPr>
    <w:rPr>
      <w:rFonts w:ascii="宋体" w:hAnsi="宋体" w:eastAsia="宋体" w:cs="宋体"/>
      <w:sz w:val="20"/>
      <w:szCs w:val="20"/>
      <w:u w:val="none"/>
      <w:lang w:val="zh-CN" w:eastAsia="zh-CN" w:bidi="zh-CN"/>
    </w:rPr>
  </w:style>
  <w:style w:type="character" w:customStyle="1" w:styleId="13">
    <w:name w:val="Char Style 16"/>
    <w:basedOn w:val="7"/>
    <w:link w:val="12"/>
    <w:autoRedefine/>
    <w:qFormat/>
    <w:uiPriority w:val="0"/>
    <w:rPr>
      <w:rFonts w:ascii="宋体" w:hAnsi="宋体" w:eastAsia="宋体" w:cs="宋体"/>
      <w:sz w:val="20"/>
      <w:szCs w:val="20"/>
      <w:u w:val="none"/>
      <w:lang w:val="zh-CN" w:eastAsia="zh-CN" w:bidi="zh-CN"/>
    </w:rPr>
  </w:style>
  <w:style w:type="paragraph" w:customStyle="1" w:styleId="14">
    <w:name w:val="Style 25"/>
    <w:basedOn w:val="1"/>
    <w:link w:val="15"/>
    <w:autoRedefine/>
    <w:qFormat/>
    <w:uiPriority w:val="0"/>
    <w:pPr>
      <w:widowControl w:val="0"/>
      <w:shd w:val="clear" w:color="auto" w:fill="auto"/>
    </w:pPr>
    <w:rPr>
      <w:b/>
      <w:bCs/>
      <w:w w:val="100"/>
      <w:sz w:val="22"/>
      <w:szCs w:val="22"/>
      <w:u w:val="none"/>
    </w:rPr>
  </w:style>
  <w:style w:type="character" w:customStyle="1" w:styleId="15">
    <w:name w:val="Char Style 26"/>
    <w:basedOn w:val="7"/>
    <w:link w:val="14"/>
    <w:autoRedefine/>
    <w:qFormat/>
    <w:uiPriority w:val="0"/>
    <w:rPr>
      <w:b/>
      <w:bCs/>
      <w:w w:val="100"/>
      <w:sz w:val="22"/>
      <w:szCs w:val="22"/>
      <w:u w:val="none"/>
    </w:rPr>
  </w:style>
  <w:style w:type="paragraph" w:customStyle="1" w:styleId="16">
    <w:name w:val="Style 4"/>
    <w:basedOn w:val="1"/>
    <w:link w:val="17"/>
    <w:autoRedefine/>
    <w:qFormat/>
    <w:uiPriority w:val="0"/>
    <w:pPr>
      <w:widowControl w:val="0"/>
      <w:shd w:val="clear" w:color="auto" w:fill="auto"/>
    </w:pPr>
    <w:rPr>
      <w:sz w:val="20"/>
      <w:szCs w:val="20"/>
      <w:u w:val="none"/>
    </w:rPr>
  </w:style>
  <w:style w:type="character" w:customStyle="1" w:styleId="17">
    <w:name w:val="Char Style 5"/>
    <w:basedOn w:val="7"/>
    <w:link w:val="16"/>
    <w:autoRedefine/>
    <w:qFormat/>
    <w:uiPriority w:val="0"/>
    <w:rPr>
      <w:sz w:val="20"/>
      <w:szCs w:val="20"/>
      <w:u w:val="none"/>
    </w:rPr>
  </w:style>
</w:styles>
</file>

<file path=word/_rels/document.xml.rels><?xml version="1.0" encoding="UTF-8" standalone="yes"?>
<Relationships xmlns="http://schemas.openxmlformats.org/package/2006/relationships"><Relationship Id="rId99" Type="http://schemas.openxmlformats.org/officeDocument/2006/relationships/header" Target="header47.xml"/><Relationship Id="rId98" Type="http://schemas.openxmlformats.org/officeDocument/2006/relationships/footer" Target="footer48.xml"/><Relationship Id="rId97" Type="http://schemas.openxmlformats.org/officeDocument/2006/relationships/footer" Target="footer47.xml"/><Relationship Id="rId96" Type="http://schemas.openxmlformats.org/officeDocument/2006/relationships/header" Target="header46.xml"/><Relationship Id="rId95" Type="http://schemas.openxmlformats.org/officeDocument/2006/relationships/header" Target="header45.xml"/><Relationship Id="rId94" Type="http://schemas.openxmlformats.org/officeDocument/2006/relationships/footer" Target="footer46.xml"/><Relationship Id="rId93" Type="http://schemas.openxmlformats.org/officeDocument/2006/relationships/footer" Target="footer45.xml"/><Relationship Id="rId92" Type="http://schemas.openxmlformats.org/officeDocument/2006/relationships/header" Target="header44.xml"/><Relationship Id="rId91" Type="http://schemas.openxmlformats.org/officeDocument/2006/relationships/header" Target="header43.xml"/><Relationship Id="rId90" Type="http://schemas.openxmlformats.org/officeDocument/2006/relationships/footer" Target="footer44.xml"/><Relationship Id="rId9" Type="http://schemas.openxmlformats.org/officeDocument/2006/relationships/footer" Target="footer3.xml"/><Relationship Id="rId89" Type="http://schemas.openxmlformats.org/officeDocument/2006/relationships/footer" Target="footer43.xml"/><Relationship Id="rId88" Type="http://schemas.openxmlformats.org/officeDocument/2006/relationships/header" Target="header42.xml"/><Relationship Id="rId87" Type="http://schemas.openxmlformats.org/officeDocument/2006/relationships/header" Target="header41.xml"/><Relationship Id="rId86" Type="http://schemas.openxmlformats.org/officeDocument/2006/relationships/footer" Target="footer42.xml"/><Relationship Id="rId85" Type="http://schemas.openxmlformats.org/officeDocument/2006/relationships/footer" Target="footer41.xml"/><Relationship Id="rId84" Type="http://schemas.openxmlformats.org/officeDocument/2006/relationships/header" Target="header40.xml"/><Relationship Id="rId83" Type="http://schemas.openxmlformats.org/officeDocument/2006/relationships/header" Target="header39.xml"/><Relationship Id="rId82" Type="http://schemas.openxmlformats.org/officeDocument/2006/relationships/footer" Target="footer40.xml"/><Relationship Id="rId81" Type="http://schemas.openxmlformats.org/officeDocument/2006/relationships/footer" Target="footer39.xml"/><Relationship Id="rId80" Type="http://schemas.openxmlformats.org/officeDocument/2006/relationships/header" Target="header38.xml"/><Relationship Id="rId8" Type="http://schemas.openxmlformats.org/officeDocument/2006/relationships/header" Target="header2.xml"/><Relationship Id="rId79" Type="http://schemas.openxmlformats.org/officeDocument/2006/relationships/header" Target="header37.xml"/><Relationship Id="rId78" Type="http://schemas.openxmlformats.org/officeDocument/2006/relationships/footer" Target="footer38.xml"/><Relationship Id="rId77" Type="http://schemas.openxmlformats.org/officeDocument/2006/relationships/footer" Target="footer37.xml"/><Relationship Id="rId76" Type="http://schemas.openxmlformats.org/officeDocument/2006/relationships/header" Target="header36.xml"/><Relationship Id="rId75" Type="http://schemas.openxmlformats.org/officeDocument/2006/relationships/header" Target="header35.xml"/><Relationship Id="rId74" Type="http://schemas.openxmlformats.org/officeDocument/2006/relationships/footer" Target="footer36.xml"/><Relationship Id="rId73" Type="http://schemas.openxmlformats.org/officeDocument/2006/relationships/footer" Target="footer35.xml"/><Relationship Id="rId72" Type="http://schemas.openxmlformats.org/officeDocument/2006/relationships/header" Target="header34.xml"/><Relationship Id="rId71" Type="http://schemas.openxmlformats.org/officeDocument/2006/relationships/header" Target="header33.xml"/><Relationship Id="rId70" Type="http://schemas.openxmlformats.org/officeDocument/2006/relationships/footer" Target="footer34.xml"/><Relationship Id="rId7" Type="http://schemas.openxmlformats.org/officeDocument/2006/relationships/header" Target="header1.xml"/><Relationship Id="rId69" Type="http://schemas.openxmlformats.org/officeDocument/2006/relationships/footer" Target="footer33.xml"/><Relationship Id="rId68" Type="http://schemas.openxmlformats.org/officeDocument/2006/relationships/header" Target="header32.xml"/><Relationship Id="rId67" Type="http://schemas.openxmlformats.org/officeDocument/2006/relationships/header" Target="header31.xml"/><Relationship Id="rId66" Type="http://schemas.openxmlformats.org/officeDocument/2006/relationships/footer" Target="footer32.xml"/><Relationship Id="rId65" Type="http://schemas.openxmlformats.org/officeDocument/2006/relationships/footer" Target="footer31.xml"/><Relationship Id="rId64" Type="http://schemas.openxmlformats.org/officeDocument/2006/relationships/header" Target="header30.xml"/><Relationship Id="rId63" Type="http://schemas.openxmlformats.org/officeDocument/2006/relationships/header" Target="header29.xml"/><Relationship Id="rId62" Type="http://schemas.openxmlformats.org/officeDocument/2006/relationships/footer" Target="footer30.xml"/><Relationship Id="rId61" Type="http://schemas.openxmlformats.org/officeDocument/2006/relationships/footer" Target="footer29.xml"/><Relationship Id="rId60" Type="http://schemas.openxmlformats.org/officeDocument/2006/relationships/header" Target="header28.xml"/><Relationship Id="rId6" Type="http://schemas.openxmlformats.org/officeDocument/2006/relationships/footer" Target="footer2.xml"/><Relationship Id="rId59" Type="http://schemas.openxmlformats.org/officeDocument/2006/relationships/header" Target="header27.xml"/><Relationship Id="rId58" Type="http://schemas.openxmlformats.org/officeDocument/2006/relationships/footer" Target="footer28.xml"/><Relationship Id="rId57" Type="http://schemas.openxmlformats.org/officeDocument/2006/relationships/footer" Target="footer27.xml"/><Relationship Id="rId56" Type="http://schemas.openxmlformats.org/officeDocument/2006/relationships/header" Target="header26.xml"/><Relationship Id="rId55" Type="http://schemas.openxmlformats.org/officeDocument/2006/relationships/header" Target="header25.xml"/><Relationship Id="rId54" Type="http://schemas.openxmlformats.org/officeDocument/2006/relationships/footer" Target="footer26.xml"/><Relationship Id="rId53" Type="http://schemas.openxmlformats.org/officeDocument/2006/relationships/footer" Target="footer25.xml"/><Relationship Id="rId52" Type="http://schemas.openxmlformats.org/officeDocument/2006/relationships/header" Target="header24.xml"/><Relationship Id="rId51" Type="http://schemas.openxmlformats.org/officeDocument/2006/relationships/header" Target="header23.xml"/><Relationship Id="rId50" Type="http://schemas.openxmlformats.org/officeDocument/2006/relationships/footer" Target="footer24.xml"/><Relationship Id="rId5" Type="http://schemas.openxmlformats.org/officeDocument/2006/relationships/footer" Target="footer1.xml"/><Relationship Id="rId49" Type="http://schemas.openxmlformats.org/officeDocument/2006/relationships/footer" Target="footer23.xml"/><Relationship Id="rId48" Type="http://schemas.openxmlformats.org/officeDocument/2006/relationships/header" Target="header22.xml"/><Relationship Id="rId47" Type="http://schemas.openxmlformats.org/officeDocument/2006/relationships/header" Target="header21.xml"/><Relationship Id="rId46" Type="http://schemas.openxmlformats.org/officeDocument/2006/relationships/footer" Target="footer22.xml"/><Relationship Id="rId45" Type="http://schemas.openxmlformats.org/officeDocument/2006/relationships/footer" Target="footer21.xml"/><Relationship Id="rId44" Type="http://schemas.openxmlformats.org/officeDocument/2006/relationships/header" Target="header20.xml"/><Relationship Id="rId43" Type="http://schemas.openxmlformats.org/officeDocument/2006/relationships/header" Target="header19.xml"/><Relationship Id="rId42" Type="http://schemas.openxmlformats.org/officeDocument/2006/relationships/footer" Target="footer20.xml"/><Relationship Id="rId41" Type="http://schemas.openxmlformats.org/officeDocument/2006/relationships/footer" Target="footer19.xml"/><Relationship Id="rId40" Type="http://schemas.openxmlformats.org/officeDocument/2006/relationships/header" Target="header18.xml"/><Relationship Id="rId4" Type="http://schemas.openxmlformats.org/officeDocument/2006/relationships/endnotes" Target="endnotes.xml"/><Relationship Id="rId39" Type="http://schemas.openxmlformats.org/officeDocument/2006/relationships/header" Target="header17.xml"/><Relationship Id="rId38" Type="http://schemas.openxmlformats.org/officeDocument/2006/relationships/footer" Target="footer18.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header" Target="header15.xml"/><Relationship Id="rId34" Type="http://schemas.openxmlformats.org/officeDocument/2006/relationships/footer" Target="footer16.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5" Type="http://schemas.openxmlformats.org/officeDocument/2006/relationships/fontTable" Target="fontTable.xml"/><Relationship Id="rId184" Type="http://schemas.openxmlformats.org/officeDocument/2006/relationships/customXml" Target="../customXml/item1.xml"/><Relationship Id="rId183" Type="http://schemas.openxmlformats.org/officeDocument/2006/relationships/theme" Target="theme/theme1.xml"/><Relationship Id="rId182" Type="http://schemas.openxmlformats.org/officeDocument/2006/relationships/footer" Target="footer90.xml"/><Relationship Id="rId181" Type="http://schemas.openxmlformats.org/officeDocument/2006/relationships/footer" Target="footer89.xml"/><Relationship Id="rId180" Type="http://schemas.openxmlformats.org/officeDocument/2006/relationships/header" Target="header88.xml"/><Relationship Id="rId18" Type="http://schemas.openxmlformats.org/officeDocument/2006/relationships/footer" Target="footer8.xml"/><Relationship Id="rId179" Type="http://schemas.openxmlformats.org/officeDocument/2006/relationships/header" Target="header87.xml"/><Relationship Id="rId178" Type="http://schemas.openxmlformats.org/officeDocument/2006/relationships/footer" Target="footer88.xml"/><Relationship Id="rId177" Type="http://schemas.openxmlformats.org/officeDocument/2006/relationships/footer" Target="footer87.xml"/><Relationship Id="rId176" Type="http://schemas.openxmlformats.org/officeDocument/2006/relationships/header" Target="header86.xml"/><Relationship Id="rId175" Type="http://schemas.openxmlformats.org/officeDocument/2006/relationships/header" Target="header85.xml"/><Relationship Id="rId174" Type="http://schemas.openxmlformats.org/officeDocument/2006/relationships/footer" Target="footer86.xml"/><Relationship Id="rId173" Type="http://schemas.openxmlformats.org/officeDocument/2006/relationships/footer" Target="footer85.xml"/><Relationship Id="rId172" Type="http://schemas.openxmlformats.org/officeDocument/2006/relationships/header" Target="header84.xml"/><Relationship Id="rId171" Type="http://schemas.openxmlformats.org/officeDocument/2006/relationships/header" Target="header83.xml"/><Relationship Id="rId170" Type="http://schemas.openxmlformats.org/officeDocument/2006/relationships/footer" Target="footer84.xml"/><Relationship Id="rId17" Type="http://schemas.openxmlformats.org/officeDocument/2006/relationships/footer" Target="footer7.xml"/><Relationship Id="rId169" Type="http://schemas.openxmlformats.org/officeDocument/2006/relationships/footer" Target="footer83.xml"/><Relationship Id="rId168" Type="http://schemas.openxmlformats.org/officeDocument/2006/relationships/header" Target="header82.xml"/><Relationship Id="rId167" Type="http://schemas.openxmlformats.org/officeDocument/2006/relationships/header" Target="header81.xml"/><Relationship Id="rId166" Type="http://schemas.openxmlformats.org/officeDocument/2006/relationships/footer" Target="footer82.xml"/><Relationship Id="rId165" Type="http://schemas.openxmlformats.org/officeDocument/2006/relationships/footer" Target="footer81.xml"/><Relationship Id="rId164" Type="http://schemas.openxmlformats.org/officeDocument/2006/relationships/header" Target="header80.xml"/><Relationship Id="rId163" Type="http://schemas.openxmlformats.org/officeDocument/2006/relationships/header" Target="header79.xml"/><Relationship Id="rId162" Type="http://schemas.openxmlformats.org/officeDocument/2006/relationships/footer" Target="footer80.xml"/><Relationship Id="rId161" Type="http://schemas.openxmlformats.org/officeDocument/2006/relationships/footer" Target="footer79.xml"/><Relationship Id="rId160" Type="http://schemas.openxmlformats.org/officeDocument/2006/relationships/header" Target="header78.xml"/><Relationship Id="rId16" Type="http://schemas.openxmlformats.org/officeDocument/2006/relationships/header" Target="header6.xml"/><Relationship Id="rId159" Type="http://schemas.openxmlformats.org/officeDocument/2006/relationships/header" Target="header77.xml"/><Relationship Id="rId158" Type="http://schemas.openxmlformats.org/officeDocument/2006/relationships/footer" Target="footer78.xml"/><Relationship Id="rId157" Type="http://schemas.openxmlformats.org/officeDocument/2006/relationships/footer" Target="footer77.xml"/><Relationship Id="rId156" Type="http://schemas.openxmlformats.org/officeDocument/2006/relationships/header" Target="header76.xml"/><Relationship Id="rId155" Type="http://schemas.openxmlformats.org/officeDocument/2006/relationships/header" Target="header75.xml"/><Relationship Id="rId154" Type="http://schemas.openxmlformats.org/officeDocument/2006/relationships/footer" Target="footer76.xml"/><Relationship Id="rId153" Type="http://schemas.openxmlformats.org/officeDocument/2006/relationships/footer" Target="footer75.xml"/><Relationship Id="rId152" Type="http://schemas.openxmlformats.org/officeDocument/2006/relationships/header" Target="header74.xml"/><Relationship Id="rId151" Type="http://schemas.openxmlformats.org/officeDocument/2006/relationships/header" Target="header73.xml"/><Relationship Id="rId150" Type="http://schemas.openxmlformats.org/officeDocument/2006/relationships/footer" Target="footer74.xml"/><Relationship Id="rId15" Type="http://schemas.openxmlformats.org/officeDocument/2006/relationships/header" Target="header5.xml"/><Relationship Id="rId149" Type="http://schemas.openxmlformats.org/officeDocument/2006/relationships/footer" Target="footer73.xml"/><Relationship Id="rId148" Type="http://schemas.openxmlformats.org/officeDocument/2006/relationships/header" Target="header72.xml"/><Relationship Id="rId147" Type="http://schemas.openxmlformats.org/officeDocument/2006/relationships/header" Target="header71.xml"/><Relationship Id="rId146" Type="http://schemas.openxmlformats.org/officeDocument/2006/relationships/footer" Target="footer72.xml"/><Relationship Id="rId145" Type="http://schemas.openxmlformats.org/officeDocument/2006/relationships/footer" Target="footer71.xml"/><Relationship Id="rId144" Type="http://schemas.openxmlformats.org/officeDocument/2006/relationships/header" Target="header70.xml"/><Relationship Id="rId143" Type="http://schemas.openxmlformats.org/officeDocument/2006/relationships/header" Target="header69.xml"/><Relationship Id="rId142" Type="http://schemas.openxmlformats.org/officeDocument/2006/relationships/footer" Target="footer70.xml"/><Relationship Id="rId141" Type="http://schemas.openxmlformats.org/officeDocument/2006/relationships/footer" Target="footer69.xml"/><Relationship Id="rId140" Type="http://schemas.openxmlformats.org/officeDocument/2006/relationships/header" Target="header68.xml"/><Relationship Id="rId14" Type="http://schemas.openxmlformats.org/officeDocument/2006/relationships/footer" Target="footer6.xml"/><Relationship Id="rId139" Type="http://schemas.openxmlformats.org/officeDocument/2006/relationships/header" Target="header67.xml"/><Relationship Id="rId138" Type="http://schemas.openxmlformats.org/officeDocument/2006/relationships/footer" Target="footer68.xml"/><Relationship Id="rId137" Type="http://schemas.openxmlformats.org/officeDocument/2006/relationships/footer" Target="footer67.xml"/><Relationship Id="rId136" Type="http://schemas.openxmlformats.org/officeDocument/2006/relationships/header" Target="header66.xml"/><Relationship Id="rId135" Type="http://schemas.openxmlformats.org/officeDocument/2006/relationships/header" Target="header65.xml"/><Relationship Id="rId134" Type="http://schemas.openxmlformats.org/officeDocument/2006/relationships/footer" Target="footer66.xml"/><Relationship Id="rId133" Type="http://schemas.openxmlformats.org/officeDocument/2006/relationships/footer" Target="footer65.xml"/><Relationship Id="rId132" Type="http://schemas.openxmlformats.org/officeDocument/2006/relationships/header" Target="header64.xml"/><Relationship Id="rId131" Type="http://schemas.openxmlformats.org/officeDocument/2006/relationships/header" Target="header63.xml"/><Relationship Id="rId130" Type="http://schemas.openxmlformats.org/officeDocument/2006/relationships/footer" Target="footer64.xml"/><Relationship Id="rId13" Type="http://schemas.openxmlformats.org/officeDocument/2006/relationships/footer" Target="footer5.xml"/><Relationship Id="rId129" Type="http://schemas.openxmlformats.org/officeDocument/2006/relationships/footer" Target="footer63.xml"/><Relationship Id="rId128" Type="http://schemas.openxmlformats.org/officeDocument/2006/relationships/header" Target="header62.xml"/><Relationship Id="rId127" Type="http://schemas.openxmlformats.org/officeDocument/2006/relationships/header" Target="header61.xml"/><Relationship Id="rId126" Type="http://schemas.openxmlformats.org/officeDocument/2006/relationships/footer" Target="footer62.xml"/><Relationship Id="rId125" Type="http://schemas.openxmlformats.org/officeDocument/2006/relationships/footer" Target="footer61.xml"/><Relationship Id="rId124" Type="http://schemas.openxmlformats.org/officeDocument/2006/relationships/header" Target="header60.xml"/><Relationship Id="rId123" Type="http://schemas.openxmlformats.org/officeDocument/2006/relationships/header" Target="header59.xml"/><Relationship Id="rId122" Type="http://schemas.openxmlformats.org/officeDocument/2006/relationships/footer" Target="footer60.xml"/><Relationship Id="rId121" Type="http://schemas.openxmlformats.org/officeDocument/2006/relationships/footer" Target="footer59.xml"/><Relationship Id="rId120" Type="http://schemas.openxmlformats.org/officeDocument/2006/relationships/header" Target="header58.xml"/><Relationship Id="rId12" Type="http://schemas.openxmlformats.org/officeDocument/2006/relationships/header" Target="header4.xml"/><Relationship Id="rId119" Type="http://schemas.openxmlformats.org/officeDocument/2006/relationships/header" Target="header57.xml"/><Relationship Id="rId118" Type="http://schemas.openxmlformats.org/officeDocument/2006/relationships/footer" Target="footer58.xml"/><Relationship Id="rId117" Type="http://schemas.openxmlformats.org/officeDocument/2006/relationships/footer" Target="footer57.xml"/><Relationship Id="rId116" Type="http://schemas.openxmlformats.org/officeDocument/2006/relationships/header" Target="header56.xml"/><Relationship Id="rId115" Type="http://schemas.openxmlformats.org/officeDocument/2006/relationships/header" Target="header55.xml"/><Relationship Id="rId114" Type="http://schemas.openxmlformats.org/officeDocument/2006/relationships/footer" Target="footer56.xml"/><Relationship Id="rId113" Type="http://schemas.openxmlformats.org/officeDocument/2006/relationships/footer" Target="footer55.xml"/><Relationship Id="rId112" Type="http://schemas.openxmlformats.org/officeDocument/2006/relationships/header" Target="header54.xml"/><Relationship Id="rId111" Type="http://schemas.openxmlformats.org/officeDocument/2006/relationships/header" Target="header53.xml"/><Relationship Id="rId110" Type="http://schemas.openxmlformats.org/officeDocument/2006/relationships/footer" Target="footer54.xml"/><Relationship Id="rId11" Type="http://schemas.openxmlformats.org/officeDocument/2006/relationships/header" Target="header3.xml"/><Relationship Id="rId109" Type="http://schemas.openxmlformats.org/officeDocument/2006/relationships/footer" Target="footer53.xml"/><Relationship Id="rId108" Type="http://schemas.openxmlformats.org/officeDocument/2006/relationships/header" Target="header52.xml"/><Relationship Id="rId107" Type="http://schemas.openxmlformats.org/officeDocument/2006/relationships/header" Target="header51.xml"/><Relationship Id="rId106" Type="http://schemas.openxmlformats.org/officeDocument/2006/relationships/footer" Target="footer52.xml"/><Relationship Id="rId105" Type="http://schemas.openxmlformats.org/officeDocument/2006/relationships/footer" Target="footer51.xml"/><Relationship Id="rId104" Type="http://schemas.openxmlformats.org/officeDocument/2006/relationships/header" Target="header50.xml"/><Relationship Id="rId103" Type="http://schemas.openxmlformats.org/officeDocument/2006/relationships/header" Target="header49.xml"/><Relationship Id="rId102" Type="http://schemas.openxmlformats.org/officeDocument/2006/relationships/footer" Target="footer50.xml"/><Relationship Id="rId101" Type="http://schemas.openxmlformats.org/officeDocument/2006/relationships/footer" Target="footer49.xml"/><Relationship Id="rId100" Type="http://schemas.openxmlformats.org/officeDocument/2006/relationships/header" Target="header48.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30029</Words>
  <Characters>30323</Characters>
  <Lines>0</Lines>
  <Paragraphs>0</Paragraphs>
  <TotalTime>6</TotalTime>
  <ScaleCrop>false</ScaleCrop>
  <LinksUpToDate>false</LinksUpToDate>
  <CharactersWithSpaces>30323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2024-04-07T03:36:00Z</dcterms:created>
  <dc:creator> 小角色</dc:creator>
  <cp:lastModifiedBy> 小角色</cp:lastModifiedBy>
  <cp:lastPrinted>2024-05-15T03:03:46Z</cp:lastPrinted>
  <dcterms:modified xsi:type="dcterms:W3CDTF">2024-05-15T03:04:32Z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1EB4F2A0E96D4F22A2B5F06DD5240E15_13</vt:lpwstr>
  </property>
</Properties>
</file>