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1CF" w:rsidRDefault="002E01CF">
      <w:pPr>
        <w:rPr>
          <w:rFonts w:ascii="仿宋_GB2312" w:eastAsia="仿宋_GB2312" w:hAnsi="仿宋_GB2312" w:cs="仿宋_GB2312"/>
          <w:sz w:val="36"/>
          <w:szCs w:val="36"/>
        </w:rPr>
      </w:pPr>
    </w:p>
    <w:p w:rsidR="002E01CF" w:rsidRDefault="002E01CF">
      <w:pPr>
        <w:rPr>
          <w:rFonts w:ascii="仿宋_GB2312" w:eastAsia="仿宋_GB2312" w:hAnsi="仿宋_GB2312" w:cs="仿宋_GB2312"/>
          <w:sz w:val="36"/>
          <w:szCs w:val="36"/>
        </w:rPr>
      </w:pPr>
    </w:p>
    <w:p w:rsidR="002E01CF" w:rsidRDefault="002E01CF">
      <w:pPr>
        <w:rPr>
          <w:rFonts w:ascii="仿宋_GB2312" w:eastAsia="仿宋_GB2312" w:hAnsi="仿宋_GB2312" w:cs="仿宋_GB2312"/>
          <w:sz w:val="36"/>
          <w:szCs w:val="36"/>
        </w:rPr>
      </w:pPr>
    </w:p>
    <w:p w:rsidR="002E01CF" w:rsidRDefault="005518FC">
      <w:pPr>
        <w:adjustRightInd w:val="0"/>
        <w:snapToGrid w:val="0"/>
        <w:jc w:val="center"/>
        <w:outlineLvl w:val="0"/>
        <w:rPr>
          <w:rFonts w:ascii="方正小标宋_GBK" w:eastAsia="方正小标宋_GBK"/>
          <w:bCs/>
          <w:sz w:val="72"/>
          <w:szCs w:val="72"/>
        </w:rPr>
      </w:pPr>
      <w:r>
        <w:rPr>
          <w:rFonts w:ascii="方正小标宋_GBK" w:eastAsia="方正小标宋_GBK" w:hint="eastAsia"/>
          <w:bCs/>
          <w:sz w:val="72"/>
          <w:szCs w:val="72"/>
        </w:rPr>
        <w:t>建设项目环境影响报告表</w:t>
      </w:r>
    </w:p>
    <w:p w:rsidR="002E01CF" w:rsidRDefault="005518FC">
      <w:pPr>
        <w:adjustRightInd w:val="0"/>
        <w:snapToGrid w:val="0"/>
        <w:spacing w:beforeLines="80" w:before="192"/>
        <w:jc w:val="center"/>
        <w:rPr>
          <w:rFonts w:ascii="楷体_GB2312" w:eastAsia="楷体_GB2312"/>
          <w:bCs/>
          <w:sz w:val="48"/>
          <w:szCs w:val="48"/>
        </w:rPr>
      </w:pPr>
      <w:r>
        <w:rPr>
          <w:rFonts w:ascii="楷体_GB2312" w:eastAsia="楷体_GB2312" w:hint="eastAsia"/>
          <w:bCs/>
          <w:sz w:val="48"/>
          <w:szCs w:val="48"/>
        </w:rPr>
        <w:t>（污染影响类）</w:t>
      </w:r>
    </w:p>
    <w:p w:rsidR="002E01CF" w:rsidRDefault="002E01CF">
      <w:pPr>
        <w:adjustRightInd w:val="0"/>
        <w:snapToGrid w:val="0"/>
        <w:spacing w:line="288" w:lineRule="auto"/>
        <w:jc w:val="center"/>
        <w:rPr>
          <w:rFonts w:ascii="华文仿宋" w:eastAsia="华文仿宋" w:hAnsi="华文仿宋" w:cs="华文仿宋"/>
          <w:color w:val="000000"/>
          <w:kern w:val="44"/>
          <w:sz w:val="44"/>
          <w:szCs w:val="44"/>
        </w:rPr>
      </w:pPr>
    </w:p>
    <w:p w:rsidR="002E01CF" w:rsidRDefault="002E01CF">
      <w:pPr>
        <w:jc w:val="center"/>
        <w:rPr>
          <w:rFonts w:eastAsia="仿宋"/>
          <w:sz w:val="52"/>
          <w:szCs w:val="52"/>
        </w:rPr>
      </w:pPr>
    </w:p>
    <w:p w:rsidR="002E01CF" w:rsidRDefault="002E01CF">
      <w:pPr>
        <w:ind w:firstLine="1040"/>
        <w:rPr>
          <w:rFonts w:eastAsia="仿宋"/>
          <w:sz w:val="44"/>
          <w:szCs w:val="44"/>
        </w:rPr>
      </w:pPr>
    </w:p>
    <w:p w:rsidR="002E01CF" w:rsidRDefault="002E01CF">
      <w:pPr>
        <w:ind w:firstLine="1040"/>
        <w:rPr>
          <w:rFonts w:eastAsia="仿宋"/>
          <w:sz w:val="44"/>
          <w:szCs w:val="44"/>
        </w:rPr>
      </w:pPr>
    </w:p>
    <w:p w:rsidR="002E01CF" w:rsidRDefault="002E01CF">
      <w:pPr>
        <w:ind w:firstLine="1040"/>
        <w:rPr>
          <w:rFonts w:eastAsia="仿宋"/>
          <w:sz w:val="44"/>
          <w:szCs w:val="44"/>
        </w:rPr>
      </w:pPr>
    </w:p>
    <w:p w:rsidR="002E01CF" w:rsidRDefault="002E01CF">
      <w:pPr>
        <w:ind w:firstLine="1040"/>
        <w:rPr>
          <w:rFonts w:eastAsia="仿宋"/>
          <w:sz w:val="44"/>
          <w:szCs w:val="44"/>
        </w:rPr>
      </w:pPr>
    </w:p>
    <w:p w:rsidR="002E01CF" w:rsidRDefault="005518FC">
      <w:pPr>
        <w:adjustRightInd w:val="0"/>
        <w:snapToGrid w:val="0"/>
        <w:spacing w:line="288" w:lineRule="auto"/>
        <w:ind w:firstLine="1040"/>
        <w:rPr>
          <w:rFonts w:ascii="仿宋_GB2312" w:eastAsia="仿宋_GB2312"/>
          <w:sz w:val="36"/>
          <w:szCs w:val="36"/>
          <w:u w:val="single"/>
        </w:rPr>
      </w:pPr>
      <w:r>
        <w:rPr>
          <w:rFonts w:ascii="仿宋_GB2312" w:eastAsia="仿宋_GB2312" w:hint="eastAsia"/>
          <w:sz w:val="36"/>
          <w:szCs w:val="36"/>
        </w:rPr>
        <w:t>项目名称：</w:t>
      </w:r>
      <w:r>
        <w:rPr>
          <w:rFonts w:ascii="仿宋_GB2312" w:eastAsia="仿宋_GB2312" w:hint="eastAsia"/>
          <w:sz w:val="36"/>
          <w:szCs w:val="36"/>
          <w:u w:val="single"/>
        </w:rPr>
        <w:t>山西金瑞高压环件有限公司</w:t>
      </w:r>
    </w:p>
    <w:p w:rsidR="002E01CF" w:rsidRDefault="005518FC">
      <w:pPr>
        <w:adjustRightInd w:val="0"/>
        <w:snapToGrid w:val="0"/>
        <w:spacing w:line="288" w:lineRule="auto"/>
        <w:ind w:firstLine="1040"/>
        <w:rPr>
          <w:rFonts w:ascii="仿宋_GB2312" w:eastAsia="仿宋_GB2312"/>
          <w:sz w:val="36"/>
          <w:szCs w:val="36"/>
          <w:u w:val="single"/>
        </w:rPr>
      </w:pPr>
      <w:r>
        <w:rPr>
          <w:rFonts w:ascii="仿宋_GB2312" w:eastAsia="仿宋_GB2312" w:hint="eastAsia"/>
          <w:sz w:val="36"/>
          <w:szCs w:val="36"/>
        </w:rPr>
        <w:t xml:space="preserve">          </w:t>
      </w:r>
      <w:r>
        <w:rPr>
          <w:rFonts w:ascii="仿宋_GB2312" w:eastAsia="仿宋_GB2312" w:hint="eastAsia"/>
          <w:sz w:val="36"/>
          <w:szCs w:val="36"/>
          <w:u w:val="single"/>
        </w:rPr>
        <w:t>大兆瓦级风电法兰绿色制造生产线</w:t>
      </w:r>
    </w:p>
    <w:p w:rsidR="002E01CF" w:rsidRDefault="005518FC">
      <w:pPr>
        <w:adjustRightInd w:val="0"/>
        <w:snapToGrid w:val="0"/>
        <w:spacing w:line="288" w:lineRule="auto"/>
        <w:ind w:firstLine="1040"/>
        <w:rPr>
          <w:rFonts w:ascii="仿宋_GB2312" w:eastAsia="仿宋_GB2312"/>
          <w:sz w:val="36"/>
          <w:szCs w:val="36"/>
          <w:u w:val="single"/>
        </w:rPr>
      </w:pPr>
      <w:r>
        <w:rPr>
          <w:rFonts w:ascii="仿宋_GB2312" w:eastAsia="仿宋_GB2312" w:hint="eastAsia"/>
          <w:sz w:val="36"/>
          <w:szCs w:val="36"/>
        </w:rPr>
        <w:t xml:space="preserve">          </w:t>
      </w:r>
      <w:r>
        <w:rPr>
          <w:rFonts w:ascii="仿宋_GB2312" w:eastAsia="仿宋_GB2312" w:hint="eastAsia"/>
          <w:sz w:val="36"/>
          <w:szCs w:val="36"/>
          <w:u w:val="single"/>
        </w:rPr>
        <w:t>技术改造项目</w:t>
      </w:r>
    </w:p>
    <w:p w:rsidR="002E01CF" w:rsidRDefault="005518FC">
      <w:pPr>
        <w:adjustRightInd w:val="0"/>
        <w:snapToGrid w:val="0"/>
        <w:spacing w:line="288" w:lineRule="auto"/>
        <w:ind w:firstLine="1040"/>
        <w:rPr>
          <w:rFonts w:ascii="仿宋_GB2312" w:eastAsia="仿宋_GB2312"/>
          <w:sz w:val="36"/>
          <w:szCs w:val="36"/>
          <w:u w:val="single"/>
        </w:rPr>
      </w:pPr>
      <w:r>
        <w:rPr>
          <w:rFonts w:ascii="仿宋_GB2312" w:eastAsia="仿宋_GB2312" w:hint="eastAsia"/>
          <w:sz w:val="36"/>
          <w:szCs w:val="36"/>
        </w:rPr>
        <w:t>建设单位（盖章）：</w:t>
      </w:r>
      <w:r>
        <w:rPr>
          <w:rFonts w:ascii="仿宋_GB2312" w:eastAsia="仿宋_GB2312" w:hint="eastAsia"/>
          <w:sz w:val="36"/>
          <w:szCs w:val="36"/>
          <w:u w:val="single"/>
        </w:rPr>
        <w:t>山西金瑞高压环件有限公司</w:t>
      </w:r>
    </w:p>
    <w:p w:rsidR="002E01CF" w:rsidRDefault="005518FC">
      <w:pPr>
        <w:adjustRightInd w:val="0"/>
        <w:snapToGrid w:val="0"/>
        <w:spacing w:line="288" w:lineRule="auto"/>
        <w:ind w:firstLine="1040"/>
        <w:rPr>
          <w:rFonts w:ascii="仿宋_GB2312" w:eastAsia="仿宋_GB2312"/>
          <w:sz w:val="36"/>
          <w:szCs w:val="36"/>
          <w:u w:val="single"/>
        </w:rPr>
      </w:pPr>
      <w:r>
        <w:rPr>
          <w:rFonts w:ascii="仿宋_GB2312" w:eastAsia="仿宋_GB2312" w:hint="eastAsia"/>
          <w:sz w:val="36"/>
          <w:szCs w:val="36"/>
        </w:rPr>
        <w:t>编制日期：</w:t>
      </w:r>
      <w:r>
        <w:rPr>
          <w:rFonts w:ascii="仿宋_GB2312" w:eastAsia="仿宋_GB2312" w:hint="eastAsia"/>
          <w:sz w:val="36"/>
          <w:szCs w:val="36"/>
          <w:u w:val="single"/>
        </w:rPr>
        <w:t xml:space="preserve"> </w:t>
      </w:r>
      <w:r>
        <w:rPr>
          <w:rFonts w:ascii="仿宋_GB2312" w:eastAsia="仿宋_GB2312"/>
          <w:sz w:val="36"/>
          <w:szCs w:val="36"/>
          <w:u w:val="single"/>
        </w:rPr>
        <w:t xml:space="preserve"> </w:t>
      </w:r>
      <w:r>
        <w:rPr>
          <w:rFonts w:ascii="仿宋_GB2312" w:eastAsia="仿宋_GB2312" w:hint="eastAsia"/>
          <w:sz w:val="36"/>
          <w:szCs w:val="36"/>
          <w:u w:val="single"/>
        </w:rPr>
        <w:t>2021年</w:t>
      </w:r>
      <w:r w:rsidR="00536746">
        <w:rPr>
          <w:rFonts w:ascii="仿宋_GB2312" w:eastAsia="仿宋_GB2312" w:hint="eastAsia"/>
          <w:sz w:val="36"/>
          <w:szCs w:val="36"/>
          <w:u w:val="single"/>
        </w:rPr>
        <w:t>8</w:t>
      </w:r>
      <w:r>
        <w:rPr>
          <w:rFonts w:ascii="仿宋_GB2312" w:eastAsia="仿宋_GB2312" w:hint="eastAsia"/>
          <w:sz w:val="36"/>
          <w:szCs w:val="36"/>
          <w:u w:val="single"/>
        </w:rPr>
        <w:t>月</w:t>
      </w:r>
      <w:r>
        <w:rPr>
          <w:rFonts w:ascii="仿宋_GB2312" w:eastAsia="仿宋_GB2312"/>
          <w:sz w:val="36"/>
          <w:szCs w:val="36"/>
          <w:u w:val="single"/>
        </w:rPr>
        <w:t xml:space="preserve"> </w:t>
      </w:r>
      <w:r>
        <w:rPr>
          <w:rFonts w:ascii="仿宋_GB2312" w:eastAsia="仿宋_GB2312" w:hint="eastAsia"/>
          <w:sz w:val="36"/>
          <w:szCs w:val="36"/>
          <w:u w:val="single"/>
        </w:rPr>
        <w:t xml:space="preserve"> </w:t>
      </w:r>
    </w:p>
    <w:p w:rsidR="002E01CF" w:rsidRDefault="002E01CF">
      <w:pPr>
        <w:adjustRightInd w:val="0"/>
        <w:snapToGrid w:val="0"/>
        <w:spacing w:line="288" w:lineRule="auto"/>
        <w:ind w:firstLine="1040"/>
        <w:rPr>
          <w:rFonts w:ascii="仿宋_GB2312" w:eastAsia="仿宋_GB2312"/>
          <w:sz w:val="36"/>
          <w:szCs w:val="36"/>
          <w:u w:val="single"/>
        </w:rPr>
      </w:pPr>
      <w:bookmarkStart w:id="0" w:name="_Hlk57884087"/>
    </w:p>
    <w:p w:rsidR="002E01CF" w:rsidRDefault="002E01CF">
      <w:pPr>
        <w:adjustRightInd w:val="0"/>
        <w:snapToGrid w:val="0"/>
        <w:spacing w:line="288" w:lineRule="auto"/>
        <w:ind w:firstLine="1040"/>
        <w:rPr>
          <w:rFonts w:ascii="仿宋_GB2312" w:eastAsia="仿宋_GB2312"/>
          <w:sz w:val="36"/>
          <w:szCs w:val="36"/>
        </w:rPr>
      </w:pPr>
    </w:p>
    <w:p w:rsidR="002E01CF" w:rsidRDefault="002E01CF">
      <w:pPr>
        <w:adjustRightInd w:val="0"/>
        <w:snapToGrid w:val="0"/>
        <w:spacing w:line="288" w:lineRule="auto"/>
        <w:ind w:firstLine="1040"/>
        <w:rPr>
          <w:rFonts w:ascii="仿宋_GB2312" w:eastAsia="仿宋_GB2312"/>
          <w:sz w:val="36"/>
          <w:szCs w:val="36"/>
        </w:rPr>
      </w:pPr>
    </w:p>
    <w:p w:rsidR="002E01CF" w:rsidRDefault="002E01CF">
      <w:pPr>
        <w:adjustRightInd w:val="0"/>
        <w:snapToGrid w:val="0"/>
        <w:spacing w:line="288" w:lineRule="auto"/>
        <w:ind w:firstLine="1040"/>
        <w:rPr>
          <w:rFonts w:ascii="仿宋_GB2312" w:eastAsia="仿宋_GB2312"/>
          <w:sz w:val="36"/>
          <w:szCs w:val="36"/>
        </w:rPr>
      </w:pPr>
    </w:p>
    <w:bookmarkEnd w:id="0"/>
    <w:p w:rsidR="002E01CF" w:rsidRDefault="005518FC">
      <w:pPr>
        <w:adjustRightInd w:val="0"/>
        <w:snapToGrid w:val="0"/>
        <w:spacing w:line="288" w:lineRule="auto"/>
        <w:jc w:val="center"/>
        <w:rPr>
          <w:rFonts w:ascii="楷体_GB2312" w:eastAsia="楷体_GB2312"/>
          <w:sz w:val="36"/>
          <w:szCs w:val="36"/>
        </w:rPr>
      </w:pPr>
      <w:r>
        <w:rPr>
          <w:rFonts w:ascii="楷体_GB2312" w:eastAsia="楷体_GB2312" w:hint="eastAsia"/>
          <w:sz w:val="36"/>
          <w:szCs w:val="36"/>
        </w:rPr>
        <w:t>中华人民共和国生态环境部制</w:t>
      </w:r>
    </w:p>
    <w:p w:rsidR="002E01CF" w:rsidRDefault="002E01CF">
      <w:pPr>
        <w:adjustRightInd w:val="0"/>
        <w:snapToGrid w:val="0"/>
        <w:spacing w:line="288" w:lineRule="auto"/>
        <w:jc w:val="center"/>
        <w:rPr>
          <w:rFonts w:ascii="楷体_GB2312" w:eastAsia="楷体_GB2312"/>
          <w:sz w:val="36"/>
          <w:szCs w:val="36"/>
        </w:rPr>
      </w:pPr>
    </w:p>
    <w:p w:rsidR="002E01CF" w:rsidRDefault="002E01CF">
      <w:pPr>
        <w:adjustRightInd w:val="0"/>
        <w:snapToGrid w:val="0"/>
        <w:spacing w:line="288" w:lineRule="auto"/>
        <w:jc w:val="center"/>
        <w:rPr>
          <w:rFonts w:ascii="楷体_GB2312" w:eastAsia="楷体_GB2312"/>
          <w:sz w:val="36"/>
          <w:szCs w:val="36"/>
        </w:rPr>
        <w:sectPr w:rsidR="002E01CF">
          <w:headerReference w:type="default" r:id="rId9"/>
          <w:footerReference w:type="even" r:id="rId10"/>
          <w:footerReference w:type="default" r:id="rId11"/>
          <w:pgSz w:w="11906" w:h="16838"/>
          <w:pgMar w:top="1701" w:right="1531" w:bottom="1701" w:left="1531" w:header="851" w:footer="1077" w:gutter="0"/>
          <w:pgNumType w:start="3"/>
          <w:cols w:space="720"/>
          <w:docGrid w:linePitch="31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2E01CF">
        <w:trPr>
          <w:trHeight w:val="3421"/>
        </w:trPr>
        <w:tc>
          <w:tcPr>
            <w:tcW w:w="2500" w:type="pct"/>
            <w:vAlign w:val="center"/>
          </w:tcPr>
          <w:p w:rsidR="002E01CF" w:rsidRDefault="005518FC">
            <w:pPr>
              <w:snapToGrid w:val="0"/>
              <w:jc w:val="center"/>
            </w:pPr>
            <w:r>
              <w:rPr>
                <w:noProof/>
              </w:rPr>
              <w:lastRenderedPageBreak/>
              <w:drawing>
                <wp:inline distT="0" distB="0" distL="0" distR="0">
                  <wp:extent cx="2400300" cy="1800225"/>
                  <wp:effectExtent l="0" t="0" r="0" b="9525"/>
                  <wp:docPr id="7" name="图片 4468" descr="IMG_20200824_1新增4台，面向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468" descr="IMG_20200824_1新增4台，面向北"/>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00300" cy="1800225"/>
                          </a:xfrm>
                          <a:prstGeom prst="rect">
                            <a:avLst/>
                          </a:prstGeom>
                          <a:noFill/>
                          <a:ln>
                            <a:noFill/>
                          </a:ln>
                        </pic:spPr>
                      </pic:pic>
                    </a:graphicData>
                  </a:graphic>
                </wp:inline>
              </w:drawing>
            </w:r>
          </w:p>
        </w:tc>
        <w:tc>
          <w:tcPr>
            <w:tcW w:w="2500" w:type="pct"/>
            <w:vAlign w:val="center"/>
          </w:tcPr>
          <w:p w:rsidR="002E01CF" w:rsidRDefault="005518FC">
            <w:pPr>
              <w:jc w:val="center"/>
            </w:pPr>
            <w:r>
              <w:rPr>
                <w:noProof/>
              </w:rPr>
              <w:drawing>
                <wp:inline distT="0" distB="0" distL="0" distR="0">
                  <wp:extent cx="2400300" cy="1800225"/>
                  <wp:effectExtent l="0" t="0" r="0" b="9525"/>
                  <wp:docPr id="2" name="图片 4469" descr="IMG_20200824_1天然气调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469" descr="IMG_20200824_1天然气调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00300" cy="1800225"/>
                          </a:xfrm>
                          <a:prstGeom prst="rect">
                            <a:avLst/>
                          </a:prstGeom>
                          <a:noFill/>
                          <a:ln>
                            <a:noFill/>
                          </a:ln>
                        </pic:spPr>
                      </pic:pic>
                    </a:graphicData>
                  </a:graphic>
                </wp:inline>
              </w:drawing>
            </w:r>
          </w:p>
        </w:tc>
      </w:tr>
      <w:tr w:rsidR="002E01CF">
        <w:trPr>
          <w:trHeight w:val="468"/>
        </w:trPr>
        <w:tc>
          <w:tcPr>
            <w:tcW w:w="2500" w:type="pct"/>
            <w:vAlign w:val="center"/>
          </w:tcPr>
          <w:p w:rsidR="002E01CF" w:rsidRDefault="005518FC">
            <w:pPr>
              <w:jc w:val="center"/>
            </w:pPr>
            <w:r>
              <w:rPr>
                <w:rFonts w:hint="eastAsia"/>
              </w:rPr>
              <w:t>拟建场地</w:t>
            </w:r>
          </w:p>
        </w:tc>
        <w:tc>
          <w:tcPr>
            <w:tcW w:w="2500" w:type="pct"/>
            <w:vAlign w:val="center"/>
          </w:tcPr>
          <w:p w:rsidR="002E01CF" w:rsidRDefault="005518FC">
            <w:pPr>
              <w:jc w:val="center"/>
            </w:pPr>
            <w:r>
              <w:rPr>
                <w:rFonts w:hint="eastAsia"/>
              </w:rPr>
              <w:t>天然气调压站</w:t>
            </w:r>
          </w:p>
        </w:tc>
      </w:tr>
      <w:tr w:rsidR="002E01CF">
        <w:trPr>
          <w:trHeight w:val="3385"/>
        </w:trPr>
        <w:tc>
          <w:tcPr>
            <w:tcW w:w="2500" w:type="pct"/>
            <w:vAlign w:val="center"/>
          </w:tcPr>
          <w:p w:rsidR="002E01CF" w:rsidRDefault="005518FC">
            <w:pPr>
              <w:jc w:val="center"/>
            </w:pPr>
            <w:r>
              <w:rPr>
                <w:noProof/>
              </w:rPr>
              <w:drawing>
                <wp:inline distT="0" distB="0" distL="0" distR="0">
                  <wp:extent cx="2400300" cy="1800225"/>
                  <wp:effectExtent l="0" t="0" r="0" b="9525"/>
                  <wp:docPr id="3" name="图片 4470" descr="IMG_20200824_1前面大门，右侧办公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470" descr="IMG_20200824_1前面大门，右侧办公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00300" cy="1800225"/>
                          </a:xfrm>
                          <a:prstGeom prst="rect">
                            <a:avLst/>
                          </a:prstGeom>
                          <a:noFill/>
                          <a:ln>
                            <a:noFill/>
                          </a:ln>
                        </pic:spPr>
                      </pic:pic>
                    </a:graphicData>
                  </a:graphic>
                </wp:inline>
              </w:drawing>
            </w:r>
          </w:p>
        </w:tc>
        <w:tc>
          <w:tcPr>
            <w:tcW w:w="2500" w:type="pct"/>
            <w:vAlign w:val="center"/>
          </w:tcPr>
          <w:p w:rsidR="002E01CF" w:rsidRDefault="005518FC">
            <w:pPr>
              <w:jc w:val="center"/>
            </w:pPr>
            <w:r>
              <w:rPr>
                <w:noProof/>
              </w:rPr>
              <w:drawing>
                <wp:inline distT="0" distB="0" distL="0" distR="0">
                  <wp:extent cx="2400300" cy="1800225"/>
                  <wp:effectExtent l="0" t="0" r="0" b="9525"/>
                  <wp:docPr id="4" name="图片 4472" descr="IMG_20200912_1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472" descr="IMG_20200912_1553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00300" cy="1800225"/>
                          </a:xfrm>
                          <a:prstGeom prst="rect">
                            <a:avLst/>
                          </a:prstGeom>
                          <a:noFill/>
                          <a:ln>
                            <a:noFill/>
                          </a:ln>
                        </pic:spPr>
                      </pic:pic>
                    </a:graphicData>
                  </a:graphic>
                </wp:inline>
              </w:drawing>
            </w:r>
          </w:p>
        </w:tc>
      </w:tr>
      <w:tr w:rsidR="002E01CF">
        <w:trPr>
          <w:trHeight w:val="447"/>
        </w:trPr>
        <w:tc>
          <w:tcPr>
            <w:tcW w:w="2500" w:type="pct"/>
            <w:vAlign w:val="center"/>
          </w:tcPr>
          <w:p w:rsidR="002E01CF" w:rsidRDefault="005518FC">
            <w:pPr>
              <w:jc w:val="center"/>
            </w:pPr>
            <w:r>
              <w:rPr>
                <w:rFonts w:hint="eastAsia"/>
              </w:rPr>
              <w:t>办公区</w:t>
            </w:r>
          </w:p>
        </w:tc>
        <w:tc>
          <w:tcPr>
            <w:tcW w:w="2500" w:type="pct"/>
            <w:vAlign w:val="center"/>
          </w:tcPr>
          <w:p w:rsidR="002E01CF" w:rsidRDefault="005518FC">
            <w:pPr>
              <w:jc w:val="center"/>
            </w:pPr>
            <w:r>
              <w:rPr>
                <w:rFonts w:hint="eastAsia"/>
              </w:rPr>
              <w:t>油压机</w:t>
            </w:r>
          </w:p>
        </w:tc>
      </w:tr>
      <w:tr w:rsidR="002E01CF">
        <w:trPr>
          <w:trHeight w:val="3249"/>
        </w:trPr>
        <w:tc>
          <w:tcPr>
            <w:tcW w:w="2500" w:type="pct"/>
            <w:vAlign w:val="center"/>
          </w:tcPr>
          <w:p w:rsidR="002E01CF" w:rsidRDefault="005518FC">
            <w:pPr>
              <w:jc w:val="center"/>
            </w:pPr>
            <w:r>
              <w:rPr>
                <w:noProof/>
              </w:rPr>
              <w:drawing>
                <wp:inline distT="0" distB="0" distL="0" distR="0">
                  <wp:extent cx="2343150" cy="1800225"/>
                  <wp:effectExtent l="0" t="0" r="0" b="9525"/>
                  <wp:docPr id="5" name="图片 2" descr="C:\Users\JR_ZZW\Desktop\危废新照片\DSC0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JR_ZZW\Desktop\危废新照片\DSC036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43150" cy="1800225"/>
                          </a:xfrm>
                          <a:prstGeom prst="rect">
                            <a:avLst/>
                          </a:prstGeom>
                          <a:noFill/>
                          <a:ln>
                            <a:noFill/>
                          </a:ln>
                        </pic:spPr>
                      </pic:pic>
                    </a:graphicData>
                  </a:graphic>
                </wp:inline>
              </w:drawing>
            </w:r>
          </w:p>
        </w:tc>
        <w:tc>
          <w:tcPr>
            <w:tcW w:w="2500" w:type="pct"/>
            <w:vAlign w:val="center"/>
          </w:tcPr>
          <w:p w:rsidR="002E01CF" w:rsidRDefault="005518FC">
            <w:pPr>
              <w:jc w:val="center"/>
            </w:pPr>
            <w:r>
              <w:rPr>
                <w:noProof/>
              </w:rPr>
              <w:drawing>
                <wp:inline distT="0" distB="0" distL="0" distR="0">
                  <wp:extent cx="2390775" cy="1790700"/>
                  <wp:effectExtent l="0" t="0" r="9525" b="0"/>
                  <wp:docPr id="6" name="图片 4478" descr="IMG_20200912_16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478" descr="IMG_20200912_1604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90775" cy="1790700"/>
                          </a:xfrm>
                          <a:prstGeom prst="rect">
                            <a:avLst/>
                          </a:prstGeom>
                          <a:noFill/>
                          <a:ln>
                            <a:noFill/>
                          </a:ln>
                        </pic:spPr>
                      </pic:pic>
                    </a:graphicData>
                  </a:graphic>
                </wp:inline>
              </w:drawing>
            </w:r>
          </w:p>
        </w:tc>
      </w:tr>
      <w:tr w:rsidR="002E01CF">
        <w:trPr>
          <w:trHeight w:val="467"/>
        </w:trPr>
        <w:tc>
          <w:tcPr>
            <w:tcW w:w="2500" w:type="pct"/>
            <w:vAlign w:val="center"/>
          </w:tcPr>
          <w:p w:rsidR="002E01CF" w:rsidRDefault="005518FC">
            <w:pPr>
              <w:jc w:val="center"/>
            </w:pPr>
            <w:proofErr w:type="gramStart"/>
            <w:r>
              <w:rPr>
                <w:rFonts w:hint="eastAsia"/>
              </w:rPr>
              <w:t>危废间</w:t>
            </w:r>
            <w:proofErr w:type="gramEnd"/>
          </w:p>
        </w:tc>
        <w:tc>
          <w:tcPr>
            <w:tcW w:w="2500" w:type="pct"/>
            <w:vAlign w:val="center"/>
          </w:tcPr>
          <w:p w:rsidR="002E01CF" w:rsidRDefault="005518FC">
            <w:pPr>
              <w:jc w:val="center"/>
            </w:pPr>
            <w:r>
              <w:rPr>
                <w:rFonts w:hint="eastAsia"/>
              </w:rPr>
              <w:t>锅炉</w:t>
            </w:r>
          </w:p>
        </w:tc>
      </w:tr>
    </w:tbl>
    <w:p w:rsidR="002E01CF" w:rsidRDefault="002E01CF">
      <w:pPr>
        <w:adjustRightInd w:val="0"/>
        <w:snapToGrid w:val="0"/>
        <w:spacing w:line="288" w:lineRule="auto"/>
        <w:jc w:val="center"/>
        <w:rPr>
          <w:rFonts w:ascii="楷体_GB2312" w:eastAsia="楷体_GB2312"/>
          <w:sz w:val="36"/>
          <w:szCs w:val="36"/>
        </w:rPr>
      </w:pPr>
    </w:p>
    <w:p w:rsidR="002E01CF" w:rsidRDefault="002E01CF">
      <w:pPr>
        <w:adjustRightInd w:val="0"/>
        <w:snapToGrid w:val="0"/>
        <w:spacing w:line="288" w:lineRule="auto"/>
        <w:jc w:val="center"/>
        <w:rPr>
          <w:rFonts w:ascii="楷体_GB2312" w:eastAsia="楷体_GB2312"/>
          <w:sz w:val="36"/>
          <w:szCs w:val="36"/>
        </w:rPr>
      </w:pPr>
    </w:p>
    <w:p w:rsidR="002E01CF" w:rsidRDefault="002E01CF">
      <w:pPr>
        <w:adjustRightInd w:val="0"/>
        <w:snapToGrid w:val="0"/>
        <w:spacing w:line="288" w:lineRule="auto"/>
        <w:jc w:val="center"/>
        <w:rPr>
          <w:rFonts w:ascii="楷体_GB2312" w:eastAsia="楷体_GB2312"/>
          <w:sz w:val="36"/>
          <w:szCs w:val="36"/>
        </w:rPr>
      </w:pPr>
    </w:p>
    <w:p w:rsidR="002E01CF" w:rsidRDefault="005518FC">
      <w:pPr>
        <w:jc w:val="center"/>
        <w:rPr>
          <w:b/>
          <w:bCs/>
          <w:sz w:val="24"/>
          <w:szCs w:val="21"/>
        </w:rPr>
      </w:pPr>
      <w:r>
        <w:rPr>
          <w:b/>
          <w:bCs/>
          <w:sz w:val="24"/>
          <w:szCs w:val="21"/>
        </w:rPr>
        <w:lastRenderedPageBreak/>
        <w:t>《山西金瑞高压环件有限公司大兆瓦级风电法兰绿色制造生产线技术改造项目》</w:t>
      </w:r>
    </w:p>
    <w:p w:rsidR="002E01CF" w:rsidRDefault="005518FC">
      <w:pPr>
        <w:jc w:val="center"/>
        <w:rPr>
          <w:b/>
          <w:bCs/>
        </w:rPr>
      </w:pPr>
      <w:r>
        <w:rPr>
          <w:rFonts w:hint="eastAsia"/>
          <w:b/>
          <w:bCs/>
          <w:sz w:val="24"/>
          <w:szCs w:val="21"/>
        </w:rPr>
        <w:t>环境影响报告表</w:t>
      </w:r>
      <w:r>
        <w:rPr>
          <w:b/>
          <w:bCs/>
          <w:sz w:val="24"/>
          <w:szCs w:val="21"/>
        </w:rPr>
        <w:t>修改说明</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5"/>
        <w:gridCol w:w="4365"/>
      </w:tblGrid>
      <w:tr w:rsidR="002E01CF">
        <w:trPr>
          <w:trHeight w:val="355"/>
        </w:trPr>
        <w:tc>
          <w:tcPr>
            <w:tcW w:w="2591" w:type="pct"/>
            <w:vAlign w:val="center"/>
          </w:tcPr>
          <w:p w:rsidR="002E01CF" w:rsidRDefault="005518FC">
            <w:pPr>
              <w:spacing w:line="288" w:lineRule="auto"/>
              <w:jc w:val="center"/>
            </w:pPr>
            <w:r>
              <w:t>专家意见</w:t>
            </w:r>
          </w:p>
        </w:tc>
        <w:tc>
          <w:tcPr>
            <w:tcW w:w="2409" w:type="pct"/>
            <w:vAlign w:val="center"/>
          </w:tcPr>
          <w:p w:rsidR="002E01CF" w:rsidRDefault="005518FC">
            <w:pPr>
              <w:spacing w:line="288" w:lineRule="auto"/>
              <w:jc w:val="center"/>
            </w:pPr>
            <w:r>
              <w:t>修改情况</w:t>
            </w:r>
          </w:p>
        </w:tc>
      </w:tr>
      <w:tr w:rsidR="002E01CF">
        <w:trPr>
          <w:trHeight w:val="2427"/>
        </w:trPr>
        <w:tc>
          <w:tcPr>
            <w:tcW w:w="2591" w:type="pct"/>
            <w:vAlign w:val="center"/>
          </w:tcPr>
          <w:p w:rsidR="002E01CF" w:rsidRDefault="005518FC">
            <w:pPr>
              <w:spacing w:line="288" w:lineRule="auto"/>
              <w:ind w:firstLineChars="100" w:firstLine="210"/>
              <w:jc w:val="left"/>
            </w:pPr>
            <w:r>
              <w:rPr>
                <w:rFonts w:hint="eastAsia"/>
              </w:rPr>
              <w:t>1</w:t>
            </w:r>
            <w:r>
              <w:rPr>
                <w:rFonts w:hint="eastAsia"/>
              </w:rPr>
              <w:t>、细化介绍现有工程建设和运行情况、产能核定。细化分析现有加热炉、固</w:t>
            </w:r>
            <w:proofErr w:type="gramStart"/>
            <w:r>
              <w:rPr>
                <w:rFonts w:hint="eastAsia"/>
              </w:rPr>
              <w:t>废及危废</w:t>
            </w:r>
            <w:proofErr w:type="gramEnd"/>
            <w:r>
              <w:rPr>
                <w:rFonts w:hint="eastAsia"/>
              </w:rPr>
              <w:t>收集处置、噪声治理、场地硬化等方面存在的环境问题，结合本次扩建工程，“一一对应”的提出整改方案、细化施工期污染防治措施。核实现有工程自行验收监测报告的代表性</w:t>
            </w:r>
          </w:p>
        </w:tc>
        <w:tc>
          <w:tcPr>
            <w:tcW w:w="2409" w:type="pct"/>
            <w:vAlign w:val="center"/>
          </w:tcPr>
          <w:p w:rsidR="002E01CF" w:rsidRDefault="005518FC">
            <w:pPr>
              <w:spacing w:line="288" w:lineRule="auto"/>
              <w:jc w:val="left"/>
            </w:pPr>
            <w:r>
              <w:rPr>
                <w:rFonts w:hint="eastAsia"/>
              </w:rPr>
              <w:t>细化了现有工程建设和运行情况，见</w:t>
            </w:r>
            <w:r>
              <w:rPr>
                <w:rFonts w:hint="eastAsia"/>
              </w:rPr>
              <w:t>P17</w:t>
            </w:r>
            <w:r>
              <w:rPr>
                <w:rFonts w:hint="eastAsia"/>
              </w:rPr>
              <w:t>；</w:t>
            </w:r>
          </w:p>
          <w:p w:rsidR="002E01CF" w:rsidRDefault="005518FC">
            <w:pPr>
              <w:spacing w:line="288" w:lineRule="auto"/>
              <w:jc w:val="left"/>
            </w:pPr>
            <w:r>
              <w:rPr>
                <w:rFonts w:hint="eastAsia"/>
              </w:rPr>
              <w:t>介绍了项目产能核定情况，见</w:t>
            </w:r>
            <w:r>
              <w:rPr>
                <w:rFonts w:hint="eastAsia"/>
              </w:rPr>
              <w:t>P9</w:t>
            </w:r>
            <w:r>
              <w:rPr>
                <w:rFonts w:hint="eastAsia"/>
              </w:rPr>
              <w:t>；</w:t>
            </w:r>
          </w:p>
          <w:p w:rsidR="002E01CF" w:rsidRDefault="005518FC">
            <w:pPr>
              <w:spacing w:line="288" w:lineRule="auto"/>
              <w:jc w:val="left"/>
            </w:pPr>
            <w:r>
              <w:rPr>
                <w:rFonts w:hint="eastAsia"/>
              </w:rPr>
              <w:t>提出了以新带老整改方案，见</w:t>
            </w:r>
            <w:r>
              <w:rPr>
                <w:rFonts w:hint="eastAsia"/>
              </w:rPr>
              <w:t>P21</w:t>
            </w:r>
            <w:r>
              <w:rPr>
                <w:rFonts w:hint="eastAsia"/>
              </w:rPr>
              <w:t>；</w:t>
            </w:r>
          </w:p>
          <w:p w:rsidR="002E01CF" w:rsidRDefault="005518FC">
            <w:pPr>
              <w:spacing w:line="288" w:lineRule="auto"/>
              <w:jc w:val="left"/>
            </w:pPr>
            <w:r>
              <w:rPr>
                <w:rFonts w:hint="eastAsia"/>
              </w:rPr>
              <w:t>介绍了施工期污染防治措施，见</w:t>
            </w:r>
            <w:r>
              <w:rPr>
                <w:rFonts w:hint="eastAsia"/>
              </w:rPr>
              <w:t>P29</w:t>
            </w:r>
            <w:r>
              <w:rPr>
                <w:rFonts w:hint="eastAsia"/>
              </w:rPr>
              <w:t>；</w:t>
            </w:r>
          </w:p>
          <w:p w:rsidR="002E01CF" w:rsidRDefault="005518FC">
            <w:pPr>
              <w:spacing w:line="288" w:lineRule="auto"/>
              <w:jc w:val="left"/>
            </w:pPr>
            <w:r>
              <w:rPr>
                <w:rFonts w:hint="eastAsia"/>
              </w:rPr>
              <w:t>采用了现有工程中</w:t>
            </w:r>
            <w:r>
              <w:rPr>
                <w:rFonts w:hint="eastAsia"/>
              </w:rPr>
              <w:t>1#</w:t>
            </w:r>
            <w:r>
              <w:rPr>
                <w:rFonts w:hint="eastAsia"/>
              </w:rPr>
              <w:t>脱硝</w:t>
            </w:r>
            <w:proofErr w:type="gramStart"/>
            <w:r>
              <w:rPr>
                <w:rFonts w:hint="eastAsia"/>
              </w:rPr>
              <w:t>塔数据</w:t>
            </w:r>
            <w:proofErr w:type="gramEnd"/>
            <w:r>
              <w:rPr>
                <w:rFonts w:hint="eastAsia"/>
              </w:rPr>
              <w:t>作为现有工程监测情况，见</w:t>
            </w:r>
            <w:r>
              <w:rPr>
                <w:rFonts w:hint="eastAsia"/>
              </w:rPr>
              <w:t>P18</w:t>
            </w:r>
          </w:p>
        </w:tc>
      </w:tr>
      <w:tr w:rsidR="002E01CF">
        <w:trPr>
          <w:trHeight w:val="2427"/>
        </w:trPr>
        <w:tc>
          <w:tcPr>
            <w:tcW w:w="2591" w:type="pct"/>
            <w:vAlign w:val="center"/>
          </w:tcPr>
          <w:p w:rsidR="002E01CF" w:rsidRDefault="005518FC">
            <w:pPr>
              <w:spacing w:line="288" w:lineRule="auto"/>
              <w:ind w:firstLineChars="100" w:firstLine="210"/>
              <w:jc w:val="left"/>
            </w:pPr>
            <w:r>
              <w:rPr>
                <w:rFonts w:hint="eastAsia"/>
              </w:rPr>
              <w:t>2</w:t>
            </w:r>
            <w:r>
              <w:rPr>
                <w:rFonts w:hint="eastAsia"/>
              </w:rPr>
              <w:t>、补充说明本项目是否开工建设。细化介绍项目主要建设内容，细化保留、淘汰、新增的建构筑物、生产设施等。根据加热炉、</w:t>
            </w:r>
            <w:proofErr w:type="gramStart"/>
            <w:r>
              <w:rPr>
                <w:rFonts w:hint="eastAsia"/>
              </w:rPr>
              <w:t>碾环机</w:t>
            </w:r>
            <w:proofErr w:type="gramEnd"/>
            <w:r>
              <w:rPr>
                <w:rFonts w:hint="eastAsia"/>
              </w:rPr>
              <w:t>等主要设施能力，补充产能核定内容。</w:t>
            </w:r>
            <w:r>
              <w:rPr>
                <w:rFonts w:hint="eastAsia"/>
                <w:bCs/>
              </w:rPr>
              <w:t>核实劳动定员、工作制度。</w:t>
            </w:r>
            <w:r>
              <w:rPr>
                <w:rFonts w:hint="eastAsia"/>
              </w:rPr>
              <w:t>细化介绍加热炉技术参数。完善及规范车间设备布置图及总平面布置图。</w:t>
            </w:r>
          </w:p>
          <w:p w:rsidR="002E01CF" w:rsidRDefault="005518FC">
            <w:pPr>
              <w:spacing w:line="288" w:lineRule="auto"/>
              <w:jc w:val="left"/>
            </w:pPr>
            <w:r>
              <w:rPr>
                <w:rFonts w:hint="eastAsia"/>
              </w:rPr>
              <w:t>细化等离子切割工序烟尘收集、治理措施及污染物排放浓度、排放量。</w:t>
            </w:r>
          </w:p>
          <w:p w:rsidR="002E01CF" w:rsidRDefault="005518FC">
            <w:pPr>
              <w:spacing w:line="288" w:lineRule="auto"/>
              <w:jc w:val="left"/>
            </w:pPr>
            <w:r>
              <w:rPr>
                <w:rFonts w:hint="eastAsia"/>
              </w:rPr>
              <w:t>核实天然气加热炉能耗指标、天然气用量。结合设备配置，细化生产工艺流程及排污环节分析。完善设备清单。细化脱硝工艺介绍，补充</w:t>
            </w:r>
            <w:r>
              <w:rPr>
                <w:rFonts w:hint="eastAsia"/>
              </w:rPr>
              <w:t>SCR</w:t>
            </w:r>
            <w:r>
              <w:rPr>
                <w:rFonts w:hint="eastAsia"/>
              </w:rPr>
              <w:t>脱硝装置的设施设备配置，给出脱</w:t>
            </w:r>
            <w:proofErr w:type="gramStart"/>
            <w:r>
              <w:rPr>
                <w:rFonts w:hint="eastAsia"/>
              </w:rPr>
              <w:t>硝</w:t>
            </w:r>
            <w:proofErr w:type="gramEnd"/>
            <w:r>
              <w:rPr>
                <w:rFonts w:hint="eastAsia"/>
              </w:rPr>
              <w:t>系统及流程示意图，标注脱硝剂喷入位置及相应的技术参数。细化</w:t>
            </w:r>
            <w:proofErr w:type="gramStart"/>
            <w:r>
              <w:rPr>
                <w:rFonts w:hint="eastAsia"/>
              </w:rPr>
              <w:t>加热炉低氮燃烧</w:t>
            </w:r>
            <w:proofErr w:type="gramEnd"/>
            <w:r>
              <w:rPr>
                <w:rFonts w:hint="eastAsia"/>
              </w:rPr>
              <w:t>工艺介绍、脱硝效率、运行实例，附检测报告。</w:t>
            </w:r>
          </w:p>
          <w:p w:rsidR="002E01CF" w:rsidRDefault="005518FC">
            <w:pPr>
              <w:spacing w:line="288" w:lineRule="auto"/>
              <w:jc w:val="left"/>
            </w:pPr>
            <w:r>
              <w:rPr>
                <w:rFonts w:hint="eastAsia"/>
              </w:rPr>
              <w:t>校核大气污染物产排浓度和产排量计算及“三本账”计算内容。完善大气环境影响评价自查表。</w:t>
            </w:r>
          </w:p>
        </w:tc>
        <w:tc>
          <w:tcPr>
            <w:tcW w:w="2409" w:type="pct"/>
            <w:vAlign w:val="center"/>
          </w:tcPr>
          <w:p w:rsidR="002E01CF" w:rsidRDefault="005518FC">
            <w:pPr>
              <w:spacing w:line="288" w:lineRule="auto"/>
              <w:jc w:val="left"/>
            </w:pPr>
            <w:r>
              <w:rPr>
                <w:rFonts w:hint="eastAsia"/>
              </w:rPr>
              <w:t>补充说明了本项目尚未开工建设，见</w:t>
            </w:r>
            <w:r>
              <w:rPr>
                <w:rFonts w:hint="eastAsia"/>
              </w:rPr>
              <w:t>P1</w:t>
            </w:r>
            <w:r>
              <w:rPr>
                <w:rFonts w:hint="eastAsia"/>
              </w:rPr>
              <w:t>、</w:t>
            </w:r>
            <w:r>
              <w:rPr>
                <w:rFonts w:hint="eastAsia"/>
              </w:rPr>
              <w:t>P7</w:t>
            </w:r>
            <w:r>
              <w:rPr>
                <w:rFonts w:hint="eastAsia"/>
              </w:rPr>
              <w:t>；</w:t>
            </w:r>
          </w:p>
          <w:p w:rsidR="002E01CF" w:rsidRDefault="005518FC">
            <w:pPr>
              <w:spacing w:line="288" w:lineRule="auto"/>
              <w:jc w:val="left"/>
            </w:pPr>
            <w:r>
              <w:rPr>
                <w:rFonts w:hint="eastAsia"/>
              </w:rPr>
              <w:t>细化介绍了项目主要建设内容，见</w:t>
            </w:r>
            <w:r>
              <w:rPr>
                <w:rFonts w:hint="eastAsia"/>
              </w:rPr>
              <w:t>P7-8</w:t>
            </w:r>
            <w:r>
              <w:rPr>
                <w:rFonts w:hint="eastAsia"/>
              </w:rPr>
              <w:t>；</w:t>
            </w:r>
          </w:p>
          <w:p w:rsidR="002E01CF" w:rsidRDefault="005518FC">
            <w:pPr>
              <w:spacing w:line="288" w:lineRule="auto"/>
              <w:jc w:val="left"/>
            </w:pPr>
            <w:r>
              <w:rPr>
                <w:rFonts w:hint="eastAsia"/>
              </w:rPr>
              <w:t>根据加热炉、</w:t>
            </w:r>
            <w:proofErr w:type="gramStart"/>
            <w:r>
              <w:rPr>
                <w:rFonts w:hint="eastAsia"/>
              </w:rPr>
              <w:t>碾环机</w:t>
            </w:r>
            <w:proofErr w:type="gramEnd"/>
            <w:r>
              <w:rPr>
                <w:rFonts w:hint="eastAsia"/>
              </w:rPr>
              <w:t>等主要设施能力，补充了产能核定内容，见</w:t>
            </w:r>
            <w:r>
              <w:rPr>
                <w:rFonts w:hint="eastAsia"/>
              </w:rPr>
              <w:t>P9</w:t>
            </w:r>
            <w:r>
              <w:rPr>
                <w:rFonts w:hint="eastAsia"/>
              </w:rPr>
              <w:t>；</w:t>
            </w:r>
          </w:p>
          <w:p w:rsidR="002E01CF" w:rsidRDefault="005518FC">
            <w:pPr>
              <w:spacing w:line="288" w:lineRule="auto"/>
              <w:jc w:val="left"/>
            </w:pPr>
            <w:r>
              <w:rPr>
                <w:rFonts w:hint="eastAsia"/>
                <w:bCs/>
              </w:rPr>
              <w:t>核实了劳动定员、工作制度，见</w:t>
            </w:r>
            <w:r>
              <w:rPr>
                <w:rFonts w:hint="eastAsia"/>
                <w:bCs/>
              </w:rPr>
              <w:t>P12</w:t>
            </w:r>
            <w:r>
              <w:rPr>
                <w:rFonts w:hint="eastAsia"/>
                <w:bCs/>
              </w:rPr>
              <w:t>；</w:t>
            </w:r>
          </w:p>
          <w:p w:rsidR="002E01CF" w:rsidRDefault="005518FC">
            <w:pPr>
              <w:spacing w:line="288" w:lineRule="auto"/>
              <w:jc w:val="left"/>
            </w:pPr>
            <w:r>
              <w:rPr>
                <w:rFonts w:hint="eastAsia"/>
              </w:rPr>
              <w:t>细化介绍了加热炉技术参数，见</w:t>
            </w:r>
            <w:r>
              <w:rPr>
                <w:rFonts w:hint="eastAsia"/>
              </w:rPr>
              <w:t>P9</w:t>
            </w:r>
            <w:r>
              <w:rPr>
                <w:rFonts w:hint="eastAsia"/>
              </w:rPr>
              <w:t>；</w:t>
            </w:r>
          </w:p>
          <w:p w:rsidR="002E01CF" w:rsidRDefault="005518FC">
            <w:pPr>
              <w:spacing w:line="288" w:lineRule="auto"/>
              <w:jc w:val="left"/>
            </w:pPr>
            <w:r>
              <w:rPr>
                <w:rFonts w:hint="eastAsia"/>
              </w:rPr>
              <w:t>完善及规范了总平面布置图，见附图</w:t>
            </w:r>
            <w:r>
              <w:rPr>
                <w:rFonts w:hint="eastAsia"/>
              </w:rPr>
              <w:t>3</w:t>
            </w:r>
            <w:r>
              <w:rPr>
                <w:rFonts w:hint="eastAsia"/>
              </w:rPr>
              <w:t>；</w:t>
            </w:r>
          </w:p>
          <w:p w:rsidR="002E01CF" w:rsidRDefault="005518FC">
            <w:pPr>
              <w:spacing w:line="288" w:lineRule="auto"/>
              <w:jc w:val="left"/>
            </w:pPr>
            <w:r>
              <w:rPr>
                <w:rFonts w:hint="eastAsia"/>
              </w:rPr>
              <w:t>细化了等离子切割工序烟尘收集、治理措施及污染物排放浓度、排放量，见</w:t>
            </w:r>
            <w:r>
              <w:rPr>
                <w:rFonts w:hint="eastAsia"/>
              </w:rPr>
              <w:t>P30-31</w:t>
            </w:r>
            <w:r>
              <w:rPr>
                <w:rFonts w:hint="eastAsia"/>
              </w:rPr>
              <w:t>；</w:t>
            </w:r>
          </w:p>
          <w:p w:rsidR="002E01CF" w:rsidRDefault="005518FC">
            <w:pPr>
              <w:spacing w:line="288" w:lineRule="auto"/>
              <w:jc w:val="left"/>
            </w:pPr>
            <w:r>
              <w:rPr>
                <w:rFonts w:hint="eastAsia"/>
              </w:rPr>
              <w:t>核实了天然气加热炉能耗指标、天然气用量，见</w:t>
            </w:r>
            <w:r>
              <w:rPr>
                <w:rFonts w:hint="eastAsia"/>
              </w:rPr>
              <w:t>P32</w:t>
            </w:r>
            <w:r>
              <w:rPr>
                <w:rFonts w:hint="eastAsia"/>
              </w:rPr>
              <w:t>；</w:t>
            </w:r>
          </w:p>
          <w:p w:rsidR="002E01CF" w:rsidRDefault="005518FC">
            <w:pPr>
              <w:spacing w:line="288" w:lineRule="auto"/>
              <w:jc w:val="left"/>
            </w:pPr>
            <w:r>
              <w:rPr>
                <w:rFonts w:hint="eastAsia"/>
              </w:rPr>
              <w:t>细化了生产工艺流程及排污环节分析，见</w:t>
            </w:r>
            <w:r>
              <w:rPr>
                <w:rFonts w:hint="eastAsia"/>
              </w:rPr>
              <w:t>P13-16</w:t>
            </w:r>
            <w:r>
              <w:rPr>
                <w:rFonts w:hint="eastAsia"/>
              </w:rPr>
              <w:t>；</w:t>
            </w:r>
          </w:p>
          <w:p w:rsidR="002E01CF" w:rsidRDefault="005518FC">
            <w:pPr>
              <w:spacing w:line="288" w:lineRule="auto"/>
              <w:jc w:val="left"/>
            </w:pPr>
            <w:r>
              <w:rPr>
                <w:rFonts w:hint="eastAsia"/>
              </w:rPr>
              <w:t>细化了脱硝工艺介绍，补充了</w:t>
            </w:r>
            <w:r>
              <w:rPr>
                <w:rFonts w:hint="eastAsia"/>
              </w:rPr>
              <w:t>SCR</w:t>
            </w:r>
            <w:r>
              <w:rPr>
                <w:rFonts w:hint="eastAsia"/>
              </w:rPr>
              <w:t>脱硝装置的设施设备配置，给出了脱硝系统及流程示意图，标注脱硝剂喷入位置及相应的技术参数，见</w:t>
            </w:r>
            <w:r>
              <w:rPr>
                <w:rFonts w:hint="eastAsia"/>
              </w:rPr>
              <w:t>P34-36</w:t>
            </w:r>
            <w:r>
              <w:rPr>
                <w:rFonts w:hint="eastAsia"/>
              </w:rPr>
              <w:t>；</w:t>
            </w:r>
          </w:p>
          <w:p w:rsidR="002E01CF" w:rsidRDefault="005518FC">
            <w:pPr>
              <w:spacing w:line="288" w:lineRule="auto"/>
              <w:jc w:val="left"/>
            </w:pPr>
            <w:r>
              <w:rPr>
                <w:rFonts w:hint="eastAsia"/>
              </w:rPr>
              <w:t>细化了</w:t>
            </w:r>
            <w:proofErr w:type="gramStart"/>
            <w:r>
              <w:rPr>
                <w:rFonts w:hint="eastAsia"/>
              </w:rPr>
              <w:t>加热炉低氮燃烧</w:t>
            </w:r>
            <w:proofErr w:type="gramEnd"/>
            <w:r>
              <w:rPr>
                <w:rFonts w:hint="eastAsia"/>
              </w:rPr>
              <w:t>工艺介绍、脱硝效率、运行实例，附检测报告，见</w:t>
            </w:r>
            <w:r>
              <w:rPr>
                <w:rFonts w:hint="eastAsia"/>
              </w:rPr>
              <w:t>P36-37</w:t>
            </w:r>
            <w:r>
              <w:rPr>
                <w:rFonts w:hint="eastAsia"/>
              </w:rPr>
              <w:t>及附件</w:t>
            </w:r>
          </w:p>
          <w:p w:rsidR="002E01CF" w:rsidRDefault="005518FC">
            <w:pPr>
              <w:spacing w:line="288" w:lineRule="auto"/>
              <w:jc w:val="left"/>
            </w:pPr>
            <w:r>
              <w:rPr>
                <w:rFonts w:hint="eastAsia"/>
              </w:rPr>
              <w:t>校核了大气污染物产排浓度和产排量计算，见</w:t>
            </w:r>
            <w:r>
              <w:rPr>
                <w:rFonts w:hint="eastAsia"/>
              </w:rPr>
              <w:t>P31-33</w:t>
            </w:r>
            <w:r>
              <w:rPr>
                <w:rFonts w:hint="eastAsia"/>
              </w:rPr>
              <w:t>；</w:t>
            </w:r>
          </w:p>
          <w:p w:rsidR="002E01CF" w:rsidRDefault="005518FC">
            <w:pPr>
              <w:spacing w:line="288" w:lineRule="auto"/>
              <w:jc w:val="left"/>
            </w:pPr>
            <w:r>
              <w:rPr>
                <w:rFonts w:hint="eastAsia"/>
              </w:rPr>
              <w:t>校核了建设项目污染物排放量汇总表，见附表；</w:t>
            </w:r>
          </w:p>
          <w:p w:rsidR="002E01CF" w:rsidRDefault="005518FC">
            <w:pPr>
              <w:spacing w:line="288" w:lineRule="auto"/>
              <w:jc w:val="left"/>
            </w:pPr>
            <w:r>
              <w:rPr>
                <w:rFonts w:hint="eastAsia"/>
              </w:rPr>
              <w:t>根据《建设项目环境影响报告表编制技术指南》（污染影响类）（试行），不再进行大气环境影响评价等相关内容。</w:t>
            </w:r>
          </w:p>
        </w:tc>
      </w:tr>
      <w:tr w:rsidR="002E01CF">
        <w:trPr>
          <w:trHeight w:val="2542"/>
        </w:trPr>
        <w:tc>
          <w:tcPr>
            <w:tcW w:w="2591" w:type="pct"/>
            <w:vAlign w:val="center"/>
          </w:tcPr>
          <w:p w:rsidR="002E01CF" w:rsidRDefault="005518FC">
            <w:pPr>
              <w:spacing w:line="288" w:lineRule="auto"/>
              <w:ind w:firstLineChars="100" w:firstLine="210"/>
              <w:jc w:val="left"/>
            </w:pPr>
            <w:r>
              <w:rPr>
                <w:rFonts w:hint="eastAsia"/>
              </w:rPr>
              <w:lastRenderedPageBreak/>
              <w:t>3</w:t>
            </w:r>
            <w:r>
              <w:rPr>
                <w:rFonts w:hint="eastAsia"/>
              </w:rPr>
              <w:t>、说明设备配套的冷却循环水系统、核实生产用水情况。细化全厂的雨水、污水收集措施，做到雨污分流。调查项目生活污水能否进入城市生活污水管网、城市污水处理厂，完善生活污水治理措施，如需处理后回用，给出回用水标准。完善污水处理站的评价内容。</w:t>
            </w:r>
          </w:p>
        </w:tc>
        <w:tc>
          <w:tcPr>
            <w:tcW w:w="2409" w:type="pct"/>
            <w:vAlign w:val="center"/>
          </w:tcPr>
          <w:p w:rsidR="002E01CF" w:rsidRDefault="005518FC">
            <w:pPr>
              <w:spacing w:line="288" w:lineRule="auto"/>
              <w:jc w:val="left"/>
            </w:pPr>
            <w:r>
              <w:rPr>
                <w:rFonts w:hint="eastAsia"/>
              </w:rPr>
              <w:t>核实了生产用水情况，细化了全厂的雨水、污水收集措施，做到雨污分流，明确了生活污水进入城市污水处理厂处理，见</w:t>
            </w:r>
            <w:r>
              <w:rPr>
                <w:rFonts w:hint="eastAsia"/>
              </w:rPr>
              <w:t>P10-11</w:t>
            </w:r>
            <w:r>
              <w:rPr>
                <w:rFonts w:hint="eastAsia"/>
              </w:rPr>
              <w:t>。</w:t>
            </w:r>
          </w:p>
          <w:p w:rsidR="002E01CF" w:rsidRDefault="005518FC">
            <w:pPr>
              <w:spacing w:line="288" w:lineRule="auto"/>
              <w:jc w:val="left"/>
            </w:pPr>
            <w:r>
              <w:rPr>
                <w:rFonts w:hint="eastAsia"/>
              </w:rPr>
              <w:t>经调查，项目生活污水进入市政管网，不再进行污水处理站的建设。</w:t>
            </w:r>
          </w:p>
        </w:tc>
      </w:tr>
      <w:tr w:rsidR="002E01CF">
        <w:trPr>
          <w:trHeight w:val="924"/>
        </w:trPr>
        <w:tc>
          <w:tcPr>
            <w:tcW w:w="2591" w:type="pct"/>
            <w:vAlign w:val="center"/>
          </w:tcPr>
          <w:p w:rsidR="002E01CF" w:rsidRDefault="005518FC">
            <w:pPr>
              <w:spacing w:line="288" w:lineRule="auto"/>
              <w:ind w:firstLineChars="100" w:firstLine="210"/>
              <w:jc w:val="left"/>
            </w:pPr>
            <w:r>
              <w:rPr>
                <w:rFonts w:hint="eastAsia"/>
              </w:rPr>
              <w:t>4</w:t>
            </w:r>
            <w:r>
              <w:rPr>
                <w:rFonts w:hint="eastAsia"/>
              </w:rPr>
              <w:t>、细化地下水、土壤保护措施，补充分区防渗内容，细化防渗技术参数要求。</w:t>
            </w:r>
          </w:p>
        </w:tc>
        <w:tc>
          <w:tcPr>
            <w:tcW w:w="2409" w:type="pct"/>
            <w:vAlign w:val="center"/>
          </w:tcPr>
          <w:p w:rsidR="002E01CF" w:rsidRDefault="005518FC">
            <w:pPr>
              <w:spacing w:line="288" w:lineRule="auto"/>
              <w:jc w:val="left"/>
            </w:pPr>
            <w:r>
              <w:rPr>
                <w:rFonts w:hint="eastAsia"/>
              </w:rPr>
              <w:t>细化了地下水、土壤保护措施，补充分区防渗内容，细化防渗技术参数要求，见</w:t>
            </w:r>
            <w:r>
              <w:rPr>
                <w:rFonts w:hint="eastAsia"/>
              </w:rPr>
              <w:t>P46</w:t>
            </w:r>
          </w:p>
        </w:tc>
      </w:tr>
      <w:tr w:rsidR="002E01CF">
        <w:trPr>
          <w:trHeight w:val="781"/>
        </w:trPr>
        <w:tc>
          <w:tcPr>
            <w:tcW w:w="2591" w:type="pct"/>
            <w:vAlign w:val="center"/>
          </w:tcPr>
          <w:p w:rsidR="002E01CF" w:rsidRDefault="005518FC">
            <w:pPr>
              <w:spacing w:line="288" w:lineRule="auto"/>
              <w:ind w:firstLineChars="100" w:firstLine="210"/>
              <w:jc w:val="left"/>
            </w:pPr>
            <w:r>
              <w:rPr>
                <w:rFonts w:hint="eastAsia"/>
              </w:rPr>
              <w:t>5</w:t>
            </w:r>
            <w:r>
              <w:rPr>
                <w:rFonts w:hint="eastAsia"/>
              </w:rPr>
              <w:t>、细化声环境保护目标及执行的《声环境质量标准》。</w:t>
            </w:r>
            <w:r>
              <w:rPr>
                <w:rFonts w:hint="eastAsia"/>
                <w:bCs/>
              </w:rPr>
              <w:t>说明噪声监测期间的工况，分析现状监测结果的代表性。</w:t>
            </w:r>
            <w:r>
              <w:rPr>
                <w:rFonts w:hint="eastAsia"/>
              </w:rPr>
              <w:t>核实噪声</w:t>
            </w:r>
            <w:proofErr w:type="gramStart"/>
            <w:r>
              <w:rPr>
                <w:rFonts w:hint="eastAsia"/>
              </w:rPr>
              <w:t>源项源</w:t>
            </w:r>
            <w:proofErr w:type="gramEnd"/>
            <w:r>
              <w:rPr>
                <w:rFonts w:hint="eastAsia"/>
              </w:rPr>
              <w:t>强，强化噪声治理措施。</w:t>
            </w:r>
          </w:p>
        </w:tc>
        <w:tc>
          <w:tcPr>
            <w:tcW w:w="2409" w:type="pct"/>
            <w:vAlign w:val="center"/>
          </w:tcPr>
          <w:p w:rsidR="002E01CF" w:rsidRDefault="005518FC">
            <w:pPr>
              <w:spacing w:line="288" w:lineRule="auto"/>
              <w:jc w:val="left"/>
            </w:pPr>
            <w:r>
              <w:rPr>
                <w:rFonts w:hint="eastAsia"/>
              </w:rPr>
              <w:t>根据《建设项目环境影响报告表编制技术指南》（污染影响类）（试行），本项目厂界</w:t>
            </w:r>
            <w:r>
              <w:rPr>
                <w:rFonts w:hint="eastAsia"/>
              </w:rPr>
              <w:t>50m</w:t>
            </w:r>
            <w:r>
              <w:rPr>
                <w:rFonts w:hint="eastAsia"/>
              </w:rPr>
              <w:t>范围内无声环境敏感目标；</w:t>
            </w:r>
          </w:p>
          <w:p w:rsidR="002E01CF" w:rsidRDefault="005518FC">
            <w:pPr>
              <w:spacing w:line="288" w:lineRule="auto"/>
              <w:jc w:val="left"/>
            </w:pPr>
            <w:r>
              <w:rPr>
                <w:rFonts w:hint="eastAsia"/>
              </w:rPr>
              <w:t>说明了监测期间工况，分析了现状监测结果的代表性，见专题</w:t>
            </w:r>
            <w:r>
              <w:rPr>
                <w:rFonts w:hint="eastAsia"/>
              </w:rPr>
              <w:t>P1</w:t>
            </w:r>
            <w:r>
              <w:rPr>
                <w:rFonts w:hint="eastAsia"/>
              </w:rPr>
              <w:t>；</w:t>
            </w:r>
          </w:p>
          <w:p w:rsidR="002E01CF" w:rsidRDefault="005518FC">
            <w:pPr>
              <w:spacing w:line="288" w:lineRule="auto"/>
              <w:jc w:val="left"/>
            </w:pPr>
            <w:r>
              <w:rPr>
                <w:rFonts w:hint="eastAsia"/>
              </w:rPr>
              <w:t>核实了噪声</w:t>
            </w:r>
            <w:proofErr w:type="gramStart"/>
            <w:r>
              <w:rPr>
                <w:rFonts w:hint="eastAsia"/>
              </w:rPr>
              <w:t>源项源</w:t>
            </w:r>
            <w:proofErr w:type="gramEnd"/>
            <w:r>
              <w:rPr>
                <w:rFonts w:hint="eastAsia"/>
              </w:rPr>
              <w:t>强，强化了噪声治理措施，完善了声环境影响分析内容，见专题</w:t>
            </w:r>
            <w:r>
              <w:rPr>
                <w:rFonts w:hint="eastAsia"/>
              </w:rPr>
              <w:t>P3</w:t>
            </w:r>
            <w:r>
              <w:rPr>
                <w:rFonts w:hint="eastAsia"/>
              </w:rPr>
              <w:t>、</w:t>
            </w:r>
            <w:r>
              <w:rPr>
                <w:rFonts w:hint="eastAsia"/>
              </w:rPr>
              <w:t>6-7</w:t>
            </w:r>
          </w:p>
        </w:tc>
      </w:tr>
      <w:tr w:rsidR="002E01CF">
        <w:trPr>
          <w:trHeight w:val="1400"/>
        </w:trPr>
        <w:tc>
          <w:tcPr>
            <w:tcW w:w="2591" w:type="pct"/>
            <w:vAlign w:val="center"/>
          </w:tcPr>
          <w:p w:rsidR="002E01CF" w:rsidRDefault="005518FC">
            <w:pPr>
              <w:spacing w:line="288" w:lineRule="auto"/>
              <w:jc w:val="left"/>
            </w:pPr>
            <w:r>
              <w:rPr>
                <w:rFonts w:hint="eastAsia"/>
              </w:rPr>
              <w:t>6</w:t>
            </w:r>
            <w:r>
              <w:rPr>
                <w:rFonts w:hint="eastAsia"/>
              </w:rPr>
              <w:t>、细化各</w:t>
            </w:r>
            <w:proofErr w:type="gramStart"/>
            <w:r>
              <w:rPr>
                <w:rFonts w:hint="eastAsia"/>
              </w:rPr>
              <w:t>类固废</w:t>
            </w:r>
            <w:proofErr w:type="gramEnd"/>
            <w:r>
              <w:rPr>
                <w:rFonts w:hint="eastAsia"/>
              </w:rPr>
              <w:t>的产生情况，按照《国家危险废物名录》（</w:t>
            </w:r>
            <w:r>
              <w:rPr>
                <w:rFonts w:hint="eastAsia"/>
              </w:rPr>
              <w:t>2020</w:t>
            </w:r>
            <w:r>
              <w:rPr>
                <w:rFonts w:hint="eastAsia"/>
              </w:rPr>
              <w:t>年），对废油桶，废劳保用品等各</w:t>
            </w:r>
            <w:proofErr w:type="gramStart"/>
            <w:r>
              <w:rPr>
                <w:rFonts w:hint="eastAsia"/>
              </w:rPr>
              <w:t>类危废提出</w:t>
            </w:r>
            <w:proofErr w:type="gramEnd"/>
            <w:r>
              <w:rPr>
                <w:rFonts w:hint="eastAsia"/>
              </w:rPr>
              <w:t>分类处置规定，</w:t>
            </w:r>
            <w:proofErr w:type="gramStart"/>
            <w:r>
              <w:rPr>
                <w:rFonts w:hint="eastAsia"/>
              </w:rPr>
              <w:t>细化危废收集</w:t>
            </w:r>
            <w:proofErr w:type="gramEnd"/>
            <w:r>
              <w:rPr>
                <w:rFonts w:hint="eastAsia"/>
              </w:rPr>
              <w:t>、暂存及处置措施。</w:t>
            </w:r>
          </w:p>
        </w:tc>
        <w:tc>
          <w:tcPr>
            <w:tcW w:w="2409" w:type="pct"/>
            <w:vAlign w:val="center"/>
          </w:tcPr>
          <w:p w:rsidR="002E01CF" w:rsidRDefault="005518FC">
            <w:pPr>
              <w:spacing w:line="288" w:lineRule="auto"/>
              <w:jc w:val="left"/>
            </w:pPr>
            <w:r>
              <w:rPr>
                <w:rFonts w:hint="eastAsia"/>
              </w:rPr>
              <w:t>细化了各</w:t>
            </w:r>
            <w:proofErr w:type="gramStart"/>
            <w:r>
              <w:rPr>
                <w:rFonts w:hint="eastAsia"/>
              </w:rPr>
              <w:t>类固废</w:t>
            </w:r>
            <w:proofErr w:type="gramEnd"/>
            <w:r>
              <w:rPr>
                <w:rFonts w:hint="eastAsia"/>
              </w:rPr>
              <w:t>的产生情况，各</w:t>
            </w:r>
            <w:proofErr w:type="gramStart"/>
            <w:r>
              <w:rPr>
                <w:rFonts w:hint="eastAsia"/>
              </w:rPr>
              <w:t>类危废提出</w:t>
            </w:r>
            <w:proofErr w:type="gramEnd"/>
            <w:r>
              <w:rPr>
                <w:rFonts w:hint="eastAsia"/>
              </w:rPr>
              <w:t>了分类处置规定。</w:t>
            </w:r>
            <w:proofErr w:type="gramStart"/>
            <w:r>
              <w:rPr>
                <w:rFonts w:hint="eastAsia"/>
              </w:rPr>
              <w:t>按照危废评价技术</w:t>
            </w:r>
            <w:proofErr w:type="gramEnd"/>
            <w:r>
              <w:rPr>
                <w:rFonts w:hint="eastAsia"/>
              </w:rPr>
              <w:t>指南，细化</w:t>
            </w:r>
            <w:proofErr w:type="gramStart"/>
            <w:r>
              <w:rPr>
                <w:rFonts w:hint="eastAsia"/>
              </w:rPr>
              <w:t>了危废收集</w:t>
            </w:r>
            <w:proofErr w:type="gramEnd"/>
            <w:r>
              <w:rPr>
                <w:rFonts w:hint="eastAsia"/>
              </w:rPr>
              <w:t>、暂存及处置措施，见</w:t>
            </w:r>
            <w:r>
              <w:rPr>
                <w:rFonts w:hint="eastAsia"/>
              </w:rPr>
              <w:t>P41-45</w:t>
            </w:r>
            <w:r>
              <w:rPr>
                <w:rFonts w:hint="eastAsia"/>
              </w:rPr>
              <w:t>；</w:t>
            </w:r>
          </w:p>
        </w:tc>
      </w:tr>
      <w:tr w:rsidR="002E01CF">
        <w:trPr>
          <w:trHeight w:val="1400"/>
        </w:trPr>
        <w:tc>
          <w:tcPr>
            <w:tcW w:w="2591" w:type="pct"/>
            <w:vAlign w:val="center"/>
          </w:tcPr>
          <w:p w:rsidR="002E01CF" w:rsidRDefault="005518FC">
            <w:pPr>
              <w:spacing w:line="288" w:lineRule="auto"/>
              <w:jc w:val="left"/>
            </w:pPr>
            <w:r>
              <w:rPr>
                <w:rFonts w:hint="eastAsia"/>
              </w:rPr>
              <w:t>7</w:t>
            </w:r>
            <w:r>
              <w:rPr>
                <w:rFonts w:hint="eastAsia"/>
              </w:rPr>
              <w:t>、收集近期环境空气、地表水质量现状资料。一般固体废物应执行（</w:t>
            </w:r>
            <w:r>
              <w:rPr>
                <w:rFonts w:hint="eastAsia"/>
              </w:rPr>
              <w:t>2020</w:t>
            </w:r>
            <w:r>
              <w:rPr>
                <w:rFonts w:hint="eastAsia"/>
              </w:rPr>
              <w:t>）标准。复核工程环保投资。</w:t>
            </w:r>
          </w:p>
          <w:p w:rsidR="002E01CF" w:rsidRDefault="005518FC">
            <w:pPr>
              <w:spacing w:line="288" w:lineRule="auto"/>
              <w:jc w:val="left"/>
            </w:pPr>
            <w:r>
              <w:rPr>
                <w:rFonts w:hint="eastAsia"/>
              </w:rPr>
              <w:t>对照《绿色锻造企业评价准则第</w:t>
            </w:r>
            <w:r>
              <w:rPr>
                <w:rFonts w:hint="eastAsia"/>
              </w:rPr>
              <w:t>1</w:t>
            </w:r>
            <w:r>
              <w:rPr>
                <w:rFonts w:hint="eastAsia"/>
              </w:rPr>
              <w:t>部分：法兰锻造企业评价》、《法兰锻造企业信息化建设指南》、《固定污染源排污许可分类管理名录（</w:t>
            </w:r>
            <w:r>
              <w:rPr>
                <w:rFonts w:hint="eastAsia"/>
              </w:rPr>
              <w:t>2019</w:t>
            </w:r>
            <w:r>
              <w:rPr>
                <w:rFonts w:hint="eastAsia"/>
              </w:rPr>
              <w:t>）》、《排污许可证申请与核发技术规范</w:t>
            </w:r>
            <w:r>
              <w:rPr>
                <w:rFonts w:hint="eastAsia"/>
              </w:rPr>
              <w:t xml:space="preserve"> </w:t>
            </w:r>
            <w:r>
              <w:rPr>
                <w:rFonts w:hint="eastAsia"/>
              </w:rPr>
              <w:t>工业炉窑》，完善建设项目污染物排放及管理清单、环境管理及监测计划。</w:t>
            </w:r>
          </w:p>
        </w:tc>
        <w:tc>
          <w:tcPr>
            <w:tcW w:w="2409" w:type="pct"/>
            <w:vAlign w:val="center"/>
          </w:tcPr>
          <w:p w:rsidR="002E01CF" w:rsidRDefault="005518FC">
            <w:pPr>
              <w:spacing w:line="288" w:lineRule="auto"/>
              <w:jc w:val="left"/>
            </w:pPr>
            <w:r>
              <w:rPr>
                <w:rFonts w:hint="eastAsia"/>
              </w:rPr>
              <w:t>收集了近期环境空气、地表水质量现状资料，见</w:t>
            </w:r>
            <w:r>
              <w:rPr>
                <w:rFonts w:hint="eastAsia"/>
              </w:rPr>
              <w:t>P22</w:t>
            </w:r>
            <w:r>
              <w:rPr>
                <w:rFonts w:hint="eastAsia"/>
              </w:rPr>
              <w:t>；</w:t>
            </w:r>
          </w:p>
          <w:p w:rsidR="002E01CF" w:rsidRDefault="005518FC">
            <w:pPr>
              <w:spacing w:line="288" w:lineRule="auto"/>
              <w:jc w:val="left"/>
            </w:pPr>
            <w:r>
              <w:rPr>
                <w:rFonts w:hint="eastAsia"/>
              </w:rPr>
              <w:t>更新了《一般工业固体废物贮存和填埋污染控制标准》（</w:t>
            </w:r>
            <w:r>
              <w:t>GB18599-20</w:t>
            </w:r>
            <w:r>
              <w:rPr>
                <w:rFonts w:hint="eastAsia"/>
              </w:rPr>
              <w:t>20</w:t>
            </w:r>
            <w:r>
              <w:rPr>
                <w:rFonts w:hint="eastAsia"/>
              </w:rPr>
              <w:t>）标准，见</w:t>
            </w:r>
            <w:r>
              <w:rPr>
                <w:rFonts w:hint="eastAsia"/>
              </w:rPr>
              <w:t>P28</w:t>
            </w:r>
            <w:r>
              <w:rPr>
                <w:rFonts w:hint="eastAsia"/>
              </w:rPr>
              <w:t>；</w:t>
            </w:r>
          </w:p>
          <w:p w:rsidR="002E01CF" w:rsidRDefault="005518FC">
            <w:pPr>
              <w:spacing w:line="288" w:lineRule="auto"/>
              <w:jc w:val="left"/>
            </w:pPr>
            <w:r>
              <w:rPr>
                <w:rFonts w:hint="eastAsia"/>
              </w:rPr>
              <w:t>复合了工程环保投资，见</w:t>
            </w:r>
            <w:r>
              <w:rPr>
                <w:rFonts w:hint="eastAsia"/>
              </w:rPr>
              <w:t>P1</w:t>
            </w:r>
            <w:r>
              <w:rPr>
                <w:rFonts w:hint="eastAsia"/>
              </w:rPr>
              <w:t>；</w:t>
            </w:r>
          </w:p>
          <w:p w:rsidR="002E01CF" w:rsidRDefault="005518FC">
            <w:pPr>
              <w:spacing w:line="288" w:lineRule="auto"/>
              <w:jc w:val="left"/>
            </w:pPr>
            <w:r>
              <w:rPr>
                <w:rFonts w:hint="eastAsia"/>
              </w:rPr>
              <w:t>参照相关要求，完善了环境保护措施监督检查清单及监测计划，见</w:t>
            </w:r>
            <w:r>
              <w:rPr>
                <w:rFonts w:hint="eastAsia"/>
              </w:rPr>
              <w:t>P48</w:t>
            </w:r>
            <w:r>
              <w:rPr>
                <w:rFonts w:hint="eastAsia"/>
              </w:rPr>
              <w:t>、</w:t>
            </w:r>
            <w:r>
              <w:rPr>
                <w:rFonts w:hint="eastAsia"/>
              </w:rPr>
              <w:t>39</w:t>
            </w:r>
          </w:p>
        </w:tc>
      </w:tr>
      <w:tr w:rsidR="002E01CF">
        <w:trPr>
          <w:trHeight w:val="1400"/>
        </w:trPr>
        <w:tc>
          <w:tcPr>
            <w:tcW w:w="2591" w:type="pct"/>
            <w:vAlign w:val="center"/>
          </w:tcPr>
          <w:p w:rsidR="002E01CF" w:rsidRDefault="005518FC">
            <w:pPr>
              <w:spacing w:line="288" w:lineRule="auto"/>
              <w:jc w:val="left"/>
            </w:pPr>
            <w:r>
              <w:rPr>
                <w:rFonts w:hint="eastAsia"/>
              </w:rPr>
              <w:t>8</w:t>
            </w:r>
            <w:r>
              <w:rPr>
                <w:rFonts w:hint="eastAsia"/>
              </w:rPr>
              <w:t>、完善环境保护目标图、表。补充定襄县经济开发区规划环评审查情况，说明规划中对锻造行业的要求。介绍“定襄县锻造行业十四五规划”的基本情况。对照</w:t>
            </w:r>
            <w:proofErr w:type="gramStart"/>
            <w:r>
              <w:rPr>
                <w:rFonts w:hint="eastAsia"/>
              </w:rPr>
              <w:t>“</w:t>
            </w:r>
            <w:proofErr w:type="gramEnd"/>
            <w:r>
              <w:rPr>
                <w:rFonts w:hint="eastAsia"/>
              </w:rPr>
              <w:t>山西省人民政府关于实施“三线一单”生态环境分区管控的意见</w:t>
            </w:r>
            <w:proofErr w:type="gramStart"/>
            <w:r>
              <w:rPr>
                <w:rFonts w:hint="eastAsia"/>
              </w:rPr>
              <w:t>”</w:t>
            </w:r>
            <w:proofErr w:type="gramEnd"/>
            <w:r>
              <w:rPr>
                <w:rFonts w:hint="eastAsia"/>
              </w:rPr>
              <w:t>，细化分析与环保政策、产业政策及当地发展规划的符合性、选址可行性。</w:t>
            </w:r>
          </w:p>
        </w:tc>
        <w:tc>
          <w:tcPr>
            <w:tcW w:w="2409" w:type="pct"/>
            <w:vAlign w:val="center"/>
          </w:tcPr>
          <w:p w:rsidR="002E01CF" w:rsidRDefault="005518FC">
            <w:pPr>
              <w:spacing w:line="288" w:lineRule="auto"/>
              <w:jc w:val="left"/>
            </w:pPr>
            <w:r>
              <w:rPr>
                <w:rFonts w:hint="eastAsia"/>
              </w:rPr>
              <w:t>按照《建设项目环境影响报告表编制技术指南》（污染影响类）（试行），完善了环境保护目标情况，见</w:t>
            </w:r>
            <w:r>
              <w:rPr>
                <w:rFonts w:hint="eastAsia"/>
              </w:rPr>
              <w:t>P24</w:t>
            </w:r>
            <w:r>
              <w:rPr>
                <w:rFonts w:hint="eastAsia"/>
              </w:rPr>
              <w:t>及附图</w:t>
            </w:r>
            <w:r>
              <w:rPr>
                <w:rFonts w:hint="eastAsia"/>
              </w:rPr>
              <w:t>2</w:t>
            </w:r>
            <w:r>
              <w:rPr>
                <w:rFonts w:hint="eastAsia"/>
              </w:rPr>
              <w:t>；补充了定襄县经济开发区规划环评审查情况，见</w:t>
            </w:r>
            <w:r>
              <w:rPr>
                <w:rFonts w:hint="eastAsia"/>
              </w:rPr>
              <w:t>P4</w:t>
            </w:r>
            <w:r>
              <w:rPr>
                <w:rFonts w:hint="eastAsia"/>
              </w:rPr>
              <w:t>；细化了三线</w:t>
            </w:r>
            <w:proofErr w:type="gramStart"/>
            <w:r>
              <w:rPr>
                <w:rFonts w:hint="eastAsia"/>
              </w:rPr>
              <w:t>一单符合</w:t>
            </w:r>
            <w:proofErr w:type="gramEnd"/>
            <w:r>
              <w:rPr>
                <w:rFonts w:hint="eastAsia"/>
              </w:rPr>
              <w:t>性分析，见</w:t>
            </w:r>
            <w:r>
              <w:rPr>
                <w:rFonts w:hint="eastAsia"/>
              </w:rPr>
              <w:t>P4-6</w:t>
            </w:r>
          </w:p>
        </w:tc>
      </w:tr>
    </w:tbl>
    <w:p w:rsidR="002E01CF" w:rsidRDefault="002E01CF">
      <w:pPr>
        <w:adjustRightInd w:val="0"/>
        <w:snapToGrid w:val="0"/>
        <w:spacing w:line="288" w:lineRule="auto"/>
        <w:ind w:firstLine="1040"/>
        <w:rPr>
          <w:rFonts w:ascii="仿宋_GB2312" w:eastAsia="仿宋_GB2312"/>
          <w:sz w:val="36"/>
          <w:szCs w:val="36"/>
        </w:rPr>
        <w:sectPr w:rsidR="002E01CF">
          <w:pgSz w:w="11906" w:h="16838"/>
          <w:pgMar w:top="1701" w:right="1531" w:bottom="1701" w:left="1531" w:header="851" w:footer="1077" w:gutter="0"/>
          <w:pgNumType w:start="3"/>
          <w:cols w:space="720"/>
          <w:docGrid w:linePitch="312"/>
        </w:sectPr>
      </w:pPr>
    </w:p>
    <w:p w:rsidR="002E01CF" w:rsidRDefault="005518FC">
      <w:pPr>
        <w:pStyle w:val="af"/>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一、建设项目基本情况</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0"/>
        <w:gridCol w:w="1879"/>
        <w:gridCol w:w="2212"/>
        <w:gridCol w:w="2639"/>
      </w:tblGrid>
      <w:tr w:rsidR="002E01CF">
        <w:trPr>
          <w:trHeight w:val="497"/>
          <w:jc w:val="center"/>
        </w:trPr>
        <w:tc>
          <w:tcPr>
            <w:tcW w:w="2140" w:type="dxa"/>
            <w:tcMar>
              <w:top w:w="16" w:type="dxa"/>
              <w:left w:w="16" w:type="dxa"/>
              <w:right w:w="16" w:type="dxa"/>
            </w:tcMar>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建设项目名称</w:t>
            </w:r>
          </w:p>
        </w:tc>
        <w:tc>
          <w:tcPr>
            <w:tcW w:w="6730" w:type="dxa"/>
            <w:gridSpan w:val="3"/>
            <w:vAlign w:val="center"/>
          </w:tcPr>
          <w:p w:rsidR="002E01CF" w:rsidRDefault="005518FC">
            <w:pPr>
              <w:adjustRightInd w:val="0"/>
              <w:snapToGrid w:val="0"/>
              <w:jc w:val="center"/>
              <w:rPr>
                <w:rFonts w:ascii="宋体" w:hAnsi="宋体" w:cs="宋体"/>
                <w:sz w:val="24"/>
              </w:rPr>
            </w:pPr>
            <w:r>
              <w:rPr>
                <w:rFonts w:ascii="宋体" w:hAnsi="宋体" w:cs="宋体"/>
                <w:sz w:val="24"/>
              </w:rPr>
              <w:t>山西金瑞高压环件有限公司大兆瓦级风电法兰绿色制造生产线技术改造项目</w:t>
            </w:r>
          </w:p>
        </w:tc>
      </w:tr>
      <w:tr w:rsidR="002E01CF">
        <w:trPr>
          <w:trHeight w:val="497"/>
          <w:jc w:val="center"/>
        </w:trPr>
        <w:tc>
          <w:tcPr>
            <w:tcW w:w="2140" w:type="dxa"/>
            <w:tcMar>
              <w:top w:w="16" w:type="dxa"/>
              <w:left w:w="16" w:type="dxa"/>
              <w:right w:w="16" w:type="dxa"/>
            </w:tcMar>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项目代码</w:t>
            </w:r>
          </w:p>
        </w:tc>
        <w:tc>
          <w:tcPr>
            <w:tcW w:w="6730" w:type="dxa"/>
            <w:gridSpan w:val="3"/>
            <w:vAlign w:val="center"/>
          </w:tcPr>
          <w:p w:rsidR="002E01CF" w:rsidRDefault="005518FC">
            <w:pPr>
              <w:adjustRightInd w:val="0"/>
              <w:snapToGrid w:val="0"/>
              <w:jc w:val="center"/>
              <w:rPr>
                <w:rFonts w:ascii="宋体" w:hAnsi="宋体" w:cs="宋体"/>
                <w:sz w:val="24"/>
              </w:rPr>
            </w:pPr>
            <w:r>
              <w:rPr>
                <w:rFonts w:ascii="宋体" w:hAnsi="宋体" w:cs="宋体"/>
                <w:sz w:val="24"/>
              </w:rPr>
              <w:t>2020-140921-31-03-005260</w:t>
            </w:r>
          </w:p>
        </w:tc>
      </w:tr>
      <w:tr w:rsidR="002E01CF">
        <w:trPr>
          <w:trHeight w:val="497"/>
          <w:jc w:val="center"/>
        </w:trPr>
        <w:tc>
          <w:tcPr>
            <w:tcW w:w="2140" w:type="dxa"/>
            <w:tcMar>
              <w:top w:w="16" w:type="dxa"/>
              <w:left w:w="16" w:type="dxa"/>
              <w:right w:w="16" w:type="dxa"/>
            </w:tcMar>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建设单位联系人</w:t>
            </w:r>
          </w:p>
        </w:tc>
        <w:tc>
          <w:tcPr>
            <w:tcW w:w="1879" w:type="dxa"/>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张志伟</w:t>
            </w:r>
          </w:p>
        </w:tc>
        <w:tc>
          <w:tcPr>
            <w:tcW w:w="2212" w:type="dxa"/>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联系方式</w:t>
            </w:r>
          </w:p>
        </w:tc>
        <w:tc>
          <w:tcPr>
            <w:tcW w:w="2639" w:type="dxa"/>
            <w:vAlign w:val="center"/>
          </w:tcPr>
          <w:p w:rsidR="002E01CF" w:rsidRDefault="005518FC">
            <w:pPr>
              <w:adjustRightInd w:val="0"/>
              <w:snapToGrid w:val="0"/>
              <w:jc w:val="center"/>
              <w:rPr>
                <w:rFonts w:ascii="宋体" w:hAnsi="宋体" w:cs="宋体"/>
                <w:sz w:val="24"/>
              </w:rPr>
            </w:pPr>
            <w:r>
              <w:rPr>
                <w:rFonts w:ascii="宋体" w:hAnsi="宋体" w:cs="宋体"/>
                <w:sz w:val="24"/>
              </w:rPr>
              <w:t>13313405559</w:t>
            </w:r>
          </w:p>
        </w:tc>
      </w:tr>
      <w:tr w:rsidR="002E01CF">
        <w:trPr>
          <w:trHeight w:val="497"/>
          <w:jc w:val="center"/>
        </w:trPr>
        <w:tc>
          <w:tcPr>
            <w:tcW w:w="2140" w:type="dxa"/>
            <w:tcMar>
              <w:top w:w="16" w:type="dxa"/>
              <w:left w:w="16" w:type="dxa"/>
              <w:right w:w="16" w:type="dxa"/>
            </w:tcMar>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建设地点</w:t>
            </w:r>
          </w:p>
        </w:tc>
        <w:tc>
          <w:tcPr>
            <w:tcW w:w="6730" w:type="dxa"/>
            <w:gridSpan w:val="3"/>
            <w:vAlign w:val="center"/>
          </w:tcPr>
          <w:p w:rsidR="002E01CF" w:rsidRDefault="005518FC">
            <w:pPr>
              <w:adjustRightInd w:val="0"/>
              <w:snapToGrid w:val="0"/>
              <w:jc w:val="center"/>
              <w:rPr>
                <w:rFonts w:ascii="宋体" w:hAnsi="宋体" w:cs="宋体"/>
                <w:sz w:val="24"/>
              </w:rPr>
            </w:pPr>
            <w:r>
              <w:rPr>
                <w:rFonts w:ascii="宋体" w:hAnsi="宋体" w:cs="宋体"/>
                <w:sz w:val="24"/>
                <w:u w:val="single"/>
              </w:rPr>
              <w:t xml:space="preserve"> </w:t>
            </w:r>
            <w:r>
              <w:rPr>
                <w:rFonts w:ascii="宋体" w:hAnsi="宋体" w:cs="宋体" w:hint="eastAsia"/>
                <w:sz w:val="24"/>
                <w:u w:val="single"/>
              </w:rPr>
              <w:t>山西</w:t>
            </w:r>
            <w:r>
              <w:rPr>
                <w:rFonts w:ascii="宋体" w:hAnsi="宋体" w:cs="宋体"/>
                <w:sz w:val="24"/>
                <w:u w:val="single"/>
              </w:rPr>
              <w:t xml:space="preserve"> </w:t>
            </w:r>
            <w:r>
              <w:rPr>
                <w:rFonts w:ascii="宋体" w:hAnsi="宋体" w:cs="宋体" w:hint="eastAsia"/>
                <w:sz w:val="24"/>
              </w:rPr>
              <w:t>省（自治区）</w:t>
            </w:r>
            <w:r>
              <w:rPr>
                <w:rFonts w:ascii="宋体" w:hAnsi="宋体" w:cs="宋体"/>
                <w:sz w:val="24"/>
                <w:u w:val="single"/>
              </w:rPr>
              <w:t xml:space="preserve"> </w:t>
            </w:r>
            <w:r>
              <w:rPr>
                <w:rFonts w:ascii="宋体" w:hAnsi="宋体" w:cs="宋体" w:hint="eastAsia"/>
                <w:sz w:val="24"/>
                <w:u w:val="single"/>
              </w:rPr>
              <w:t>忻州</w:t>
            </w:r>
            <w:r>
              <w:rPr>
                <w:rFonts w:ascii="宋体" w:hAnsi="宋体" w:cs="宋体"/>
                <w:sz w:val="24"/>
                <w:u w:val="single"/>
              </w:rPr>
              <w:t xml:space="preserve"> </w:t>
            </w:r>
            <w:r>
              <w:rPr>
                <w:rFonts w:ascii="宋体" w:hAnsi="宋体" w:cs="宋体" w:hint="eastAsia"/>
                <w:sz w:val="24"/>
              </w:rPr>
              <w:t>市</w:t>
            </w:r>
            <w:r>
              <w:rPr>
                <w:rFonts w:ascii="宋体" w:hAnsi="宋体" w:cs="宋体"/>
                <w:sz w:val="24"/>
                <w:u w:val="single"/>
              </w:rPr>
              <w:t xml:space="preserve"> </w:t>
            </w:r>
            <w:r>
              <w:rPr>
                <w:rFonts w:ascii="宋体" w:hAnsi="宋体" w:cs="宋体" w:hint="eastAsia"/>
                <w:sz w:val="24"/>
                <w:u w:val="single"/>
              </w:rPr>
              <w:t xml:space="preserve">定襄 </w:t>
            </w:r>
            <w:r>
              <w:rPr>
                <w:rFonts w:ascii="宋体" w:hAnsi="宋体" w:cs="宋体" w:hint="eastAsia"/>
                <w:sz w:val="24"/>
              </w:rPr>
              <w:t>县（区）</w:t>
            </w:r>
            <w:r>
              <w:rPr>
                <w:rFonts w:ascii="宋体" w:hAnsi="宋体" w:cs="宋体"/>
                <w:sz w:val="24"/>
                <w:u w:val="single"/>
              </w:rPr>
              <w:t xml:space="preserve"> </w:t>
            </w:r>
            <w:proofErr w:type="gramStart"/>
            <w:r>
              <w:rPr>
                <w:rFonts w:ascii="宋体" w:hAnsi="宋体" w:cs="宋体" w:hint="eastAsia"/>
                <w:sz w:val="24"/>
                <w:u w:val="single"/>
              </w:rPr>
              <w:t>晋昌</w:t>
            </w:r>
            <w:proofErr w:type="gramEnd"/>
            <w:r>
              <w:rPr>
                <w:rFonts w:ascii="宋体" w:hAnsi="宋体" w:cs="宋体"/>
                <w:sz w:val="24"/>
                <w:u w:val="single"/>
              </w:rPr>
              <w:t xml:space="preserve">  </w:t>
            </w:r>
            <w:r>
              <w:rPr>
                <w:rFonts w:ascii="宋体" w:hAnsi="宋体" w:cs="宋体" w:hint="eastAsia"/>
                <w:sz w:val="24"/>
              </w:rPr>
              <w:t>乡（街道、</w:t>
            </w:r>
            <w:r>
              <w:rPr>
                <w:rFonts w:ascii="宋体" w:hAnsi="宋体" w:cs="宋体" w:hint="eastAsia"/>
                <w:color w:val="000000"/>
                <w:sz w:val="24"/>
              </w:rPr>
              <w:t>镇</w:t>
            </w:r>
            <w:r>
              <w:rPr>
                <w:rFonts w:ascii="宋体" w:hAnsi="宋体" w:cs="宋体" w:hint="eastAsia"/>
                <w:sz w:val="24"/>
              </w:rPr>
              <w:t>）</w:t>
            </w:r>
            <w:r>
              <w:rPr>
                <w:rFonts w:ascii="宋体" w:hAnsi="宋体" w:cs="宋体"/>
                <w:sz w:val="24"/>
                <w:u w:val="single"/>
              </w:rPr>
              <w:t xml:space="preserve"> </w:t>
            </w:r>
            <w:r>
              <w:rPr>
                <w:rFonts w:ascii="宋体" w:hAnsi="宋体" w:cs="宋体" w:hint="eastAsia"/>
                <w:sz w:val="24"/>
                <w:u w:val="single"/>
              </w:rPr>
              <w:t>南西力村</w:t>
            </w:r>
            <w:r>
              <w:rPr>
                <w:rFonts w:ascii="宋体" w:hAnsi="宋体" w:cs="宋体"/>
                <w:sz w:val="24"/>
                <w:u w:val="single"/>
              </w:rPr>
              <w:t xml:space="preserve"> </w:t>
            </w:r>
            <w:r>
              <w:rPr>
                <w:rFonts w:ascii="宋体" w:hAnsi="宋体" w:cs="宋体" w:hint="eastAsia"/>
                <w:sz w:val="24"/>
              </w:rPr>
              <w:t>（</w:t>
            </w:r>
            <w:r>
              <w:rPr>
                <w:rFonts w:ascii="宋体" w:hAnsi="宋体" w:cs="宋体"/>
                <w:bCs/>
                <w:sz w:val="24"/>
              </w:rPr>
              <w:t>山西金瑞高压环件有限公司</w:t>
            </w:r>
            <w:r>
              <w:rPr>
                <w:rFonts w:ascii="宋体" w:hAnsi="宋体" w:cs="宋体" w:hint="eastAsia"/>
                <w:bCs/>
                <w:sz w:val="24"/>
              </w:rPr>
              <w:t>厂区</w:t>
            </w:r>
            <w:r>
              <w:rPr>
                <w:rFonts w:ascii="宋体" w:hAnsi="宋体" w:cs="宋体" w:hint="eastAsia"/>
                <w:sz w:val="24"/>
              </w:rPr>
              <w:t>内）</w:t>
            </w:r>
          </w:p>
        </w:tc>
      </w:tr>
      <w:tr w:rsidR="002E01CF">
        <w:trPr>
          <w:trHeight w:val="497"/>
          <w:jc w:val="center"/>
        </w:trPr>
        <w:tc>
          <w:tcPr>
            <w:tcW w:w="2140" w:type="dxa"/>
            <w:tcMar>
              <w:top w:w="16" w:type="dxa"/>
              <w:left w:w="16" w:type="dxa"/>
              <w:right w:w="16" w:type="dxa"/>
            </w:tcMar>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地理坐标</w:t>
            </w:r>
          </w:p>
        </w:tc>
        <w:tc>
          <w:tcPr>
            <w:tcW w:w="6730" w:type="dxa"/>
            <w:gridSpan w:val="3"/>
            <w:vAlign w:val="center"/>
          </w:tcPr>
          <w:p w:rsidR="002E01CF" w:rsidRDefault="005518FC">
            <w:pPr>
              <w:jc w:val="center"/>
              <w:rPr>
                <w:rFonts w:ascii="宋体" w:hAnsi="宋体" w:cs="宋体"/>
                <w:sz w:val="24"/>
              </w:rPr>
            </w:pPr>
            <w:r>
              <w:rPr>
                <w:rFonts w:ascii="宋体" w:hAnsi="宋体" w:cs="宋体" w:hint="eastAsia"/>
                <w:sz w:val="24"/>
              </w:rPr>
              <w:t>（</w:t>
            </w:r>
            <w:r>
              <w:rPr>
                <w:rFonts w:ascii="宋体" w:hAnsi="宋体" w:cs="宋体"/>
                <w:sz w:val="24"/>
                <w:u w:val="single"/>
              </w:rPr>
              <w:t xml:space="preserve"> </w:t>
            </w:r>
            <w:r>
              <w:rPr>
                <w:rFonts w:ascii="宋体" w:hAnsi="宋体" w:cs="宋体" w:hint="eastAsia"/>
                <w:sz w:val="24"/>
                <w:u w:val="single"/>
              </w:rPr>
              <w:t>N38</w:t>
            </w:r>
            <w:r>
              <w:rPr>
                <w:rFonts w:ascii="宋体" w:hAnsi="宋体" w:cs="宋体"/>
                <w:sz w:val="24"/>
                <w:u w:val="single"/>
              </w:rPr>
              <w:t xml:space="preserve"> </w:t>
            </w:r>
            <w:r>
              <w:rPr>
                <w:rFonts w:ascii="宋体" w:hAnsi="宋体" w:cs="宋体" w:hint="eastAsia"/>
                <w:sz w:val="24"/>
              </w:rPr>
              <w:t>度</w:t>
            </w:r>
            <w:r>
              <w:rPr>
                <w:rFonts w:ascii="宋体" w:hAnsi="宋体" w:cs="宋体"/>
                <w:sz w:val="24"/>
                <w:u w:val="single"/>
              </w:rPr>
              <w:t xml:space="preserve">  </w:t>
            </w:r>
            <w:r>
              <w:rPr>
                <w:rFonts w:ascii="宋体" w:hAnsi="宋体" w:cs="宋体" w:hint="eastAsia"/>
                <w:sz w:val="24"/>
                <w:u w:val="single"/>
              </w:rPr>
              <w:t>29</w:t>
            </w:r>
            <w:r>
              <w:rPr>
                <w:rFonts w:ascii="宋体" w:hAnsi="宋体" w:cs="宋体"/>
                <w:sz w:val="24"/>
                <w:u w:val="single"/>
              </w:rPr>
              <w:t xml:space="preserve">  </w:t>
            </w:r>
            <w:r>
              <w:rPr>
                <w:rFonts w:ascii="宋体" w:hAnsi="宋体" w:cs="宋体" w:hint="eastAsia"/>
                <w:sz w:val="24"/>
              </w:rPr>
              <w:t>分</w:t>
            </w:r>
            <w:r>
              <w:rPr>
                <w:rFonts w:ascii="宋体" w:hAnsi="宋体" w:cs="宋体"/>
                <w:sz w:val="24"/>
                <w:u w:val="single"/>
              </w:rPr>
              <w:t xml:space="preserve">  </w:t>
            </w:r>
            <w:r>
              <w:rPr>
                <w:rFonts w:ascii="宋体" w:hAnsi="宋体" w:cs="宋体" w:hint="eastAsia"/>
                <w:sz w:val="24"/>
                <w:u w:val="single"/>
              </w:rPr>
              <w:t>0.86</w:t>
            </w:r>
            <w:r>
              <w:rPr>
                <w:rFonts w:ascii="宋体" w:hAnsi="宋体" w:cs="宋体"/>
                <w:sz w:val="24"/>
                <w:u w:val="single"/>
              </w:rPr>
              <w:t xml:space="preserve"> </w:t>
            </w:r>
            <w:r>
              <w:rPr>
                <w:rFonts w:ascii="宋体" w:hAnsi="宋体" w:cs="宋体" w:hint="eastAsia"/>
                <w:sz w:val="24"/>
              </w:rPr>
              <w:t>秒，</w:t>
            </w:r>
            <w:r>
              <w:rPr>
                <w:rFonts w:ascii="宋体" w:hAnsi="宋体" w:cs="宋体"/>
                <w:sz w:val="24"/>
                <w:u w:val="single"/>
              </w:rPr>
              <w:t xml:space="preserve"> </w:t>
            </w:r>
            <w:r>
              <w:rPr>
                <w:rFonts w:ascii="宋体" w:hAnsi="宋体" w:cs="宋体" w:hint="eastAsia"/>
                <w:sz w:val="24"/>
                <w:u w:val="single"/>
              </w:rPr>
              <w:t>E112</w:t>
            </w:r>
            <w:r>
              <w:rPr>
                <w:rFonts w:ascii="宋体" w:hAnsi="宋体" w:cs="宋体"/>
                <w:sz w:val="24"/>
                <w:u w:val="single"/>
              </w:rPr>
              <w:t xml:space="preserve"> </w:t>
            </w:r>
            <w:r>
              <w:rPr>
                <w:rFonts w:ascii="宋体" w:hAnsi="宋体" w:cs="宋体" w:hint="eastAsia"/>
                <w:sz w:val="24"/>
              </w:rPr>
              <w:t>度</w:t>
            </w:r>
            <w:r>
              <w:rPr>
                <w:rFonts w:ascii="宋体" w:hAnsi="宋体" w:cs="宋体"/>
                <w:sz w:val="24"/>
                <w:u w:val="single"/>
              </w:rPr>
              <w:t xml:space="preserve">  </w:t>
            </w:r>
            <w:r>
              <w:rPr>
                <w:rFonts w:ascii="宋体" w:hAnsi="宋体" w:cs="宋体" w:hint="eastAsia"/>
                <w:sz w:val="24"/>
                <w:u w:val="single"/>
              </w:rPr>
              <w:t>58</w:t>
            </w:r>
            <w:r>
              <w:rPr>
                <w:rFonts w:ascii="宋体" w:hAnsi="宋体" w:cs="宋体"/>
                <w:sz w:val="24"/>
                <w:u w:val="single"/>
              </w:rPr>
              <w:t xml:space="preserve"> </w:t>
            </w:r>
            <w:r>
              <w:rPr>
                <w:rFonts w:ascii="宋体" w:hAnsi="宋体" w:cs="宋体" w:hint="eastAsia"/>
                <w:sz w:val="24"/>
              </w:rPr>
              <w:t>分</w:t>
            </w:r>
            <w:r>
              <w:rPr>
                <w:rFonts w:ascii="宋体" w:hAnsi="宋体" w:cs="宋体"/>
                <w:sz w:val="24"/>
                <w:u w:val="single"/>
              </w:rPr>
              <w:t xml:space="preserve">  </w:t>
            </w:r>
            <w:r>
              <w:rPr>
                <w:rFonts w:ascii="宋体" w:hAnsi="宋体" w:cs="宋体" w:hint="eastAsia"/>
                <w:sz w:val="24"/>
                <w:u w:val="single"/>
              </w:rPr>
              <w:t>29.78</w:t>
            </w:r>
            <w:r>
              <w:rPr>
                <w:rFonts w:ascii="宋体" w:hAnsi="宋体" w:cs="宋体"/>
                <w:sz w:val="24"/>
                <w:u w:val="single"/>
              </w:rPr>
              <w:t xml:space="preserve"> </w:t>
            </w:r>
            <w:r>
              <w:rPr>
                <w:rFonts w:ascii="宋体" w:hAnsi="宋体" w:cs="宋体" w:hint="eastAsia"/>
                <w:sz w:val="24"/>
              </w:rPr>
              <w:t>秒）</w:t>
            </w:r>
          </w:p>
        </w:tc>
      </w:tr>
      <w:tr w:rsidR="002E01CF">
        <w:trPr>
          <w:trHeight w:val="561"/>
          <w:jc w:val="center"/>
        </w:trPr>
        <w:tc>
          <w:tcPr>
            <w:tcW w:w="2140" w:type="dxa"/>
            <w:tcMar>
              <w:top w:w="16" w:type="dxa"/>
              <w:left w:w="16" w:type="dxa"/>
              <w:right w:w="16" w:type="dxa"/>
            </w:tcMar>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国民经济</w:t>
            </w:r>
          </w:p>
          <w:p w:rsidR="002E01CF" w:rsidRDefault="005518FC">
            <w:pPr>
              <w:adjustRightInd w:val="0"/>
              <w:snapToGrid w:val="0"/>
              <w:jc w:val="center"/>
              <w:rPr>
                <w:rFonts w:ascii="宋体" w:hAnsi="宋体" w:cs="宋体"/>
                <w:sz w:val="24"/>
              </w:rPr>
            </w:pPr>
            <w:r>
              <w:rPr>
                <w:rFonts w:ascii="宋体" w:hAnsi="宋体" w:cs="宋体" w:hint="eastAsia"/>
                <w:sz w:val="24"/>
              </w:rPr>
              <w:t>行业类别</w:t>
            </w:r>
          </w:p>
        </w:tc>
        <w:tc>
          <w:tcPr>
            <w:tcW w:w="1879" w:type="dxa"/>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C3393锻件及粉末冶金制品制造</w:t>
            </w:r>
          </w:p>
        </w:tc>
        <w:tc>
          <w:tcPr>
            <w:tcW w:w="2212" w:type="dxa"/>
            <w:vAlign w:val="center"/>
          </w:tcPr>
          <w:p w:rsidR="002E01CF" w:rsidRDefault="005518FC">
            <w:pPr>
              <w:adjustRightInd w:val="0"/>
              <w:snapToGrid w:val="0"/>
              <w:jc w:val="center"/>
              <w:rPr>
                <w:rFonts w:ascii="宋体" w:hAnsi="宋体" w:cs="宋体"/>
                <w:sz w:val="24"/>
              </w:rPr>
            </w:pPr>
            <w:bookmarkStart w:id="1" w:name="_Hlk49843745"/>
            <w:r>
              <w:rPr>
                <w:rFonts w:ascii="宋体" w:hAnsi="宋体" w:cs="宋体" w:hint="eastAsia"/>
                <w:sz w:val="24"/>
              </w:rPr>
              <w:t>建设项目</w:t>
            </w:r>
          </w:p>
          <w:p w:rsidR="002E01CF" w:rsidRDefault="005518FC">
            <w:pPr>
              <w:adjustRightInd w:val="0"/>
              <w:snapToGrid w:val="0"/>
              <w:jc w:val="center"/>
              <w:rPr>
                <w:rFonts w:ascii="宋体" w:hAnsi="宋体" w:cs="宋体"/>
                <w:sz w:val="24"/>
              </w:rPr>
            </w:pPr>
            <w:r>
              <w:rPr>
                <w:rFonts w:ascii="宋体" w:hAnsi="宋体" w:cs="宋体" w:hint="eastAsia"/>
                <w:sz w:val="24"/>
              </w:rPr>
              <w:t>行业类别</w:t>
            </w:r>
            <w:bookmarkEnd w:id="1"/>
          </w:p>
        </w:tc>
        <w:tc>
          <w:tcPr>
            <w:tcW w:w="2639" w:type="dxa"/>
            <w:vAlign w:val="center"/>
          </w:tcPr>
          <w:p w:rsidR="002E01CF" w:rsidRDefault="005518FC">
            <w:pPr>
              <w:adjustRightInd w:val="0"/>
              <w:snapToGrid w:val="0"/>
              <w:rPr>
                <w:rFonts w:ascii="宋体" w:hAnsi="宋体" w:cs="宋体"/>
                <w:sz w:val="24"/>
              </w:rPr>
            </w:pPr>
            <w:r>
              <w:rPr>
                <w:rFonts w:ascii="宋体" w:hAnsi="宋体" w:cs="宋体" w:hint="eastAsia"/>
                <w:sz w:val="24"/>
              </w:rPr>
              <w:t>30-68铸造及其他金属制品制造</w:t>
            </w:r>
          </w:p>
        </w:tc>
      </w:tr>
      <w:tr w:rsidR="002E01CF">
        <w:trPr>
          <w:trHeight w:val="1219"/>
          <w:jc w:val="center"/>
        </w:trPr>
        <w:tc>
          <w:tcPr>
            <w:tcW w:w="2140" w:type="dxa"/>
            <w:tcMar>
              <w:top w:w="16" w:type="dxa"/>
              <w:left w:w="16" w:type="dxa"/>
              <w:right w:w="16" w:type="dxa"/>
            </w:tcMar>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建设性质</w:t>
            </w:r>
          </w:p>
        </w:tc>
        <w:tc>
          <w:tcPr>
            <w:tcW w:w="1879" w:type="dxa"/>
            <w:vAlign w:val="center"/>
          </w:tcPr>
          <w:p w:rsidR="002E01CF" w:rsidRDefault="005518FC">
            <w:pPr>
              <w:jc w:val="left"/>
              <w:rPr>
                <w:rFonts w:ascii="宋体" w:hAnsi="宋体" w:cs="宋体"/>
                <w:sz w:val="24"/>
              </w:rPr>
            </w:pPr>
            <w:r>
              <w:rPr>
                <w:rFonts w:ascii="宋体" w:hAnsi="宋体" w:cs="宋体" w:hint="eastAsia"/>
                <w:sz w:val="24"/>
              </w:rPr>
              <w:sym w:font="Wingdings 2" w:char="00A3"/>
            </w:r>
            <w:r>
              <w:rPr>
                <w:rFonts w:ascii="宋体" w:hAnsi="宋体" w:cs="宋体" w:hint="eastAsia"/>
                <w:sz w:val="24"/>
              </w:rPr>
              <w:t>新建（迁建）</w:t>
            </w:r>
          </w:p>
          <w:p w:rsidR="002E01CF" w:rsidRDefault="005518FC">
            <w:pPr>
              <w:jc w:val="left"/>
              <w:rPr>
                <w:rFonts w:ascii="宋体" w:hAnsi="宋体" w:cs="宋体"/>
                <w:sz w:val="24"/>
              </w:rPr>
            </w:pPr>
            <w:r>
              <w:rPr>
                <w:rFonts w:ascii="宋体" w:hAnsi="宋体" w:cs="宋体" w:hint="eastAsia"/>
                <w:sz w:val="24"/>
              </w:rPr>
              <w:t>□改建</w:t>
            </w:r>
          </w:p>
          <w:p w:rsidR="002E01CF" w:rsidRDefault="005518FC">
            <w:pPr>
              <w:jc w:val="left"/>
              <w:rPr>
                <w:rFonts w:ascii="宋体" w:hAnsi="宋体" w:cs="宋体"/>
                <w:sz w:val="24"/>
              </w:rPr>
            </w:pPr>
            <w:r>
              <w:rPr>
                <w:rFonts w:ascii="宋体" w:hAnsi="宋体" w:cs="宋体" w:hint="eastAsia"/>
                <w:sz w:val="24"/>
              </w:rPr>
              <w:sym w:font="Wingdings 2" w:char="0052"/>
            </w:r>
            <w:r>
              <w:rPr>
                <w:rFonts w:ascii="宋体" w:hAnsi="宋体" w:cs="宋体" w:hint="eastAsia"/>
                <w:sz w:val="24"/>
              </w:rPr>
              <w:t>扩建</w:t>
            </w:r>
          </w:p>
          <w:p w:rsidR="002E01CF" w:rsidRDefault="005518FC">
            <w:pPr>
              <w:jc w:val="left"/>
              <w:rPr>
                <w:rFonts w:ascii="宋体" w:hAnsi="宋体" w:cs="宋体"/>
                <w:sz w:val="24"/>
              </w:rPr>
            </w:pPr>
            <w:r>
              <w:rPr>
                <w:rFonts w:ascii="宋体" w:hAnsi="宋体" w:cs="宋体" w:hint="eastAsia"/>
                <w:sz w:val="24"/>
              </w:rPr>
              <w:t>□技术改造</w:t>
            </w:r>
          </w:p>
        </w:tc>
        <w:tc>
          <w:tcPr>
            <w:tcW w:w="2212" w:type="dxa"/>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建设项目</w:t>
            </w:r>
          </w:p>
          <w:p w:rsidR="002E01CF" w:rsidRDefault="005518FC">
            <w:pPr>
              <w:adjustRightInd w:val="0"/>
              <w:snapToGrid w:val="0"/>
              <w:jc w:val="center"/>
              <w:rPr>
                <w:rFonts w:ascii="宋体" w:hAnsi="宋体" w:cs="宋体"/>
                <w:sz w:val="24"/>
              </w:rPr>
            </w:pPr>
            <w:r>
              <w:rPr>
                <w:rFonts w:ascii="宋体" w:hAnsi="宋体" w:cs="宋体" w:hint="eastAsia"/>
                <w:sz w:val="24"/>
              </w:rPr>
              <w:t>申报情形</w:t>
            </w:r>
          </w:p>
        </w:tc>
        <w:tc>
          <w:tcPr>
            <w:tcW w:w="2639" w:type="dxa"/>
            <w:vAlign w:val="center"/>
          </w:tcPr>
          <w:p w:rsidR="002E01CF" w:rsidRDefault="005518FC">
            <w:pPr>
              <w:jc w:val="left"/>
              <w:rPr>
                <w:rFonts w:ascii="宋体" w:hAnsi="宋体" w:cs="宋体"/>
                <w:sz w:val="24"/>
              </w:rPr>
            </w:pPr>
            <w:r>
              <w:rPr>
                <w:rFonts w:ascii="宋体" w:hAnsi="宋体" w:cs="宋体" w:hint="eastAsia"/>
                <w:sz w:val="24"/>
              </w:rPr>
              <w:sym w:font="Wingdings 2" w:char="0052"/>
            </w:r>
            <w:r>
              <w:rPr>
                <w:rFonts w:ascii="宋体" w:hAnsi="宋体" w:cs="宋体" w:hint="eastAsia"/>
                <w:sz w:val="24"/>
              </w:rPr>
              <w:t>首次申报项目</w:t>
            </w:r>
            <w:r>
              <w:rPr>
                <w:rFonts w:ascii="宋体" w:hAnsi="宋体" w:cs="宋体"/>
                <w:sz w:val="24"/>
              </w:rPr>
              <w:t xml:space="preserve">             </w:t>
            </w:r>
          </w:p>
          <w:p w:rsidR="002E01CF" w:rsidRDefault="005518FC">
            <w:pPr>
              <w:jc w:val="left"/>
              <w:rPr>
                <w:rFonts w:ascii="宋体" w:hAnsi="宋体" w:cs="宋体"/>
                <w:sz w:val="24"/>
              </w:rPr>
            </w:pPr>
            <w:r>
              <w:rPr>
                <w:rFonts w:ascii="宋体" w:hAnsi="宋体" w:cs="宋体" w:hint="eastAsia"/>
                <w:sz w:val="24"/>
              </w:rPr>
              <w:t>□不予批准后再次申报项目</w:t>
            </w:r>
          </w:p>
          <w:p w:rsidR="002E01CF" w:rsidRDefault="005518FC">
            <w:pPr>
              <w:jc w:val="left"/>
              <w:rPr>
                <w:rFonts w:ascii="宋体" w:hAnsi="宋体" w:cs="宋体"/>
                <w:sz w:val="24"/>
              </w:rPr>
            </w:pPr>
            <w:r>
              <w:rPr>
                <w:rFonts w:ascii="宋体" w:hAnsi="宋体" w:cs="宋体" w:hint="eastAsia"/>
                <w:sz w:val="24"/>
              </w:rPr>
              <w:sym w:font="Wingdings 2" w:char="00A3"/>
            </w:r>
            <w:r>
              <w:rPr>
                <w:rFonts w:ascii="宋体" w:hAnsi="宋体" w:cs="宋体" w:hint="eastAsia"/>
                <w:sz w:val="24"/>
              </w:rPr>
              <w:t>超五年重新审核项目</w:t>
            </w:r>
            <w:r>
              <w:rPr>
                <w:rFonts w:ascii="宋体" w:hAnsi="宋体" w:cs="宋体"/>
                <w:sz w:val="24"/>
              </w:rPr>
              <w:t xml:space="preserve">     </w:t>
            </w:r>
          </w:p>
          <w:p w:rsidR="002E01CF" w:rsidRDefault="005518FC">
            <w:pPr>
              <w:jc w:val="left"/>
              <w:rPr>
                <w:rFonts w:ascii="宋体" w:hAnsi="宋体" w:cs="宋体"/>
                <w:sz w:val="24"/>
              </w:rPr>
            </w:pPr>
            <w:r>
              <w:rPr>
                <w:rFonts w:ascii="宋体" w:hAnsi="宋体" w:cs="宋体" w:hint="eastAsia"/>
                <w:sz w:val="24"/>
              </w:rPr>
              <w:t>□重大变动重新报批项目</w:t>
            </w:r>
          </w:p>
        </w:tc>
      </w:tr>
      <w:tr w:rsidR="002E01CF">
        <w:trPr>
          <w:trHeight w:val="851"/>
          <w:jc w:val="center"/>
        </w:trPr>
        <w:tc>
          <w:tcPr>
            <w:tcW w:w="2140" w:type="dxa"/>
            <w:tcMar>
              <w:top w:w="16" w:type="dxa"/>
              <w:left w:w="16" w:type="dxa"/>
              <w:right w:w="16" w:type="dxa"/>
            </w:tcMar>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项目审批（核准</w:t>
            </w:r>
            <w:r>
              <w:rPr>
                <w:rFonts w:ascii="宋体" w:hAnsi="宋体" w:cs="宋体"/>
                <w:sz w:val="24"/>
              </w:rPr>
              <w:t>/</w:t>
            </w:r>
          </w:p>
          <w:p w:rsidR="002E01CF" w:rsidRDefault="005518FC">
            <w:pPr>
              <w:adjustRightInd w:val="0"/>
              <w:snapToGrid w:val="0"/>
              <w:jc w:val="center"/>
              <w:rPr>
                <w:rFonts w:ascii="宋体" w:hAnsi="宋体" w:cs="宋体"/>
                <w:sz w:val="24"/>
              </w:rPr>
            </w:pPr>
            <w:r>
              <w:rPr>
                <w:rFonts w:ascii="宋体" w:hAnsi="宋体" w:cs="宋体" w:hint="eastAsia"/>
                <w:sz w:val="24"/>
              </w:rPr>
              <w:t>备案）部门（选填）</w:t>
            </w:r>
          </w:p>
        </w:tc>
        <w:tc>
          <w:tcPr>
            <w:tcW w:w="1879" w:type="dxa"/>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定襄县行政审批服务管理局</w:t>
            </w:r>
          </w:p>
        </w:tc>
        <w:tc>
          <w:tcPr>
            <w:tcW w:w="2212" w:type="dxa"/>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项目审批（核准</w:t>
            </w:r>
            <w:r>
              <w:rPr>
                <w:rFonts w:ascii="宋体" w:hAnsi="宋体" w:cs="宋体"/>
                <w:sz w:val="24"/>
              </w:rPr>
              <w:t>/</w:t>
            </w:r>
          </w:p>
          <w:p w:rsidR="002E01CF" w:rsidRDefault="005518FC">
            <w:pPr>
              <w:adjustRightInd w:val="0"/>
              <w:snapToGrid w:val="0"/>
              <w:jc w:val="center"/>
              <w:rPr>
                <w:rFonts w:ascii="宋体" w:hAnsi="宋体" w:cs="宋体"/>
                <w:sz w:val="24"/>
              </w:rPr>
            </w:pPr>
            <w:r>
              <w:rPr>
                <w:rFonts w:ascii="宋体" w:hAnsi="宋体" w:cs="宋体" w:hint="eastAsia"/>
                <w:sz w:val="24"/>
              </w:rPr>
              <w:t>备案）文号（选填）</w:t>
            </w:r>
          </w:p>
        </w:tc>
        <w:tc>
          <w:tcPr>
            <w:tcW w:w="2639" w:type="dxa"/>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w:t>
            </w:r>
          </w:p>
        </w:tc>
      </w:tr>
      <w:tr w:rsidR="002E01CF">
        <w:trPr>
          <w:trHeight w:val="497"/>
          <w:jc w:val="center"/>
        </w:trPr>
        <w:tc>
          <w:tcPr>
            <w:tcW w:w="2140" w:type="dxa"/>
            <w:tcMar>
              <w:top w:w="16" w:type="dxa"/>
              <w:left w:w="16" w:type="dxa"/>
              <w:right w:w="16" w:type="dxa"/>
            </w:tcMar>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总投资（万元）</w:t>
            </w:r>
          </w:p>
        </w:tc>
        <w:tc>
          <w:tcPr>
            <w:tcW w:w="1879" w:type="dxa"/>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2000</w:t>
            </w:r>
          </w:p>
        </w:tc>
        <w:tc>
          <w:tcPr>
            <w:tcW w:w="2212" w:type="dxa"/>
            <w:tcMar>
              <w:top w:w="16" w:type="dxa"/>
              <w:left w:w="16" w:type="dxa"/>
              <w:right w:w="16" w:type="dxa"/>
            </w:tcMar>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环保投资（万元）</w:t>
            </w:r>
          </w:p>
        </w:tc>
        <w:tc>
          <w:tcPr>
            <w:tcW w:w="2639" w:type="dxa"/>
            <w:vAlign w:val="center"/>
          </w:tcPr>
          <w:p w:rsidR="002E01CF" w:rsidRDefault="005518FC">
            <w:pPr>
              <w:adjustRightInd w:val="0"/>
              <w:snapToGrid w:val="0"/>
              <w:jc w:val="center"/>
              <w:rPr>
                <w:rFonts w:ascii="宋体" w:hAnsi="宋体" w:cs="宋体"/>
                <w:sz w:val="24"/>
              </w:rPr>
            </w:pPr>
            <w:r>
              <w:rPr>
                <w:rFonts w:ascii="宋体" w:hAnsi="宋体" w:cs="宋体"/>
                <w:sz w:val="24"/>
              </w:rPr>
              <w:t>55</w:t>
            </w:r>
          </w:p>
        </w:tc>
      </w:tr>
      <w:tr w:rsidR="002E01CF">
        <w:trPr>
          <w:trHeight w:val="497"/>
          <w:jc w:val="center"/>
        </w:trPr>
        <w:tc>
          <w:tcPr>
            <w:tcW w:w="2140" w:type="dxa"/>
            <w:tcMar>
              <w:top w:w="16" w:type="dxa"/>
              <w:left w:w="16" w:type="dxa"/>
              <w:right w:w="16" w:type="dxa"/>
            </w:tcMar>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环保投资占比（</w:t>
            </w:r>
            <w:r>
              <w:rPr>
                <w:rFonts w:ascii="宋体" w:hAnsi="宋体" w:cs="宋体"/>
                <w:sz w:val="24"/>
              </w:rPr>
              <w:t>%</w:t>
            </w:r>
            <w:r>
              <w:rPr>
                <w:rFonts w:ascii="宋体" w:hAnsi="宋体" w:cs="宋体" w:hint="eastAsia"/>
                <w:sz w:val="24"/>
              </w:rPr>
              <w:t>）</w:t>
            </w:r>
          </w:p>
        </w:tc>
        <w:tc>
          <w:tcPr>
            <w:tcW w:w="1879" w:type="dxa"/>
            <w:vAlign w:val="center"/>
          </w:tcPr>
          <w:p w:rsidR="002E01CF" w:rsidRDefault="005518FC">
            <w:pPr>
              <w:adjustRightInd w:val="0"/>
              <w:snapToGrid w:val="0"/>
              <w:jc w:val="center"/>
              <w:rPr>
                <w:rFonts w:ascii="宋体" w:hAnsi="宋体" w:cs="宋体"/>
                <w:sz w:val="24"/>
              </w:rPr>
            </w:pPr>
            <w:r>
              <w:rPr>
                <w:rFonts w:ascii="宋体" w:hAnsi="宋体" w:cs="宋体"/>
                <w:sz w:val="24"/>
              </w:rPr>
              <w:t>2.75</w:t>
            </w:r>
          </w:p>
        </w:tc>
        <w:tc>
          <w:tcPr>
            <w:tcW w:w="2212" w:type="dxa"/>
            <w:tcMar>
              <w:top w:w="16" w:type="dxa"/>
              <w:left w:w="16" w:type="dxa"/>
              <w:right w:w="16" w:type="dxa"/>
            </w:tcMar>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施工工期</w:t>
            </w:r>
          </w:p>
        </w:tc>
        <w:tc>
          <w:tcPr>
            <w:tcW w:w="2639" w:type="dxa"/>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3.0</w:t>
            </w:r>
          </w:p>
        </w:tc>
      </w:tr>
      <w:tr w:rsidR="002E01CF">
        <w:trPr>
          <w:trHeight w:val="497"/>
          <w:jc w:val="center"/>
        </w:trPr>
        <w:tc>
          <w:tcPr>
            <w:tcW w:w="2140" w:type="dxa"/>
            <w:tcMar>
              <w:top w:w="16" w:type="dxa"/>
              <w:left w:w="16" w:type="dxa"/>
              <w:right w:w="16" w:type="dxa"/>
            </w:tcMar>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是否开工建设</w:t>
            </w:r>
          </w:p>
        </w:tc>
        <w:tc>
          <w:tcPr>
            <w:tcW w:w="1879" w:type="dxa"/>
            <w:vAlign w:val="center"/>
          </w:tcPr>
          <w:p w:rsidR="002E01CF" w:rsidRDefault="005518FC">
            <w:pPr>
              <w:adjustRightInd w:val="0"/>
              <w:snapToGrid w:val="0"/>
              <w:rPr>
                <w:rFonts w:ascii="宋体" w:hAnsi="宋体" w:cs="宋体"/>
                <w:sz w:val="24"/>
              </w:rPr>
            </w:pPr>
            <w:r>
              <w:rPr>
                <w:rFonts w:ascii="宋体" w:hAnsi="宋体" w:cs="宋体" w:hint="eastAsia"/>
                <w:sz w:val="24"/>
              </w:rPr>
              <w:sym w:font="Wingdings 2" w:char="0052"/>
            </w:r>
            <w:proofErr w:type="gramStart"/>
            <w:r>
              <w:rPr>
                <w:rFonts w:ascii="宋体" w:hAnsi="宋体" w:cs="宋体" w:hint="eastAsia"/>
                <w:sz w:val="24"/>
              </w:rPr>
              <w:t>否</w:t>
            </w:r>
            <w:proofErr w:type="gramEnd"/>
          </w:p>
          <w:p w:rsidR="002E01CF" w:rsidRDefault="005518FC">
            <w:pPr>
              <w:adjustRightInd w:val="0"/>
              <w:snapToGrid w:val="0"/>
              <w:rPr>
                <w:rFonts w:ascii="宋体" w:hAnsi="宋体" w:cs="宋体"/>
                <w:sz w:val="24"/>
              </w:rPr>
            </w:pPr>
            <w:r>
              <w:rPr>
                <w:rFonts w:ascii="宋体" w:hAnsi="宋体" w:cs="宋体" w:hint="eastAsia"/>
                <w:sz w:val="24"/>
              </w:rPr>
              <w:sym w:font="Wingdings 2" w:char="00A3"/>
            </w:r>
            <w:r>
              <w:rPr>
                <w:rFonts w:ascii="宋体" w:hAnsi="宋体" w:cs="宋体" w:hint="eastAsia"/>
                <w:sz w:val="24"/>
              </w:rPr>
              <w:t>是：</w:t>
            </w:r>
            <w:r>
              <w:rPr>
                <w:rFonts w:ascii="宋体" w:hAnsi="宋体" w:cs="宋体" w:hint="eastAsia"/>
                <w:sz w:val="24"/>
                <w:u w:val="single"/>
              </w:rPr>
              <w:t xml:space="preserve">             </w:t>
            </w:r>
          </w:p>
        </w:tc>
        <w:tc>
          <w:tcPr>
            <w:tcW w:w="2212" w:type="dxa"/>
            <w:tcMar>
              <w:top w:w="16" w:type="dxa"/>
              <w:left w:w="16" w:type="dxa"/>
              <w:right w:w="16" w:type="dxa"/>
            </w:tcMar>
            <w:vAlign w:val="center"/>
          </w:tcPr>
          <w:p w:rsidR="002E01CF" w:rsidRDefault="005518FC">
            <w:pPr>
              <w:adjustRightInd w:val="0"/>
              <w:snapToGrid w:val="0"/>
              <w:jc w:val="center"/>
              <w:rPr>
                <w:rFonts w:ascii="宋体" w:hAnsi="宋体" w:cs="宋体"/>
                <w:spacing w:val="-6"/>
                <w:sz w:val="24"/>
              </w:rPr>
            </w:pPr>
            <w:r>
              <w:rPr>
                <w:rFonts w:ascii="宋体" w:hAnsi="宋体" w:cs="宋体" w:hint="eastAsia"/>
                <w:spacing w:val="-6"/>
                <w:sz w:val="24"/>
              </w:rPr>
              <w:t>用地（用海）</w:t>
            </w:r>
          </w:p>
          <w:p w:rsidR="002E01CF" w:rsidRDefault="005518FC">
            <w:pPr>
              <w:adjustRightInd w:val="0"/>
              <w:snapToGrid w:val="0"/>
              <w:jc w:val="center"/>
              <w:rPr>
                <w:rFonts w:ascii="宋体" w:hAnsi="宋体" w:cs="宋体"/>
                <w:sz w:val="24"/>
              </w:rPr>
            </w:pPr>
            <w:r>
              <w:rPr>
                <w:rFonts w:ascii="宋体" w:hAnsi="宋体" w:cs="宋体" w:hint="eastAsia"/>
                <w:spacing w:val="-6"/>
                <w:sz w:val="24"/>
              </w:rPr>
              <w:t>面积（</w:t>
            </w:r>
            <w:r>
              <w:rPr>
                <w:rFonts w:ascii="宋体" w:hAnsi="宋体" w:cs="宋体"/>
                <w:spacing w:val="-6"/>
                <w:sz w:val="24"/>
              </w:rPr>
              <w:t>m</w:t>
            </w:r>
            <w:r>
              <w:rPr>
                <w:rFonts w:ascii="宋体" w:hAnsi="宋体" w:cs="宋体"/>
                <w:spacing w:val="-6"/>
                <w:sz w:val="24"/>
                <w:vertAlign w:val="superscript"/>
              </w:rPr>
              <w:t>2</w:t>
            </w:r>
            <w:r>
              <w:rPr>
                <w:rFonts w:ascii="宋体" w:hAnsi="宋体" w:cs="宋体" w:hint="eastAsia"/>
                <w:spacing w:val="-6"/>
                <w:sz w:val="24"/>
              </w:rPr>
              <w:t>）</w:t>
            </w:r>
          </w:p>
        </w:tc>
        <w:tc>
          <w:tcPr>
            <w:tcW w:w="2639" w:type="dxa"/>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17930</w:t>
            </w:r>
          </w:p>
        </w:tc>
      </w:tr>
      <w:tr w:rsidR="002E01CF">
        <w:tblPrEx>
          <w:tblCellMar>
            <w:left w:w="108" w:type="dxa"/>
            <w:right w:w="108" w:type="dxa"/>
          </w:tblCellMar>
        </w:tblPrEx>
        <w:trPr>
          <w:trHeight w:val="1021"/>
          <w:jc w:val="center"/>
        </w:trPr>
        <w:tc>
          <w:tcPr>
            <w:tcW w:w="2140" w:type="dxa"/>
            <w:vAlign w:val="center"/>
          </w:tcPr>
          <w:p w:rsidR="002E01CF" w:rsidRDefault="005518FC">
            <w:pPr>
              <w:autoSpaceDE w:val="0"/>
              <w:autoSpaceDN w:val="0"/>
              <w:adjustRightInd w:val="0"/>
              <w:snapToGrid w:val="0"/>
              <w:jc w:val="center"/>
              <w:rPr>
                <w:rFonts w:ascii="宋体" w:hAnsi="宋体" w:cs="宋体"/>
                <w:kern w:val="0"/>
                <w:sz w:val="24"/>
              </w:rPr>
            </w:pPr>
            <w:r>
              <w:rPr>
                <w:rFonts w:ascii="宋体" w:hAnsi="宋体" w:cs="宋体" w:hint="eastAsia"/>
                <w:kern w:val="0"/>
                <w:sz w:val="24"/>
              </w:rPr>
              <w:t>专项评价设置情况</w:t>
            </w:r>
          </w:p>
        </w:tc>
        <w:tc>
          <w:tcPr>
            <w:tcW w:w="6730" w:type="dxa"/>
            <w:gridSpan w:val="3"/>
            <w:vAlign w:val="center"/>
          </w:tcPr>
          <w:p w:rsidR="002E01CF" w:rsidRDefault="005518FC">
            <w:pPr>
              <w:autoSpaceDE w:val="0"/>
              <w:autoSpaceDN w:val="0"/>
              <w:adjustRightInd w:val="0"/>
              <w:snapToGrid w:val="0"/>
              <w:jc w:val="center"/>
              <w:rPr>
                <w:rFonts w:ascii="宋体" w:hAnsi="宋体" w:cs="宋体"/>
                <w:color w:val="000000"/>
                <w:kern w:val="0"/>
                <w:sz w:val="24"/>
              </w:rPr>
            </w:pPr>
            <w:r>
              <w:rPr>
                <w:rFonts w:ascii="宋体" w:hAnsi="宋体" w:cs="宋体" w:hint="eastAsia"/>
                <w:color w:val="000000"/>
                <w:kern w:val="0"/>
                <w:sz w:val="24"/>
              </w:rPr>
              <w:t>噪声</w:t>
            </w:r>
            <w:r w:rsidR="0051028D">
              <w:rPr>
                <w:rFonts w:ascii="宋体" w:hAnsi="宋体" w:cs="宋体" w:hint="eastAsia"/>
                <w:color w:val="000000"/>
                <w:kern w:val="0"/>
                <w:sz w:val="24"/>
              </w:rPr>
              <w:t>；厂址周边有居民区和学校，当地生态环境</w:t>
            </w:r>
            <w:r w:rsidR="005A35F3">
              <w:rPr>
                <w:rFonts w:ascii="宋体" w:hAnsi="宋体" w:cs="宋体" w:hint="eastAsia"/>
                <w:color w:val="000000"/>
                <w:kern w:val="0"/>
                <w:sz w:val="24"/>
              </w:rPr>
              <w:t>等</w:t>
            </w:r>
            <w:r w:rsidR="0051028D">
              <w:rPr>
                <w:rFonts w:ascii="宋体" w:hAnsi="宋体" w:cs="宋体" w:hint="eastAsia"/>
                <w:color w:val="000000"/>
                <w:kern w:val="0"/>
                <w:sz w:val="24"/>
              </w:rPr>
              <w:t>主管部门要求</w:t>
            </w:r>
          </w:p>
        </w:tc>
      </w:tr>
      <w:tr w:rsidR="002E01CF">
        <w:tblPrEx>
          <w:tblCellMar>
            <w:left w:w="108" w:type="dxa"/>
            <w:right w:w="108" w:type="dxa"/>
          </w:tblCellMar>
        </w:tblPrEx>
        <w:trPr>
          <w:trHeight w:val="1021"/>
          <w:jc w:val="center"/>
        </w:trPr>
        <w:tc>
          <w:tcPr>
            <w:tcW w:w="2140" w:type="dxa"/>
            <w:vAlign w:val="center"/>
          </w:tcPr>
          <w:p w:rsidR="002E01CF" w:rsidRDefault="005518FC">
            <w:pPr>
              <w:autoSpaceDE w:val="0"/>
              <w:autoSpaceDN w:val="0"/>
              <w:adjustRightInd w:val="0"/>
              <w:snapToGrid w:val="0"/>
              <w:jc w:val="center"/>
              <w:rPr>
                <w:rFonts w:ascii="宋体" w:hAnsi="宋体" w:cs="宋体"/>
                <w:kern w:val="0"/>
                <w:sz w:val="24"/>
              </w:rPr>
            </w:pPr>
            <w:r>
              <w:rPr>
                <w:rFonts w:ascii="宋体" w:hAnsi="宋体" w:cs="宋体" w:hint="eastAsia"/>
                <w:sz w:val="24"/>
              </w:rPr>
              <w:t>规划情况</w:t>
            </w:r>
          </w:p>
        </w:tc>
        <w:tc>
          <w:tcPr>
            <w:tcW w:w="6730" w:type="dxa"/>
            <w:gridSpan w:val="3"/>
            <w:vAlign w:val="center"/>
          </w:tcPr>
          <w:p w:rsidR="002E01CF" w:rsidRDefault="005518FC">
            <w:pPr>
              <w:autoSpaceDE w:val="0"/>
              <w:autoSpaceDN w:val="0"/>
              <w:adjustRightInd w:val="0"/>
              <w:snapToGrid w:val="0"/>
              <w:jc w:val="center"/>
              <w:rPr>
                <w:rFonts w:ascii="宋体" w:hAnsi="宋体" w:cs="宋体"/>
                <w:kern w:val="0"/>
                <w:sz w:val="24"/>
              </w:rPr>
            </w:pPr>
            <w:r>
              <w:rPr>
                <w:rFonts w:ascii="宋体" w:hAnsi="宋体" w:cs="宋体" w:hint="eastAsia"/>
                <w:kern w:val="0"/>
                <w:sz w:val="24"/>
              </w:rPr>
              <w:t>无</w:t>
            </w:r>
          </w:p>
        </w:tc>
      </w:tr>
      <w:tr w:rsidR="002E01CF">
        <w:tblPrEx>
          <w:tblCellMar>
            <w:left w:w="108" w:type="dxa"/>
            <w:right w:w="108" w:type="dxa"/>
          </w:tblCellMar>
        </w:tblPrEx>
        <w:trPr>
          <w:trHeight w:val="1021"/>
          <w:jc w:val="center"/>
        </w:trPr>
        <w:tc>
          <w:tcPr>
            <w:tcW w:w="2140" w:type="dxa"/>
            <w:vAlign w:val="center"/>
          </w:tcPr>
          <w:p w:rsidR="002E01CF" w:rsidRDefault="005518FC">
            <w:pPr>
              <w:adjustRightInd w:val="0"/>
              <w:snapToGrid w:val="0"/>
              <w:jc w:val="center"/>
              <w:rPr>
                <w:rFonts w:ascii="宋体" w:hAnsi="宋体" w:cs="宋体"/>
                <w:sz w:val="24"/>
              </w:rPr>
            </w:pPr>
            <w:r>
              <w:rPr>
                <w:rFonts w:ascii="宋体" w:hAnsi="宋体" w:cs="宋体" w:hint="eastAsia"/>
                <w:sz w:val="24"/>
              </w:rPr>
              <w:t>规划环境影响</w:t>
            </w:r>
          </w:p>
          <w:p w:rsidR="002E01CF" w:rsidRDefault="005518FC">
            <w:pPr>
              <w:adjustRightInd w:val="0"/>
              <w:snapToGrid w:val="0"/>
              <w:jc w:val="center"/>
              <w:rPr>
                <w:rFonts w:ascii="宋体" w:hAnsi="宋体" w:cs="宋体"/>
                <w:kern w:val="0"/>
                <w:sz w:val="24"/>
              </w:rPr>
            </w:pPr>
            <w:r>
              <w:rPr>
                <w:rFonts w:ascii="宋体" w:hAnsi="宋体" w:cs="宋体" w:hint="eastAsia"/>
                <w:sz w:val="24"/>
              </w:rPr>
              <w:t>评价情况</w:t>
            </w:r>
          </w:p>
        </w:tc>
        <w:tc>
          <w:tcPr>
            <w:tcW w:w="6730" w:type="dxa"/>
            <w:gridSpan w:val="3"/>
            <w:vAlign w:val="center"/>
          </w:tcPr>
          <w:p w:rsidR="002E01CF" w:rsidRDefault="005518FC">
            <w:pPr>
              <w:autoSpaceDE w:val="0"/>
              <w:autoSpaceDN w:val="0"/>
              <w:adjustRightInd w:val="0"/>
              <w:snapToGrid w:val="0"/>
              <w:jc w:val="center"/>
              <w:rPr>
                <w:rFonts w:ascii="宋体" w:hAnsi="宋体" w:cs="宋体"/>
                <w:kern w:val="0"/>
                <w:sz w:val="24"/>
              </w:rPr>
            </w:pPr>
            <w:r>
              <w:rPr>
                <w:rFonts w:ascii="宋体" w:hAnsi="宋体" w:cs="宋体" w:hint="eastAsia"/>
                <w:kern w:val="0"/>
                <w:sz w:val="24"/>
              </w:rPr>
              <w:t>无</w:t>
            </w:r>
          </w:p>
        </w:tc>
      </w:tr>
      <w:tr w:rsidR="002E01CF">
        <w:tblPrEx>
          <w:tblCellMar>
            <w:left w:w="108" w:type="dxa"/>
            <w:right w:w="108" w:type="dxa"/>
          </w:tblCellMar>
        </w:tblPrEx>
        <w:trPr>
          <w:trHeight w:val="1021"/>
          <w:jc w:val="center"/>
        </w:trPr>
        <w:tc>
          <w:tcPr>
            <w:tcW w:w="2140" w:type="dxa"/>
            <w:vAlign w:val="center"/>
          </w:tcPr>
          <w:p w:rsidR="002E01CF" w:rsidRDefault="005518FC">
            <w:pPr>
              <w:autoSpaceDE w:val="0"/>
              <w:autoSpaceDN w:val="0"/>
              <w:adjustRightInd w:val="0"/>
              <w:snapToGrid w:val="0"/>
              <w:jc w:val="center"/>
              <w:rPr>
                <w:rFonts w:ascii="宋体" w:hAnsi="宋体" w:cs="宋体"/>
                <w:kern w:val="0"/>
                <w:sz w:val="24"/>
              </w:rPr>
            </w:pPr>
            <w:r>
              <w:rPr>
                <w:rFonts w:ascii="宋体" w:hAnsi="宋体" w:cs="宋体" w:hint="eastAsia"/>
                <w:kern w:val="0"/>
                <w:sz w:val="24"/>
              </w:rPr>
              <w:t>规划及规划环境</w:t>
            </w:r>
          </w:p>
          <w:p w:rsidR="002E01CF" w:rsidRDefault="005518FC">
            <w:pPr>
              <w:autoSpaceDE w:val="0"/>
              <w:autoSpaceDN w:val="0"/>
              <w:adjustRightInd w:val="0"/>
              <w:snapToGrid w:val="0"/>
              <w:jc w:val="center"/>
              <w:rPr>
                <w:rFonts w:ascii="宋体" w:hAnsi="宋体" w:cs="宋体"/>
                <w:kern w:val="0"/>
                <w:sz w:val="24"/>
              </w:rPr>
            </w:pPr>
            <w:r>
              <w:rPr>
                <w:rFonts w:ascii="宋体" w:hAnsi="宋体" w:cs="宋体" w:hint="eastAsia"/>
                <w:kern w:val="0"/>
                <w:sz w:val="24"/>
              </w:rPr>
              <w:t>影响评价符合性分析</w:t>
            </w:r>
          </w:p>
        </w:tc>
        <w:tc>
          <w:tcPr>
            <w:tcW w:w="6730" w:type="dxa"/>
            <w:gridSpan w:val="3"/>
            <w:vAlign w:val="center"/>
          </w:tcPr>
          <w:p w:rsidR="002E01CF" w:rsidRDefault="005518FC">
            <w:pPr>
              <w:autoSpaceDE w:val="0"/>
              <w:autoSpaceDN w:val="0"/>
              <w:adjustRightInd w:val="0"/>
              <w:snapToGrid w:val="0"/>
              <w:jc w:val="center"/>
              <w:rPr>
                <w:rFonts w:ascii="宋体" w:hAnsi="宋体" w:cs="宋体"/>
                <w:kern w:val="0"/>
                <w:sz w:val="24"/>
              </w:rPr>
            </w:pPr>
            <w:r>
              <w:rPr>
                <w:rFonts w:ascii="宋体" w:hAnsi="宋体" w:cs="宋体" w:hint="eastAsia"/>
                <w:kern w:val="0"/>
                <w:sz w:val="24"/>
              </w:rPr>
              <w:t>/</w:t>
            </w:r>
          </w:p>
        </w:tc>
      </w:tr>
      <w:tr w:rsidR="002E01CF">
        <w:tblPrEx>
          <w:tblCellMar>
            <w:left w:w="108" w:type="dxa"/>
            <w:right w:w="108" w:type="dxa"/>
          </w:tblCellMar>
        </w:tblPrEx>
        <w:trPr>
          <w:trHeight w:val="1021"/>
          <w:jc w:val="center"/>
        </w:trPr>
        <w:tc>
          <w:tcPr>
            <w:tcW w:w="2140" w:type="dxa"/>
            <w:vAlign w:val="center"/>
          </w:tcPr>
          <w:p w:rsidR="002E01CF" w:rsidRDefault="005518FC">
            <w:pPr>
              <w:autoSpaceDE w:val="0"/>
              <w:autoSpaceDN w:val="0"/>
              <w:adjustRightInd w:val="0"/>
              <w:snapToGrid w:val="0"/>
              <w:jc w:val="center"/>
              <w:rPr>
                <w:rFonts w:ascii="宋体" w:hAnsi="宋体" w:cs="宋体"/>
                <w:kern w:val="0"/>
                <w:sz w:val="24"/>
                <w:highlight w:val="red"/>
              </w:rPr>
            </w:pPr>
            <w:r>
              <w:rPr>
                <w:rFonts w:ascii="宋体" w:hAnsi="宋体" w:cs="宋体" w:hint="eastAsia"/>
                <w:kern w:val="0"/>
                <w:sz w:val="24"/>
              </w:rPr>
              <w:lastRenderedPageBreak/>
              <w:t>其他符合性分析</w:t>
            </w:r>
          </w:p>
        </w:tc>
        <w:tc>
          <w:tcPr>
            <w:tcW w:w="6730" w:type="dxa"/>
            <w:gridSpan w:val="3"/>
            <w:vAlign w:val="center"/>
          </w:tcPr>
          <w:p w:rsidR="002E01CF" w:rsidRDefault="005518FC">
            <w:pPr>
              <w:spacing w:line="360" w:lineRule="auto"/>
              <w:ind w:firstLineChars="200" w:firstLine="480"/>
              <w:rPr>
                <w:sz w:val="24"/>
              </w:rPr>
            </w:pPr>
            <w:r>
              <w:rPr>
                <w:rFonts w:hint="eastAsia"/>
                <w:sz w:val="24"/>
              </w:rPr>
              <w:t>1</w:t>
            </w:r>
            <w:r>
              <w:rPr>
                <w:sz w:val="24"/>
              </w:rPr>
              <w:t>、</w:t>
            </w:r>
            <w:r>
              <w:rPr>
                <w:rFonts w:hint="eastAsia"/>
                <w:sz w:val="24"/>
              </w:rPr>
              <w:t>与《定襄县法兰锻造行业整改规范三十条》（定发</w:t>
            </w:r>
            <w:r>
              <w:rPr>
                <w:sz w:val="24"/>
              </w:rPr>
              <w:t>[2018]6</w:t>
            </w:r>
            <w:r>
              <w:rPr>
                <w:rFonts w:hint="eastAsia"/>
                <w:sz w:val="24"/>
              </w:rPr>
              <w:t>号）文的符合性分析</w:t>
            </w:r>
          </w:p>
          <w:p w:rsidR="002E01CF" w:rsidRDefault="005518FC">
            <w:pPr>
              <w:spacing w:line="360" w:lineRule="auto"/>
              <w:ind w:firstLineChars="200" w:firstLine="480"/>
              <w:rPr>
                <w:sz w:val="24"/>
              </w:rPr>
            </w:pPr>
            <w:r>
              <w:rPr>
                <w:sz w:val="24"/>
              </w:rPr>
              <w:t>2018</w:t>
            </w:r>
            <w:r>
              <w:rPr>
                <w:rFonts w:hint="eastAsia"/>
                <w:sz w:val="24"/>
              </w:rPr>
              <w:t>年</w:t>
            </w:r>
            <w:r>
              <w:rPr>
                <w:sz w:val="24"/>
              </w:rPr>
              <w:t>2</w:t>
            </w:r>
            <w:r>
              <w:rPr>
                <w:rFonts w:hint="eastAsia"/>
                <w:sz w:val="24"/>
              </w:rPr>
              <w:t>月</w:t>
            </w:r>
            <w:r>
              <w:rPr>
                <w:sz w:val="24"/>
              </w:rPr>
              <w:t>5</w:t>
            </w:r>
            <w:r>
              <w:rPr>
                <w:rFonts w:hint="eastAsia"/>
                <w:sz w:val="24"/>
              </w:rPr>
              <w:t>日，中共定襄县委、定襄县人民政府发布《定襄县法兰锻造行业整改规范三十条》（定发</w:t>
            </w:r>
            <w:r>
              <w:rPr>
                <w:sz w:val="24"/>
              </w:rPr>
              <w:t>[2018]6</w:t>
            </w:r>
            <w:r>
              <w:rPr>
                <w:rFonts w:hint="eastAsia"/>
                <w:sz w:val="24"/>
              </w:rPr>
              <w:t>号），其中环保规范要求符合性分析如下：</w:t>
            </w:r>
          </w:p>
          <w:p w:rsidR="002E01CF" w:rsidRDefault="005518FC">
            <w:pPr>
              <w:pStyle w:val="af"/>
              <w:adjustRightInd w:val="0"/>
              <w:spacing w:before="0" w:beforeAutospacing="0" w:after="0" w:afterAutospacing="0" w:line="360" w:lineRule="auto"/>
              <w:jc w:val="center"/>
              <w:rPr>
                <w:b/>
                <w:color w:val="000000"/>
                <w:sz w:val="21"/>
                <w:szCs w:val="21"/>
                <w:lang w:val="en-US"/>
              </w:rPr>
            </w:pPr>
            <w:r>
              <w:rPr>
                <w:rFonts w:ascii="Times New Roman" w:hAnsi="Times New Roman" w:cs="宋体" w:hint="eastAsia"/>
                <w:b/>
                <w:color w:val="000000"/>
                <w:kern w:val="2"/>
                <w:sz w:val="21"/>
                <w:szCs w:val="21"/>
                <w:lang w:val="en-US" w:bidi="ar"/>
              </w:rPr>
              <w:t>表</w:t>
            </w:r>
            <w:r>
              <w:rPr>
                <w:rFonts w:ascii="Times New Roman" w:hAnsi="Times New Roman" w:cs="宋体" w:hint="eastAsia"/>
                <w:b/>
                <w:color w:val="000000"/>
                <w:kern w:val="2"/>
                <w:sz w:val="21"/>
                <w:szCs w:val="21"/>
                <w:lang w:val="en-US" w:bidi="ar"/>
              </w:rPr>
              <w:t>1-</w:t>
            </w:r>
            <w:r>
              <w:rPr>
                <w:rFonts w:ascii="Times New Roman" w:hAnsi="Times New Roman"/>
                <w:b/>
                <w:color w:val="000000"/>
                <w:kern w:val="2"/>
                <w:sz w:val="21"/>
                <w:szCs w:val="21"/>
                <w:lang w:val="en-US" w:bidi="ar"/>
              </w:rPr>
              <w:t xml:space="preserve">1  </w:t>
            </w:r>
            <w:r>
              <w:rPr>
                <w:rFonts w:ascii="Times New Roman" w:hAnsi="Times New Roman" w:cs="宋体" w:hint="eastAsia"/>
                <w:b/>
                <w:color w:val="000000"/>
                <w:kern w:val="2"/>
                <w:sz w:val="21"/>
                <w:szCs w:val="21"/>
                <w:lang w:val="en-US" w:bidi="ar"/>
              </w:rPr>
              <w:t>与定发</w:t>
            </w:r>
            <w:r>
              <w:rPr>
                <w:rFonts w:ascii="Times New Roman" w:hAnsi="Times New Roman"/>
                <w:b/>
                <w:color w:val="000000"/>
                <w:kern w:val="2"/>
                <w:sz w:val="21"/>
                <w:szCs w:val="21"/>
                <w:lang w:val="en-US" w:bidi="ar"/>
              </w:rPr>
              <w:t>[2018]6</w:t>
            </w:r>
            <w:r>
              <w:rPr>
                <w:rFonts w:ascii="Times New Roman" w:hAnsi="Times New Roman" w:cs="宋体" w:hint="eastAsia"/>
                <w:b/>
                <w:color w:val="000000"/>
                <w:kern w:val="2"/>
                <w:sz w:val="21"/>
                <w:szCs w:val="21"/>
                <w:lang w:val="en-US" w:bidi="ar"/>
              </w:rPr>
              <w:t>号文件的符合性分析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10"/>
              <w:gridCol w:w="2802"/>
              <w:gridCol w:w="2266"/>
              <w:gridCol w:w="906"/>
            </w:tblGrid>
            <w:tr w:rsidR="002E01CF">
              <w:trPr>
                <w:jc w:val="center"/>
              </w:trPr>
              <w:tc>
                <w:tcPr>
                  <w:tcW w:w="393" w:type="pct"/>
                  <w:tcBorders>
                    <w:top w:val="single" w:sz="12" w:space="0" w:color="auto"/>
                    <w:left w:val="single" w:sz="12"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序号</w:t>
                  </w:r>
                </w:p>
              </w:tc>
              <w:tc>
                <w:tcPr>
                  <w:tcW w:w="2161" w:type="pct"/>
                  <w:tcBorders>
                    <w:top w:val="single" w:sz="12"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《定襄县法兰锻造行业整改规范三十条》环保规范要求</w:t>
                  </w:r>
                </w:p>
              </w:tc>
              <w:tc>
                <w:tcPr>
                  <w:tcW w:w="1747" w:type="pct"/>
                  <w:tcBorders>
                    <w:top w:val="single" w:sz="12"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实际情况</w:t>
                  </w:r>
                </w:p>
              </w:tc>
              <w:tc>
                <w:tcPr>
                  <w:tcW w:w="700" w:type="pct"/>
                  <w:tcBorders>
                    <w:top w:val="single" w:sz="12" w:space="0" w:color="auto"/>
                    <w:left w:val="single" w:sz="6" w:space="0" w:color="auto"/>
                    <w:bottom w:val="single" w:sz="6" w:space="0" w:color="auto"/>
                    <w:right w:val="single" w:sz="12" w:space="0" w:color="auto"/>
                  </w:tcBorders>
                  <w:vAlign w:val="center"/>
                </w:tcPr>
                <w:p w:rsidR="002E01CF" w:rsidRDefault="005518FC">
                  <w:pPr>
                    <w:widowControl/>
                    <w:jc w:val="center"/>
                    <w:rPr>
                      <w:color w:val="000000"/>
                      <w:szCs w:val="18"/>
                    </w:rPr>
                  </w:pPr>
                  <w:r>
                    <w:rPr>
                      <w:rFonts w:cs="宋体" w:hint="eastAsia"/>
                      <w:bCs/>
                      <w:color w:val="000000"/>
                      <w:szCs w:val="18"/>
                      <w:lang w:bidi="ar"/>
                    </w:rPr>
                    <w:t>是否符合</w:t>
                  </w:r>
                </w:p>
              </w:tc>
            </w:tr>
            <w:tr w:rsidR="002E01CF">
              <w:trPr>
                <w:jc w:val="center"/>
              </w:trPr>
              <w:tc>
                <w:tcPr>
                  <w:tcW w:w="393" w:type="pct"/>
                  <w:tcBorders>
                    <w:top w:val="single" w:sz="6" w:space="0" w:color="auto"/>
                    <w:left w:val="single" w:sz="12" w:space="0" w:color="auto"/>
                    <w:bottom w:val="single" w:sz="6" w:space="0" w:color="auto"/>
                    <w:right w:val="single" w:sz="6" w:space="0" w:color="auto"/>
                  </w:tcBorders>
                  <w:vAlign w:val="center"/>
                </w:tcPr>
                <w:p w:rsidR="002E01CF" w:rsidRDefault="005518FC">
                  <w:pPr>
                    <w:widowControl/>
                    <w:jc w:val="center"/>
                    <w:rPr>
                      <w:color w:val="000000"/>
                      <w:szCs w:val="18"/>
                    </w:rPr>
                  </w:pPr>
                  <w:r>
                    <w:rPr>
                      <w:bCs/>
                      <w:color w:val="000000"/>
                      <w:szCs w:val="18"/>
                      <w:lang w:bidi="ar"/>
                    </w:rPr>
                    <w:t>1</w:t>
                  </w:r>
                </w:p>
              </w:tc>
              <w:tc>
                <w:tcPr>
                  <w:tcW w:w="2161"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建设单位环评审批手续、技术资料与环境保护档案资料齐全，持有效期内的排污许可证，企业的环保工程与主体工程同时运行，并具备完善的运行合账</w:t>
                  </w:r>
                </w:p>
              </w:tc>
              <w:tc>
                <w:tcPr>
                  <w:tcW w:w="1747"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建设单位原环评审批手续、技术资料与环境保护档案资料齐全，本</w:t>
                  </w:r>
                  <w:proofErr w:type="gramStart"/>
                  <w:r>
                    <w:rPr>
                      <w:rFonts w:cs="宋体" w:hint="eastAsia"/>
                      <w:bCs/>
                      <w:color w:val="000000"/>
                      <w:szCs w:val="18"/>
                      <w:lang w:bidi="ar"/>
                    </w:rPr>
                    <w:t>项目环评手续</w:t>
                  </w:r>
                  <w:proofErr w:type="gramEnd"/>
                  <w:r>
                    <w:rPr>
                      <w:rFonts w:cs="宋体" w:hint="eastAsia"/>
                      <w:bCs/>
                      <w:color w:val="000000"/>
                      <w:szCs w:val="18"/>
                      <w:lang w:bidi="ar"/>
                    </w:rPr>
                    <w:t>正在办理，企业的环保工程与主体工程同时运行，并具备完善的</w:t>
                  </w:r>
                  <w:proofErr w:type="gramStart"/>
                  <w:r>
                    <w:rPr>
                      <w:rFonts w:cs="宋体" w:hint="eastAsia"/>
                      <w:bCs/>
                      <w:color w:val="000000"/>
                      <w:szCs w:val="18"/>
                      <w:lang w:bidi="ar"/>
                    </w:rPr>
                    <w:t>运行台</w:t>
                  </w:r>
                  <w:proofErr w:type="gramEnd"/>
                  <w:r>
                    <w:rPr>
                      <w:rFonts w:cs="宋体" w:hint="eastAsia"/>
                      <w:bCs/>
                      <w:color w:val="000000"/>
                      <w:szCs w:val="18"/>
                      <w:lang w:bidi="ar"/>
                    </w:rPr>
                    <w:t>账</w:t>
                  </w:r>
                </w:p>
              </w:tc>
              <w:tc>
                <w:tcPr>
                  <w:tcW w:w="700" w:type="pct"/>
                  <w:tcBorders>
                    <w:top w:val="single" w:sz="6" w:space="0" w:color="auto"/>
                    <w:left w:val="single" w:sz="6" w:space="0" w:color="auto"/>
                    <w:bottom w:val="single" w:sz="6" w:space="0" w:color="auto"/>
                    <w:right w:val="single" w:sz="12" w:space="0" w:color="auto"/>
                  </w:tcBorders>
                  <w:vAlign w:val="center"/>
                </w:tcPr>
                <w:p w:rsidR="002E01CF" w:rsidRDefault="005518FC">
                  <w:pPr>
                    <w:widowControl/>
                    <w:jc w:val="center"/>
                    <w:rPr>
                      <w:color w:val="000000"/>
                      <w:szCs w:val="18"/>
                    </w:rPr>
                  </w:pPr>
                  <w:r>
                    <w:rPr>
                      <w:rFonts w:cs="宋体" w:hint="eastAsia"/>
                      <w:bCs/>
                      <w:color w:val="000000"/>
                      <w:szCs w:val="18"/>
                      <w:lang w:bidi="ar"/>
                    </w:rPr>
                    <w:t>符合</w:t>
                  </w:r>
                </w:p>
              </w:tc>
            </w:tr>
            <w:tr w:rsidR="002E01CF">
              <w:trPr>
                <w:jc w:val="center"/>
              </w:trPr>
              <w:tc>
                <w:tcPr>
                  <w:tcW w:w="393" w:type="pct"/>
                  <w:tcBorders>
                    <w:top w:val="single" w:sz="6" w:space="0" w:color="auto"/>
                    <w:left w:val="single" w:sz="12" w:space="0" w:color="auto"/>
                    <w:bottom w:val="single" w:sz="6" w:space="0" w:color="auto"/>
                    <w:right w:val="single" w:sz="6" w:space="0" w:color="auto"/>
                  </w:tcBorders>
                  <w:vAlign w:val="center"/>
                </w:tcPr>
                <w:p w:rsidR="002E01CF" w:rsidRDefault="005518FC">
                  <w:pPr>
                    <w:widowControl/>
                    <w:jc w:val="center"/>
                    <w:rPr>
                      <w:color w:val="000000"/>
                      <w:szCs w:val="18"/>
                    </w:rPr>
                  </w:pPr>
                  <w:r>
                    <w:rPr>
                      <w:bCs/>
                      <w:color w:val="000000"/>
                      <w:szCs w:val="18"/>
                      <w:lang w:bidi="ar"/>
                    </w:rPr>
                    <w:t>2</w:t>
                  </w:r>
                </w:p>
              </w:tc>
              <w:tc>
                <w:tcPr>
                  <w:tcW w:w="2161"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全部拆除燃煤设施，加热炉采用电、天然气等清洁能源进行加热。冬季采暖采取集中供热或使用天然气、电等清洁能源供暖，加强管理，确保环保设施运行、排放达标</w:t>
                  </w:r>
                </w:p>
              </w:tc>
              <w:tc>
                <w:tcPr>
                  <w:tcW w:w="1747"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企业燃煤加热炉已拆除，加热炉采用天然气进行加热；冬季采暖利用燃气锅炉进行采暖，污染物达标排放</w:t>
                  </w:r>
                </w:p>
              </w:tc>
              <w:tc>
                <w:tcPr>
                  <w:tcW w:w="700" w:type="pct"/>
                  <w:tcBorders>
                    <w:top w:val="single" w:sz="6" w:space="0" w:color="auto"/>
                    <w:left w:val="single" w:sz="6" w:space="0" w:color="auto"/>
                    <w:bottom w:val="single" w:sz="6" w:space="0" w:color="auto"/>
                    <w:right w:val="single" w:sz="12" w:space="0" w:color="auto"/>
                  </w:tcBorders>
                  <w:vAlign w:val="center"/>
                </w:tcPr>
                <w:p w:rsidR="002E01CF" w:rsidRDefault="005518FC">
                  <w:pPr>
                    <w:widowControl/>
                    <w:jc w:val="center"/>
                    <w:rPr>
                      <w:color w:val="000000"/>
                      <w:szCs w:val="18"/>
                    </w:rPr>
                  </w:pPr>
                  <w:r>
                    <w:rPr>
                      <w:rFonts w:cs="宋体" w:hint="eastAsia"/>
                      <w:bCs/>
                      <w:color w:val="000000"/>
                      <w:szCs w:val="18"/>
                      <w:lang w:bidi="ar"/>
                    </w:rPr>
                    <w:t>符合</w:t>
                  </w:r>
                </w:p>
              </w:tc>
            </w:tr>
            <w:tr w:rsidR="002E01CF">
              <w:trPr>
                <w:jc w:val="center"/>
              </w:trPr>
              <w:tc>
                <w:tcPr>
                  <w:tcW w:w="393" w:type="pct"/>
                  <w:tcBorders>
                    <w:top w:val="single" w:sz="6" w:space="0" w:color="auto"/>
                    <w:left w:val="single" w:sz="12" w:space="0" w:color="auto"/>
                    <w:bottom w:val="single" w:sz="6" w:space="0" w:color="auto"/>
                    <w:right w:val="single" w:sz="6" w:space="0" w:color="auto"/>
                  </w:tcBorders>
                  <w:vAlign w:val="center"/>
                </w:tcPr>
                <w:p w:rsidR="002E01CF" w:rsidRDefault="005518FC">
                  <w:pPr>
                    <w:widowControl/>
                    <w:jc w:val="center"/>
                    <w:rPr>
                      <w:color w:val="000000"/>
                      <w:szCs w:val="18"/>
                    </w:rPr>
                  </w:pPr>
                  <w:r>
                    <w:rPr>
                      <w:bCs/>
                      <w:color w:val="000000"/>
                      <w:szCs w:val="18"/>
                      <w:lang w:bidi="ar"/>
                    </w:rPr>
                    <w:t>3</w:t>
                  </w:r>
                </w:p>
              </w:tc>
              <w:tc>
                <w:tcPr>
                  <w:tcW w:w="2161"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生产设施中的夹棒锤采用围挡施行半封闭，鼓励自动淘汰更新，不得新上夹棒锤；新建的</w:t>
                  </w:r>
                  <w:proofErr w:type="gramStart"/>
                  <w:r>
                    <w:rPr>
                      <w:rFonts w:cs="宋体" w:hint="eastAsia"/>
                      <w:bCs/>
                      <w:color w:val="000000"/>
                      <w:szCs w:val="18"/>
                      <w:lang w:bidi="ar"/>
                    </w:rPr>
                    <w:t>企业机</w:t>
                  </w:r>
                  <w:proofErr w:type="gramEnd"/>
                  <w:r>
                    <w:rPr>
                      <w:rFonts w:cs="宋体" w:hint="eastAsia"/>
                      <w:bCs/>
                      <w:color w:val="000000"/>
                      <w:szCs w:val="18"/>
                      <w:lang w:bidi="ar"/>
                    </w:rPr>
                    <w:t>加工设备安装地下排屑系统；产生的废机油等危险物品必须有规范的贮存场所及转运地和转运处理手续</w:t>
                  </w:r>
                </w:p>
              </w:tc>
              <w:tc>
                <w:tcPr>
                  <w:tcW w:w="1747"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生产设施中的夹棒锤采用围挡施行半封闭；</w:t>
                  </w:r>
                  <w:proofErr w:type="gramStart"/>
                  <w:r>
                    <w:rPr>
                      <w:rFonts w:cs="宋体" w:hint="eastAsia"/>
                      <w:bCs/>
                      <w:color w:val="000000"/>
                      <w:szCs w:val="18"/>
                      <w:lang w:bidi="ar"/>
                    </w:rPr>
                    <w:t>危废暂存</w:t>
                  </w:r>
                  <w:proofErr w:type="gramEnd"/>
                  <w:r>
                    <w:rPr>
                      <w:rFonts w:cs="宋体" w:hint="eastAsia"/>
                      <w:bCs/>
                      <w:color w:val="000000"/>
                      <w:szCs w:val="18"/>
                      <w:lang w:bidi="ar"/>
                    </w:rPr>
                    <w:t>间设置基本符合规范，产生的废机油等危险物品有规范的贮存场所及转运地和转运处理手续</w:t>
                  </w:r>
                </w:p>
              </w:tc>
              <w:tc>
                <w:tcPr>
                  <w:tcW w:w="700" w:type="pct"/>
                  <w:tcBorders>
                    <w:top w:val="single" w:sz="6" w:space="0" w:color="auto"/>
                    <w:left w:val="single" w:sz="6" w:space="0" w:color="auto"/>
                    <w:bottom w:val="single" w:sz="6" w:space="0" w:color="auto"/>
                    <w:right w:val="single" w:sz="12" w:space="0" w:color="auto"/>
                  </w:tcBorders>
                  <w:vAlign w:val="center"/>
                </w:tcPr>
                <w:p w:rsidR="002E01CF" w:rsidRDefault="005518FC">
                  <w:pPr>
                    <w:widowControl/>
                    <w:jc w:val="center"/>
                    <w:rPr>
                      <w:color w:val="000000"/>
                      <w:szCs w:val="18"/>
                    </w:rPr>
                  </w:pPr>
                  <w:r>
                    <w:rPr>
                      <w:rFonts w:cs="宋体" w:hint="eastAsia"/>
                      <w:bCs/>
                      <w:color w:val="000000"/>
                      <w:szCs w:val="18"/>
                      <w:lang w:bidi="ar"/>
                    </w:rPr>
                    <w:t>符合</w:t>
                  </w:r>
                </w:p>
              </w:tc>
            </w:tr>
            <w:tr w:rsidR="002E01CF">
              <w:trPr>
                <w:jc w:val="center"/>
              </w:trPr>
              <w:tc>
                <w:tcPr>
                  <w:tcW w:w="393" w:type="pct"/>
                  <w:tcBorders>
                    <w:top w:val="single" w:sz="6" w:space="0" w:color="auto"/>
                    <w:left w:val="single" w:sz="12" w:space="0" w:color="auto"/>
                    <w:bottom w:val="single" w:sz="6" w:space="0" w:color="auto"/>
                    <w:right w:val="single" w:sz="6" w:space="0" w:color="auto"/>
                  </w:tcBorders>
                  <w:vAlign w:val="center"/>
                </w:tcPr>
                <w:p w:rsidR="002E01CF" w:rsidRDefault="005518FC">
                  <w:pPr>
                    <w:widowControl/>
                    <w:jc w:val="center"/>
                    <w:rPr>
                      <w:color w:val="000000"/>
                      <w:szCs w:val="18"/>
                    </w:rPr>
                  </w:pPr>
                  <w:r>
                    <w:rPr>
                      <w:bCs/>
                      <w:color w:val="000000"/>
                      <w:szCs w:val="18"/>
                      <w:lang w:bidi="ar"/>
                    </w:rPr>
                    <w:t>4</w:t>
                  </w:r>
                </w:p>
              </w:tc>
              <w:tc>
                <w:tcPr>
                  <w:tcW w:w="2161"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企业制定操作性强、针对性强、可查可控、便于监管的重污染天气应急预案。在重污染天气应急响应区间，此项工作在</w:t>
                  </w:r>
                  <w:r>
                    <w:rPr>
                      <w:bCs/>
                      <w:color w:val="000000"/>
                      <w:szCs w:val="18"/>
                      <w:lang w:bidi="ar"/>
                    </w:rPr>
                    <w:t>2018</w:t>
                  </w:r>
                  <w:r>
                    <w:rPr>
                      <w:rFonts w:cs="宋体" w:hint="eastAsia"/>
                      <w:bCs/>
                      <w:color w:val="000000"/>
                      <w:szCs w:val="18"/>
                      <w:lang w:bidi="ar"/>
                    </w:rPr>
                    <w:t>年</w:t>
                  </w:r>
                  <w:r>
                    <w:rPr>
                      <w:bCs/>
                      <w:color w:val="000000"/>
                      <w:szCs w:val="18"/>
                      <w:lang w:bidi="ar"/>
                    </w:rPr>
                    <w:t>3</w:t>
                  </w:r>
                  <w:r>
                    <w:rPr>
                      <w:rFonts w:cs="宋体" w:hint="eastAsia"/>
                      <w:bCs/>
                      <w:color w:val="000000"/>
                      <w:szCs w:val="18"/>
                      <w:lang w:bidi="ar"/>
                    </w:rPr>
                    <w:t>月底前完成</w:t>
                  </w:r>
                </w:p>
              </w:tc>
              <w:tc>
                <w:tcPr>
                  <w:tcW w:w="1747"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企业制定了操作性强、针对性强、可查可控、便于监管的重污染天气应急预案。在重污染天气应急响应期间，按照预警等级要求减排到位，建立健全相关档案资料</w:t>
                  </w:r>
                </w:p>
              </w:tc>
              <w:tc>
                <w:tcPr>
                  <w:tcW w:w="700" w:type="pct"/>
                  <w:tcBorders>
                    <w:top w:val="single" w:sz="6" w:space="0" w:color="auto"/>
                    <w:left w:val="single" w:sz="6" w:space="0" w:color="auto"/>
                    <w:bottom w:val="single" w:sz="6" w:space="0" w:color="auto"/>
                    <w:right w:val="single" w:sz="12" w:space="0" w:color="auto"/>
                  </w:tcBorders>
                  <w:vAlign w:val="center"/>
                </w:tcPr>
                <w:p w:rsidR="002E01CF" w:rsidRDefault="005518FC">
                  <w:pPr>
                    <w:widowControl/>
                    <w:jc w:val="center"/>
                    <w:rPr>
                      <w:color w:val="000000"/>
                      <w:szCs w:val="18"/>
                    </w:rPr>
                  </w:pPr>
                  <w:r>
                    <w:rPr>
                      <w:rFonts w:cs="宋体" w:hint="eastAsia"/>
                      <w:bCs/>
                      <w:color w:val="000000"/>
                      <w:szCs w:val="18"/>
                      <w:lang w:bidi="ar"/>
                    </w:rPr>
                    <w:t>符合</w:t>
                  </w:r>
                </w:p>
              </w:tc>
            </w:tr>
            <w:tr w:rsidR="002E01CF">
              <w:trPr>
                <w:jc w:val="center"/>
              </w:trPr>
              <w:tc>
                <w:tcPr>
                  <w:tcW w:w="393" w:type="pct"/>
                  <w:tcBorders>
                    <w:top w:val="single" w:sz="6" w:space="0" w:color="auto"/>
                    <w:left w:val="single" w:sz="12" w:space="0" w:color="auto"/>
                    <w:bottom w:val="single" w:sz="12" w:space="0" w:color="auto"/>
                    <w:right w:val="single" w:sz="6" w:space="0" w:color="auto"/>
                  </w:tcBorders>
                  <w:vAlign w:val="center"/>
                </w:tcPr>
                <w:p w:rsidR="002E01CF" w:rsidRDefault="005518FC">
                  <w:pPr>
                    <w:widowControl/>
                    <w:jc w:val="center"/>
                    <w:rPr>
                      <w:color w:val="000000"/>
                      <w:szCs w:val="18"/>
                    </w:rPr>
                  </w:pPr>
                  <w:r>
                    <w:rPr>
                      <w:bCs/>
                      <w:color w:val="000000"/>
                      <w:szCs w:val="18"/>
                      <w:lang w:bidi="ar"/>
                    </w:rPr>
                    <w:t>5</w:t>
                  </w:r>
                </w:p>
              </w:tc>
              <w:tc>
                <w:tcPr>
                  <w:tcW w:w="2161" w:type="pct"/>
                  <w:tcBorders>
                    <w:top w:val="single" w:sz="6" w:space="0" w:color="auto"/>
                    <w:left w:val="single" w:sz="6" w:space="0" w:color="auto"/>
                    <w:bottom w:val="single" w:sz="12"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企业要制定环境保护管理机制，厂内除料场外地面实施硬化，裸露部分全部绿化，防治扬尘污染。厂界周边也要清理</w:t>
                  </w:r>
                  <w:r>
                    <w:rPr>
                      <w:bCs/>
                      <w:color w:val="000000"/>
                      <w:szCs w:val="18"/>
                      <w:lang w:bidi="ar"/>
                    </w:rPr>
                    <w:t>“</w:t>
                  </w:r>
                  <w:r>
                    <w:rPr>
                      <w:rFonts w:cs="宋体" w:hint="eastAsia"/>
                      <w:bCs/>
                      <w:color w:val="000000"/>
                      <w:szCs w:val="18"/>
                      <w:lang w:bidi="ar"/>
                    </w:rPr>
                    <w:t>三堆</w:t>
                  </w:r>
                  <w:r>
                    <w:rPr>
                      <w:bCs/>
                      <w:color w:val="000000"/>
                      <w:szCs w:val="18"/>
                      <w:lang w:bidi="ar"/>
                    </w:rPr>
                    <w:t>”</w:t>
                  </w:r>
                  <w:r>
                    <w:rPr>
                      <w:rFonts w:cs="宋体" w:hint="eastAsia"/>
                      <w:bCs/>
                      <w:color w:val="000000"/>
                      <w:szCs w:val="18"/>
                      <w:lang w:bidi="ar"/>
                    </w:rPr>
                    <w:t>保持环境干净整洁，绿化要乔灌结合、花</w:t>
                  </w:r>
                  <w:r>
                    <w:rPr>
                      <w:rFonts w:cs="宋体" w:hint="eastAsia"/>
                      <w:bCs/>
                      <w:color w:val="000000"/>
                      <w:szCs w:val="18"/>
                      <w:lang w:bidi="ar"/>
                    </w:rPr>
                    <w:lastRenderedPageBreak/>
                    <w:t>草搭配，栽植大乔大木，以便减轻噪音，净化空气。厂区外墙粉刷，以乡镇统一标准。此项工作在</w:t>
                  </w:r>
                  <w:r>
                    <w:rPr>
                      <w:bCs/>
                      <w:color w:val="000000"/>
                      <w:szCs w:val="18"/>
                      <w:lang w:bidi="ar"/>
                    </w:rPr>
                    <w:t>2018</w:t>
                  </w:r>
                  <w:r>
                    <w:rPr>
                      <w:rFonts w:cs="宋体" w:hint="eastAsia"/>
                      <w:bCs/>
                      <w:color w:val="000000"/>
                      <w:szCs w:val="18"/>
                      <w:lang w:bidi="ar"/>
                    </w:rPr>
                    <w:t>年</w:t>
                  </w:r>
                  <w:r>
                    <w:rPr>
                      <w:bCs/>
                      <w:color w:val="000000"/>
                      <w:szCs w:val="18"/>
                      <w:lang w:bidi="ar"/>
                    </w:rPr>
                    <w:t>6</w:t>
                  </w:r>
                  <w:r>
                    <w:rPr>
                      <w:rFonts w:cs="宋体" w:hint="eastAsia"/>
                      <w:bCs/>
                      <w:color w:val="000000"/>
                      <w:szCs w:val="18"/>
                      <w:lang w:bidi="ar"/>
                    </w:rPr>
                    <w:t>月</w:t>
                  </w:r>
                  <w:r>
                    <w:rPr>
                      <w:bCs/>
                      <w:color w:val="000000"/>
                      <w:szCs w:val="18"/>
                      <w:lang w:bidi="ar"/>
                    </w:rPr>
                    <w:t>20</w:t>
                  </w:r>
                  <w:r>
                    <w:rPr>
                      <w:rFonts w:cs="宋体" w:hint="eastAsia"/>
                      <w:bCs/>
                      <w:color w:val="000000"/>
                      <w:szCs w:val="18"/>
                      <w:lang w:bidi="ar"/>
                    </w:rPr>
                    <w:t>日前完成</w:t>
                  </w:r>
                </w:p>
              </w:tc>
              <w:tc>
                <w:tcPr>
                  <w:tcW w:w="1747" w:type="pct"/>
                  <w:tcBorders>
                    <w:top w:val="single" w:sz="6" w:space="0" w:color="auto"/>
                    <w:left w:val="single" w:sz="6" w:space="0" w:color="auto"/>
                    <w:bottom w:val="single" w:sz="12"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lastRenderedPageBreak/>
                    <w:t>企业制定环境保护管理机制，厂区地面已全部实施硬化。厂界周边无“三堆”现象，保持了环境干净整洁，并进行了乔灌结合绿化。厂</w:t>
                  </w:r>
                  <w:r>
                    <w:rPr>
                      <w:rFonts w:cs="宋体" w:hint="eastAsia"/>
                      <w:bCs/>
                      <w:color w:val="000000"/>
                      <w:szCs w:val="18"/>
                      <w:lang w:bidi="ar"/>
                    </w:rPr>
                    <w:lastRenderedPageBreak/>
                    <w:t>区外墙按照乡镇统一标准进行了粉刷</w:t>
                  </w:r>
                </w:p>
              </w:tc>
              <w:tc>
                <w:tcPr>
                  <w:tcW w:w="700" w:type="pct"/>
                  <w:tcBorders>
                    <w:top w:val="single" w:sz="6" w:space="0" w:color="auto"/>
                    <w:left w:val="single" w:sz="6" w:space="0" w:color="auto"/>
                    <w:bottom w:val="single" w:sz="12" w:space="0" w:color="auto"/>
                    <w:right w:val="single" w:sz="12" w:space="0" w:color="auto"/>
                  </w:tcBorders>
                  <w:vAlign w:val="center"/>
                </w:tcPr>
                <w:p w:rsidR="002E01CF" w:rsidRDefault="005518FC">
                  <w:pPr>
                    <w:widowControl/>
                    <w:jc w:val="center"/>
                    <w:rPr>
                      <w:color w:val="000000"/>
                      <w:szCs w:val="18"/>
                    </w:rPr>
                  </w:pPr>
                  <w:r>
                    <w:rPr>
                      <w:rFonts w:cs="宋体" w:hint="eastAsia"/>
                      <w:bCs/>
                      <w:color w:val="000000"/>
                      <w:szCs w:val="18"/>
                      <w:lang w:bidi="ar"/>
                    </w:rPr>
                    <w:lastRenderedPageBreak/>
                    <w:t>符合</w:t>
                  </w:r>
                </w:p>
              </w:tc>
            </w:tr>
          </w:tbl>
          <w:p w:rsidR="002E01CF" w:rsidRDefault="005518FC">
            <w:pPr>
              <w:widowControl/>
              <w:spacing w:line="360" w:lineRule="auto"/>
              <w:ind w:firstLineChars="200" w:firstLine="480"/>
              <w:jc w:val="left"/>
              <w:rPr>
                <w:rFonts w:cs="宋体"/>
                <w:bCs/>
                <w:color w:val="000000"/>
                <w:sz w:val="24"/>
                <w:szCs w:val="20"/>
                <w:lang w:bidi="ar"/>
              </w:rPr>
            </w:pPr>
            <w:r>
              <w:rPr>
                <w:rFonts w:cs="宋体" w:hint="eastAsia"/>
                <w:bCs/>
                <w:color w:val="000000"/>
                <w:sz w:val="24"/>
                <w:szCs w:val="20"/>
                <w:lang w:bidi="ar"/>
              </w:rPr>
              <w:lastRenderedPageBreak/>
              <w:t>2</w:t>
            </w:r>
            <w:r>
              <w:rPr>
                <w:rFonts w:cs="宋体" w:hint="eastAsia"/>
                <w:bCs/>
                <w:color w:val="000000"/>
                <w:sz w:val="24"/>
                <w:szCs w:val="20"/>
                <w:lang w:bidi="ar"/>
              </w:rPr>
              <w:t>、与《定襄县锻造行业“十四五”发展规划纲要》符合性分析</w:t>
            </w:r>
          </w:p>
          <w:p w:rsidR="002E01CF" w:rsidRDefault="005518FC">
            <w:pPr>
              <w:widowControl/>
              <w:spacing w:line="360" w:lineRule="auto"/>
              <w:ind w:firstLineChars="200" w:firstLine="480"/>
              <w:jc w:val="left"/>
              <w:rPr>
                <w:rFonts w:cs="宋体"/>
                <w:bCs/>
                <w:color w:val="000000"/>
                <w:sz w:val="24"/>
                <w:szCs w:val="20"/>
                <w:lang w:bidi="ar"/>
              </w:rPr>
            </w:pPr>
            <w:r>
              <w:rPr>
                <w:rFonts w:cs="宋体" w:hint="eastAsia"/>
                <w:bCs/>
                <w:color w:val="000000"/>
                <w:sz w:val="24"/>
                <w:szCs w:val="20"/>
                <w:lang w:bidi="ar"/>
              </w:rPr>
              <w:t>根据《定襄县锻造行业“十四五”发展规划纲要》，定襄县锻造行业产业发展重点为：强化先进环锻件对</w:t>
            </w:r>
            <w:r>
              <w:rPr>
                <w:rFonts w:cs="宋体"/>
                <w:bCs/>
                <w:color w:val="000000"/>
                <w:sz w:val="24"/>
                <w:szCs w:val="20"/>
                <w:lang w:bidi="ar"/>
              </w:rPr>
              <w:t>锻造产业</w:t>
            </w:r>
            <w:r>
              <w:rPr>
                <w:rFonts w:cs="宋体" w:hint="eastAsia"/>
                <w:bCs/>
                <w:color w:val="000000"/>
                <w:sz w:val="24"/>
                <w:szCs w:val="20"/>
                <w:lang w:bidi="ar"/>
              </w:rPr>
              <w:t>的支撑，通过智能成形设备提高环锻件的生产效率和质量，借助生产性服务，提高产业的专业化、社会化配套水平，形成由高端环锻件（法兰）（毛坯制造→机加工→热处理→部件）、战略性新兴产业零部件、小型模锻件及</w:t>
            </w:r>
            <w:r>
              <w:rPr>
                <w:rFonts w:cs="宋体"/>
                <w:bCs/>
                <w:color w:val="000000"/>
                <w:sz w:val="24"/>
                <w:szCs w:val="20"/>
                <w:lang w:bidi="ar"/>
              </w:rPr>
              <w:t>生产性服务业</w:t>
            </w:r>
            <w:r>
              <w:rPr>
                <w:rFonts w:cs="宋体" w:hint="eastAsia"/>
                <w:bCs/>
                <w:color w:val="000000"/>
                <w:sz w:val="24"/>
                <w:szCs w:val="20"/>
                <w:lang w:bidi="ar"/>
              </w:rPr>
              <w:t>构成的“</w:t>
            </w:r>
            <w:r>
              <w:rPr>
                <w:rFonts w:cs="宋体"/>
                <w:bCs/>
                <w:color w:val="000000"/>
                <w:sz w:val="24"/>
                <w:szCs w:val="20"/>
                <w:lang w:bidi="ar"/>
              </w:rPr>
              <w:t>3</w:t>
            </w:r>
            <w:r>
              <w:rPr>
                <w:rFonts w:cs="宋体" w:hint="eastAsia"/>
                <w:bCs/>
                <w:color w:val="000000"/>
                <w:sz w:val="24"/>
                <w:szCs w:val="20"/>
                <w:lang w:bidi="ar"/>
              </w:rPr>
              <w:t>+1</w:t>
            </w:r>
            <w:r>
              <w:rPr>
                <w:rFonts w:cs="宋体" w:hint="eastAsia"/>
                <w:bCs/>
                <w:color w:val="000000"/>
                <w:sz w:val="24"/>
                <w:szCs w:val="20"/>
                <w:lang w:bidi="ar"/>
              </w:rPr>
              <w:t>”产业体系。龙头骨干企业与中小企业建立专业协作体系，以</w:t>
            </w:r>
            <w:r>
              <w:rPr>
                <w:rFonts w:cs="宋体"/>
                <w:bCs/>
                <w:color w:val="000000"/>
                <w:sz w:val="24"/>
                <w:szCs w:val="20"/>
                <w:lang w:bidi="ar"/>
              </w:rPr>
              <w:t>大带</w:t>
            </w:r>
            <w:r>
              <w:rPr>
                <w:rFonts w:cs="宋体" w:hint="eastAsia"/>
                <w:bCs/>
                <w:color w:val="000000"/>
                <w:sz w:val="24"/>
                <w:szCs w:val="20"/>
                <w:lang w:bidi="ar"/>
              </w:rPr>
              <w:t>小，</w:t>
            </w:r>
            <w:r>
              <w:rPr>
                <w:rFonts w:cs="宋体"/>
                <w:bCs/>
                <w:color w:val="000000"/>
                <w:sz w:val="24"/>
                <w:szCs w:val="20"/>
                <w:lang w:bidi="ar"/>
              </w:rPr>
              <w:t>以强带弱，</w:t>
            </w:r>
            <w:r>
              <w:rPr>
                <w:rFonts w:cs="宋体" w:hint="eastAsia"/>
                <w:bCs/>
                <w:color w:val="000000"/>
                <w:sz w:val="24"/>
                <w:szCs w:val="20"/>
                <w:lang w:bidi="ar"/>
              </w:rPr>
              <w:t>带动中小企业走“专、精、特、新”发展模式。</w:t>
            </w:r>
          </w:p>
          <w:p w:rsidR="002E01CF" w:rsidRDefault="005518FC">
            <w:pPr>
              <w:widowControl/>
              <w:spacing w:line="360" w:lineRule="auto"/>
              <w:ind w:firstLineChars="200" w:firstLine="480"/>
              <w:jc w:val="left"/>
              <w:rPr>
                <w:rFonts w:cs="宋体"/>
                <w:bCs/>
                <w:color w:val="000000"/>
                <w:sz w:val="24"/>
                <w:szCs w:val="20"/>
                <w:lang w:bidi="ar"/>
              </w:rPr>
            </w:pPr>
            <w:r>
              <w:rPr>
                <w:rFonts w:cs="宋体" w:hint="eastAsia"/>
                <w:bCs/>
                <w:color w:val="000000"/>
                <w:sz w:val="24"/>
                <w:szCs w:val="20"/>
                <w:lang w:bidi="ar"/>
              </w:rPr>
              <w:t>本项目为风电法兰生产项目，通过设备改造，提高了锻件的生产效率和质量，符合定襄县锻造行业发展的要求。</w:t>
            </w:r>
          </w:p>
          <w:p w:rsidR="002E01CF" w:rsidRDefault="005518FC">
            <w:pPr>
              <w:widowControl/>
              <w:spacing w:line="360" w:lineRule="auto"/>
              <w:ind w:firstLineChars="200" w:firstLine="480"/>
              <w:jc w:val="left"/>
              <w:rPr>
                <w:color w:val="000000"/>
                <w:szCs w:val="20"/>
                <w:lang w:bidi="ar"/>
              </w:rPr>
            </w:pPr>
            <w:r>
              <w:rPr>
                <w:rFonts w:cs="宋体" w:hint="eastAsia"/>
                <w:bCs/>
                <w:color w:val="000000"/>
                <w:sz w:val="24"/>
                <w:szCs w:val="20"/>
                <w:lang w:bidi="ar"/>
              </w:rPr>
              <w:t>3</w:t>
            </w:r>
            <w:r>
              <w:rPr>
                <w:rFonts w:cs="宋体" w:hint="eastAsia"/>
                <w:bCs/>
                <w:color w:val="000000"/>
                <w:sz w:val="24"/>
                <w:szCs w:val="20"/>
                <w:lang w:bidi="ar"/>
              </w:rPr>
              <w:t>、与《山西省工业炉窑大气污染综合治理实施方案》（晋环大气【</w:t>
            </w:r>
            <w:r>
              <w:rPr>
                <w:bCs/>
                <w:color w:val="000000"/>
                <w:sz w:val="24"/>
                <w:szCs w:val="20"/>
                <w:lang w:bidi="ar"/>
              </w:rPr>
              <w:t>2019</w:t>
            </w:r>
            <w:r>
              <w:rPr>
                <w:rFonts w:cs="宋体" w:hint="eastAsia"/>
                <w:bCs/>
                <w:color w:val="000000"/>
                <w:sz w:val="24"/>
                <w:szCs w:val="20"/>
                <w:lang w:bidi="ar"/>
              </w:rPr>
              <w:t>】</w:t>
            </w:r>
            <w:r>
              <w:rPr>
                <w:bCs/>
                <w:color w:val="000000"/>
                <w:sz w:val="24"/>
                <w:szCs w:val="20"/>
                <w:lang w:bidi="ar"/>
              </w:rPr>
              <w:t>164</w:t>
            </w:r>
            <w:r>
              <w:rPr>
                <w:rFonts w:cs="宋体" w:hint="eastAsia"/>
                <w:bCs/>
                <w:color w:val="000000"/>
                <w:sz w:val="24"/>
                <w:szCs w:val="20"/>
                <w:lang w:bidi="ar"/>
              </w:rPr>
              <w:t>号）符合性分析</w:t>
            </w:r>
          </w:p>
          <w:p w:rsidR="002E01CF" w:rsidRDefault="005518FC">
            <w:pPr>
              <w:widowControl/>
              <w:spacing w:line="360" w:lineRule="auto"/>
              <w:jc w:val="center"/>
              <w:rPr>
                <w:b/>
                <w:color w:val="000000"/>
                <w:szCs w:val="21"/>
              </w:rPr>
            </w:pPr>
            <w:r>
              <w:rPr>
                <w:rFonts w:cs="宋体" w:hint="eastAsia"/>
                <w:b/>
                <w:color w:val="000000"/>
                <w:szCs w:val="21"/>
                <w:lang w:bidi="ar"/>
              </w:rPr>
              <w:t>表</w:t>
            </w:r>
            <w:r>
              <w:rPr>
                <w:rFonts w:hint="eastAsia"/>
                <w:b/>
                <w:color w:val="000000"/>
                <w:szCs w:val="21"/>
                <w:lang w:bidi="ar"/>
              </w:rPr>
              <w:t>1-2</w:t>
            </w:r>
            <w:r>
              <w:rPr>
                <w:b/>
                <w:color w:val="000000"/>
                <w:szCs w:val="21"/>
                <w:lang w:bidi="ar"/>
              </w:rPr>
              <w:t xml:space="preserve">  </w:t>
            </w:r>
            <w:r>
              <w:rPr>
                <w:rFonts w:cs="宋体" w:hint="eastAsia"/>
                <w:b/>
                <w:color w:val="000000"/>
                <w:szCs w:val="21"/>
                <w:lang w:bidi="ar"/>
              </w:rPr>
              <w:t>与晋环大气【</w:t>
            </w:r>
            <w:r>
              <w:rPr>
                <w:b/>
                <w:color w:val="000000"/>
                <w:szCs w:val="21"/>
                <w:lang w:bidi="ar"/>
              </w:rPr>
              <w:t>2019</w:t>
            </w:r>
            <w:r>
              <w:rPr>
                <w:rFonts w:cs="宋体" w:hint="eastAsia"/>
                <w:b/>
                <w:color w:val="000000"/>
                <w:szCs w:val="21"/>
                <w:lang w:bidi="ar"/>
              </w:rPr>
              <w:t>】</w:t>
            </w:r>
            <w:r>
              <w:rPr>
                <w:b/>
                <w:color w:val="000000"/>
                <w:szCs w:val="21"/>
                <w:lang w:bidi="ar"/>
              </w:rPr>
              <w:t>164</w:t>
            </w:r>
            <w:r>
              <w:rPr>
                <w:rFonts w:cs="宋体" w:hint="eastAsia"/>
                <w:b/>
                <w:color w:val="000000"/>
                <w:szCs w:val="21"/>
                <w:lang w:bidi="ar"/>
              </w:rPr>
              <w:t>号文件的符合性分析</w:t>
            </w:r>
          </w:p>
          <w:tbl>
            <w:tblPr>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46"/>
              <w:gridCol w:w="3060"/>
              <w:gridCol w:w="2121"/>
              <w:gridCol w:w="454"/>
            </w:tblGrid>
            <w:tr w:rsidR="002E01CF">
              <w:trPr>
                <w:jc w:val="center"/>
              </w:trPr>
              <w:tc>
                <w:tcPr>
                  <w:tcW w:w="439" w:type="pct"/>
                  <w:tcBorders>
                    <w:top w:val="single" w:sz="12" w:space="0" w:color="auto"/>
                    <w:left w:val="single" w:sz="12"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序号</w:t>
                  </w:r>
                </w:p>
              </w:tc>
              <w:tc>
                <w:tcPr>
                  <w:tcW w:w="2432" w:type="pct"/>
                  <w:tcBorders>
                    <w:top w:val="single" w:sz="12"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《山西省工业炉窑大气污染综合治理实施方案》重点治理任务</w:t>
                  </w:r>
                </w:p>
              </w:tc>
              <w:tc>
                <w:tcPr>
                  <w:tcW w:w="1707" w:type="pct"/>
                  <w:tcBorders>
                    <w:top w:val="single" w:sz="12"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实际情况</w:t>
                  </w:r>
                </w:p>
              </w:tc>
              <w:tc>
                <w:tcPr>
                  <w:tcW w:w="421" w:type="pct"/>
                  <w:tcBorders>
                    <w:top w:val="single" w:sz="12" w:space="0" w:color="auto"/>
                    <w:left w:val="single" w:sz="6" w:space="0" w:color="auto"/>
                    <w:bottom w:val="single" w:sz="6" w:space="0" w:color="auto"/>
                    <w:right w:val="single" w:sz="12" w:space="0" w:color="auto"/>
                  </w:tcBorders>
                  <w:vAlign w:val="center"/>
                </w:tcPr>
                <w:p w:rsidR="002E01CF" w:rsidRDefault="005518FC">
                  <w:pPr>
                    <w:widowControl/>
                    <w:jc w:val="center"/>
                    <w:rPr>
                      <w:color w:val="000000"/>
                      <w:szCs w:val="18"/>
                    </w:rPr>
                  </w:pPr>
                  <w:r>
                    <w:rPr>
                      <w:rFonts w:cs="宋体" w:hint="eastAsia"/>
                      <w:bCs/>
                      <w:color w:val="000000"/>
                      <w:szCs w:val="18"/>
                      <w:lang w:bidi="ar"/>
                    </w:rPr>
                    <w:t>是否符合</w:t>
                  </w:r>
                </w:p>
              </w:tc>
            </w:tr>
            <w:tr w:rsidR="002E01CF">
              <w:trPr>
                <w:jc w:val="center"/>
              </w:trPr>
              <w:tc>
                <w:tcPr>
                  <w:tcW w:w="439" w:type="pct"/>
                  <w:tcBorders>
                    <w:top w:val="single" w:sz="6" w:space="0" w:color="auto"/>
                    <w:left w:val="single" w:sz="12"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（一）</w:t>
                  </w:r>
                </w:p>
              </w:tc>
              <w:tc>
                <w:tcPr>
                  <w:tcW w:w="2432"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严格建设项目环境准入。新建</w:t>
                  </w:r>
                  <w:proofErr w:type="gramStart"/>
                  <w:r>
                    <w:rPr>
                      <w:rFonts w:cs="宋体" w:hint="eastAsia"/>
                      <w:bCs/>
                      <w:color w:val="000000"/>
                      <w:szCs w:val="18"/>
                      <w:lang w:bidi="ar"/>
                    </w:rPr>
                    <w:t>涉工业</w:t>
                  </w:r>
                  <w:proofErr w:type="gramEnd"/>
                  <w:r>
                    <w:rPr>
                      <w:rFonts w:cs="宋体" w:hint="eastAsia"/>
                      <w:bCs/>
                      <w:color w:val="000000"/>
                      <w:szCs w:val="18"/>
                      <w:lang w:bidi="ar"/>
                    </w:rPr>
                    <w:t>炉窑的建设项目，原则上要入园区，并符合园区规划环境影响评价要求，配套建设高效环保治理设施。</w:t>
                  </w:r>
                </w:p>
              </w:tc>
              <w:tc>
                <w:tcPr>
                  <w:tcW w:w="1707"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本项目为改扩建项目，环</w:t>
                  </w:r>
                  <w:proofErr w:type="gramStart"/>
                  <w:r>
                    <w:rPr>
                      <w:rFonts w:cs="宋体" w:hint="eastAsia"/>
                      <w:bCs/>
                      <w:color w:val="000000"/>
                      <w:szCs w:val="18"/>
                      <w:lang w:bidi="ar"/>
                    </w:rPr>
                    <w:t>评要求</w:t>
                  </w:r>
                  <w:proofErr w:type="gramEnd"/>
                  <w:r>
                    <w:rPr>
                      <w:rFonts w:cs="宋体" w:hint="eastAsia"/>
                      <w:bCs/>
                      <w:color w:val="000000"/>
                      <w:szCs w:val="18"/>
                      <w:lang w:bidi="ar"/>
                    </w:rPr>
                    <w:t>天然气加热炉</w:t>
                  </w:r>
                  <w:proofErr w:type="gramStart"/>
                  <w:r>
                    <w:rPr>
                      <w:rFonts w:cs="宋体" w:hint="eastAsia"/>
                      <w:bCs/>
                      <w:color w:val="000000"/>
                      <w:szCs w:val="18"/>
                      <w:lang w:bidi="ar"/>
                    </w:rPr>
                    <w:t>采用低氮燃烧器</w:t>
                  </w:r>
                  <w:proofErr w:type="gramEnd"/>
                  <w:r>
                    <w:rPr>
                      <w:rFonts w:cs="宋体" w:hint="eastAsia"/>
                      <w:bCs/>
                      <w:color w:val="000000"/>
                      <w:szCs w:val="18"/>
                      <w:lang w:bidi="ar"/>
                    </w:rPr>
                    <w:t>或安装</w:t>
                  </w:r>
                  <w:r>
                    <w:rPr>
                      <w:bCs/>
                      <w:color w:val="000000"/>
                      <w:szCs w:val="18"/>
                      <w:lang w:bidi="ar"/>
                    </w:rPr>
                    <w:t>SCR</w:t>
                  </w:r>
                  <w:r>
                    <w:rPr>
                      <w:rFonts w:cs="宋体" w:hint="eastAsia"/>
                      <w:bCs/>
                      <w:color w:val="000000"/>
                      <w:szCs w:val="18"/>
                      <w:lang w:bidi="ar"/>
                    </w:rPr>
                    <w:t>脱硝设施。</w:t>
                  </w:r>
                </w:p>
              </w:tc>
              <w:tc>
                <w:tcPr>
                  <w:tcW w:w="421" w:type="pct"/>
                  <w:tcBorders>
                    <w:top w:val="single" w:sz="6" w:space="0" w:color="auto"/>
                    <w:left w:val="single" w:sz="6" w:space="0" w:color="auto"/>
                    <w:bottom w:val="single" w:sz="6" w:space="0" w:color="auto"/>
                    <w:right w:val="single" w:sz="12" w:space="0" w:color="auto"/>
                  </w:tcBorders>
                  <w:vAlign w:val="center"/>
                </w:tcPr>
                <w:p w:rsidR="002E01CF" w:rsidRDefault="005518FC">
                  <w:pPr>
                    <w:widowControl/>
                    <w:jc w:val="center"/>
                    <w:rPr>
                      <w:color w:val="000000"/>
                      <w:szCs w:val="18"/>
                    </w:rPr>
                  </w:pPr>
                  <w:r>
                    <w:rPr>
                      <w:rFonts w:cs="宋体" w:hint="eastAsia"/>
                      <w:bCs/>
                      <w:color w:val="000000"/>
                      <w:szCs w:val="18"/>
                      <w:lang w:bidi="ar"/>
                    </w:rPr>
                    <w:t>符合</w:t>
                  </w:r>
                </w:p>
              </w:tc>
            </w:tr>
            <w:tr w:rsidR="002E01CF">
              <w:trPr>
                <w:jc w:val="center"/>
              </w:trPr>
              <w:tc>
                <w:tcPr>
                  <w:tcW w:w="439" w:type="pct"/>
                  <w:tcBorders>
                    <w:top w:val="single" w:sz="6" w:space="0" w:color="auto"/>
                    <w:left w:val="single" w:sz="12"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（二）</w:t>
                  </w:r>
                </w:p>
              </w:tc>
              <w:tc>
                <w:tcPr>
                  <w:tcW w:w="2432"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加大过剩产能和不达标工业炉窑淘汰力度。全面清理《产业结构调整指导目录》淘汰类工业炉窑，加快推进限制类工业炉窑升级改造。</w:t>
                  </w:r>
                </w:p>
              </w:tc>
              <w:tc>
                <w:tcPr>
                  <w:tcW w:w="1707"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本项目采用天然气加热炉进行加热，不属于《产业结构调整指导目录》淘汰类工业炉窑</w:t>
                  </w:r>
                </w:p>
              </w:tc>
              <w:tc>
                <w:tcPr>
                  <w:tcW w:w="421" w:type="pct"/>
                  <w:tcBorders>
                    <w:top w:val="single" w:sz="6" w:space="0" w:color="auto"/>
                    <w:left w:val="single" w:sz="6" w:space="0" w:color="auto"/>
                    <w:bottom w:val="single" w:sz="6" w:space="0" w:color="auto"/>
                    <w:right w:val="single" w:sz="12" w:space="0" w:color="auto"/>
                  </w:tcBorders>
                  <w:vAlign w:val="center"/>
                </w:tcPr>
                <w:p w:rsidR="002E01CF" w:rsidRDefault="005518FC">
                  <w:pPr>
                    <w:widowControl/>
                    <w:jc w:val="center"/>
                    <w:rPr>
                      <w:color w:val="000000"/>
                      <w:szCs w:val="18"/>
                    </w:rPr>
                  </w:pPr>
                  <w:r>
                    <w:rPr>
                      <w:rFonts w:cs="宋体" w:hint="eastAsia"/>
                      <w:bCs/>
                      <w:color w:val="000000"/>
                      <w:szCs w:val="18"/>
                      <w:lang w:bidi="ar"/>
                    </w:rPr>
                    <w:t>符合</w:t>
                  </w:r>
                </w:p>
              </w:tc>
            </w:tr>
            <w:tr w:rsidR="002E01CF">
              <w:trPr>
                <w:jc w:val="center"/>
              </w:trPr>
              <w:tc>
                <w:tcPr>
                  <w:tcW w:w="439" w:type="pct"/>
                  <w:tcBorders>
                    <w:top w:val="single" w:sz="6" w:space="0" w:color="auto"/>
                    <w:left w:val="single" w:sz="12"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（三）</w:t>
                  </w:r>
                </w:p>
              </w:tc>
              <w:tc>
                <w:tcPr>
                  <w:tcW w:w="2432"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加快燃料清洁低碳化替代。加大煤气发生炉淘汰力度，</w:t>
                  </w:r>
                  <w:r>
                    <w:rPr>
                      <w:bCs/>
                      <w:color w:val="000000"/>
                      <w:szCs w:val="18"/>
                      <w:lang w:bidi="ar"/>
                    </w:rPr>
                    <w:t>2019</w:t>
                  </w:r>
                  <w:r>
                    <w:rPr>
                      <w:rFonts w:cs="宋体" w:hint="eastAsia"/>
                      <w:bCs/>
                      <w:color w:val="000000"/>
                      <w:szCs w:val="18"/>
                      <w:lang w:bidi="ar"/>
                    </w:rPr>
                    <w:t>年底前全省基本淘汰炉膛直径</w:t>
                  </w:r>
                  <w:r>
                    <w:rPr>
                      <w:bCs/>
                      <w:color w:val="000000"/>
                      <w:szCs w:val="18"/>
                      <w:lang w:bidi="ar"/>
                    </w:rPr>
                    <w:t>3</w:t>
                  </w:r>
                  <w:r>
                    <w:rPr>
                      <w:rFonts w:cs="宋体" w:hint="eastAsia"/>
                      <w:bCs/>
                      <w:color w:val="000000"/>
                      <w:szCs w:val="18"/>
                      <w:lang w:bidi="ar"/>
                    </w:rPr>
                    <w:t>米以下燃料类煤气发生炉。</w:t>
                  </w:r>
                </w:p>
              </w:tc>
              <w:tc>
                <w:tcPr>
                  <w:tcW w:w="1707"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本项目采用天然气加热炉进行加热。</w:t>
                  </w:r>
                </w:p>
              </w:tc>
              <w:tc>
                <w:tcPr>
                  <w:tcW w:w="421" w:type="pct"/>
                  <w:tcBorders>
                    <w:top w:val="single" w:sz="6" w:space="0" w:color="auto"/>
                    <w:left w:val="single" w:sz="6" w:space="0" w:color="auto"/>
                    <w:bottom w:val="single" w:sz="6" w:space="0" w:color="auto"/>
                    <w:right w:val="single" w:sz="12" w:space="0" w:color="auto"/>
                  </w:tcBorders>
                  <w:vAlign w:val="center"/>
                </w:tcPr>
                <w:p w:rsidR="002E01CF" w:rsidRDefault="005518FC">
                  <w:pPr>
                    <w:widowControl/>
                    <w:jc w:val="center"/>
                    <w:rPr>
                      <w:color w:val="000000"/>
                      <w:szCs w:val="18"/>
                    </w:rPr>
                  </w:pPr>
                  <w:r>
                    <w:rPr>
                      <w:rFonts w:cs="宋体" w:hint="eastAsia"/>
                      <w:bCs/>
                      <w:color w:val="000000"/>
                      <w:szCs w:val="18"/>
                      <w:lang w:bidi="ar"/>
                    </w:rPr>
                    <w:t>符合</w:t>
                  </w:r>
                </w:p>
              </w:tc>
            </w:tr>
            <w:tr w:rsidR="002E01CF">
              <w:trPr>
                <w:jc w:val="center"/>
              </w:trPr>
              <w:tc>
                <w:tcPr>
                  <w:tcW w:w="439" w:type="pct"/>
                  <w:tcBorders>
                    <w:top w:val="single" w:sz="6" w:space="0" w:color="auto"/>
                    <w:left w:val="single" w:sz="12" w:space="0" w:color="auto"/>
                    <w:bottom w:val="single" w:sz="12"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lastRenderedPageBreak/>
                    <w:t>（四）</w:t>
                  </w:r>
                </w:p>
              </w:tc>
              <w:tc>
                <w:tcPr>
                  <w:tcW w:w="2432" w:type="pct"/>
                  <w:tcBorders>
                    <w:top w:val="single" w:sz="6" w:space="0" w:color="auto"/>
                    <w:left w:val="single" w:sz="6" w:space="0" w:color="auto"/>
                    <w:bottom w:val="single" w:sz="12"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推进工业炉窑全面达标排放。加大工业炉窑治理力度，配套建设高效脱硫脱硝除尘设施。</w:t>
                  </w:r>
                </w:p>
              </w:tc>
              <w:tc>
                <w:tcPr>
                  <w:tcW w:w="1707" w:type="pct"/>
                  <w:tcBorders>
                    <w:top w:val="single" w:sz="6" w:space="0" w:color="auto"/>
                    <w:left w:val="single" w:sz="6" w:space="0" w:color="auto"/>
                    <w:bottom w:val="single" w:sz="12" w:space="0" w:color="auto"/>
                    <w:right w:val="single" w:sz="6" w:space="0" w:color="auto"/>
                  </w:tcBorders>
                  <w:vAlign w:val="center"/>
                </w:tcPr>
                <w:p w:rsidR="002E01CF" w:rsidRDefault="005518FC">
                  <w:pPr>
                    <w:widowControl/>
                    <w:jc w:val="center"/>
                    <w:rPr>
                      <w:color w:val="000000"/>
                      <w:szCs w:val="18"/>
                    </w:rPr>
                  </w:pPr>
                  <w:r>
                    <w:rPr>
                      <w:rFonts w:cs="宋体" w:hint="eastAsia"/>
                      <w:bCs/>
                      <w:color w:val="000000"/>
                      <w:szCs w:val="18"/>
                      <w:lang w:bidi="ar"/>
                    </w:rPr>
                    <w:t>本项目天然气加热炉</w:t>
                  </w:r>
                  <w:proofErr w:type="gramStart"/>
                  <w:r>
                    <w:rPr>
                      <w:rFonts w:cs="宋体" w:hint="eastAsia"/>
                      <w:bCs/>
                      <w:color w:val="000000"/>
                      <w:szCs w:val="18"/>
                      <w:lang w:bidi="ar"/>
                    </w:rPr>
                    <w:t>采用低氮燃烧器</w:t>
                  </w:r>
                  <w:proofErr w:type="gramEnd"/>
                  <w:r>
                    <w:rPr>
                      <w:rFonts w:cs="宋体" w:hint="eastAsia"/>
                      <w:bCs/>
                      <w:color w:val="000000"/>
                      <w:szCs w:val="18"/>
                      <w:lang w:bidi="ar"/>
                    </w:rPr>
                    <w:t>或安装</w:t>
                  </w:r>
                  <w:r>
                    <w:rPr>
                      <w:bCs/>
                      <w:color w:val="000000"/>
                      <w:szCs w:val="18"/>
                      <w:lang w:bidi="ar"/>
                    </w:rPr>
                    <w:t>SCR</w:t>
                  </w:r>
                  <w:r>
                    <w:rPr>
                      <w:rFonts w:cs="宋体" w:hint="eastAsia"/>
                      <w:bCs/>
                      <w:color w:val="000000"/>
                      <w:szCs w:val="18"/>
                      <w:lang w:bidi="ar"/>
                    </w:rPr>
                    <w:t>脱硝设施，实现达标排放。</w:t>
                  </w:r>
                </w:p>
              </w:tc>
              <w:tc>
                <w:tcPr>
                  <w:tcW w:w="421" w:type="pct"/>
                  <w:tcBorders>
                    <w:top w:val="single" w:sz="6" w:space="0" w:color="auto"/>
                    <w:left w:val="single" w:sz="6" w:space="0" w:color="auto"/>
                    <w:bottom w:val="single" w:sz="12" w:space="0" w:color="auto"/>
                    <w:right w:val="single" w:sz="12" w:space="0" w:color="auto"/>
                  </w:tcBorders>
                  <w:vAlign w:val="center"/>
                </w:tcPr>
                <w:p w:rsidR="002E01CF" w:rsidRDefault="005518FC">
                  <w:pPr>
                    <w:widowControl/>
                    <w:jc w:val="center"/>
                    <w:rPr>
                      <w:color w:val="000000"/>
                      <w:szCs w:val="18"/>
                    </w:rPr>
                  </w:pPr>
                  <w:r>
                    <w:rPr>
                      <w:rFonts w:cs="宋体" w:hint="eastAsia"/>
                      <w:bCs/>
                      <w:color w:val="000000"/>
                      <w:szCs w:val="18"/>
                      <w:lang w:bidi="ar"/>
                    </w:rPr>
                    <w:t>符合</w:t>
                  </w:r>
                </w:p>
              </w:tc>
            </w:tr>
          </w:tbl>
          <w:p w:rsidR="002E01CF" w:rsidRDefault="005518FC">
            <w:pPr>
              <w:spacing w:line="360" w:lineRule="auto"/>
              <w:ind w:firstLineChars="200" w:firstLine="480"/>
              <w:rPr>
                <w:sz w:val="24"/>
              </w:rPr>
            </w:pPr>
            <w:r>
              <w:rPr>
                <w:rFonts w:hint="eastAsia"/>
                <w:sz w:val="24"/>
              </w:rPr>
              <w:t>4</w:t>
            </w:r>
            <w:r>
              <w:rPr>
                <w:rFonts w:hint="eastAsia"/>
                <w:sz w:val="24"/>
              </w:rPr>
              <w:t>、与《定襄经济技术开发区（</w:t>
            </w:r>
            <w:r>
              <w:rPr>
                <w:rFonts w:hint="eastAsia"/>
                <w:sz w:val="24"/>
              </w:rPr>
              <w:t>2020-2035</w:t>
            </w:r>
            <w:r>
              <w:rPr>
                <w:rFonts w:hint="eastAsia"/>
                <w:sz w:val="24"/>
              </w:rPr>
              <w:t>年）总体规划环境影响报告书》符合性分析</w:t>
            </w:r>
          </w:p>
          <w:p w:rsidR="002E01CF" w:rsidRDefault="005518FC">
            <w:pPr>
              <w:spacing w:line="360" w:lineRule="auto"/>
              <w:ind w:firstLineChars="200" w:firstLine="480"/>
              <w:rPr>
                <w:sz w:val="24"/>
              </w:rPr>
            </w:pPr>
            <w:r>
              <w:rPr>
                <w:rFonts w:hint="eastAsia"/>
                <w:sz w:val="24"/>
              </w:rPr>
              <w:t>定襄经济技术开发区按“一区两园”设置，其中：</w:t>
            </w:r>
          </w:p>
          <w:p w:rsidR="002E01CF" w:rsidRDefault="005518FC">
            <w:pPr>
              <w:spacing w:line="360" w:lineRule="auto"/>
              <w:ind w:firstLineChars="200" w:firstLine="480"/>
              <w:rPr>
                <w:sz w:val="24"/>
              </w:rPr>
            </w:pPr>
            <w:r>
              <w:rPr>
                <w:rFonts w:hint="eastAsia"/>
                <w:sz w:val="24"/>
              </w:rPr>
              <w:t>法兰智能制造产业</w:t>
            </w:r>
            <w:proofErr w:type="gramStart"/>
            <w:r>
              <w:rPr>
                <w:rFonts w:hint="eastAsia"/>
                <w:sz w:val="24"/>
              </w:rPr>
              <w:t>园规</w:t>
            </w:r>
            <w:proofErr w:type="gramEnd"/>
            <w:r>
              <w:rPr>
                <w:rFonts w:hint="eastAsia"/>
                <w:sz w:val="24"/>
              </w:rPr>
              <w:t>划面积</w:t>
            </w:r>
            <w:r>
              <w:rPr>
                <w:rFonts w:hint="eastAsia"/>
                <w:sz w:val="24"/>
              </w:rPr>
              <w:t>4.56</w:t>
            </w:r>
            <w:r>
              <w:rPr>
                <w:rFonts w:hint="eastAsia"/>
                <w:sz w:val="24"/>
              </w:rPr>
              <w:t>平方公里。其中北区核定面积为</w:t>
            </w:r>
            <w:r>
              <w:rPr>
                <w:rFonts w:hint="eastAsia"/>
                <w:sz w:val="24"/>
              </w:rPr>
              <w:t>0.23</w:t>
            </w:r>
            <w:r>
              <w:rPr>
                <w:rFonts w:hint="eastAsia"/>
                <w:sz w:val="24"/>
              </w:rPr>
              <w:t>平方公里，四至范围为：东至河边二村乡村道路（不含）、南至忻</w:t>
            </w:r>
            <w:proofErr w:type="gramStart"/>
            <w:r>
              <w:rPr>
                <w:rFonts w:hint="eastAsia"/>
                <w:sz w:val="24"/>
              </w:rPr>
              <w:t>阜</w:t>
            </w:r>
            <w:proofErr w:type="gramEnd"/>
            <w:r>
              <w:rPr>
                <w:rFonts w:hint="eastAsia"/>
                <w:sz w:val="24"/>
              </w:rPr>
              <w:t>高速（不含）、西至河边一村东界东</w:t>
            </w:r>
            <w:r>
              <w:rPr>
                <w:rFonts w:hint="eastAsia"/>
                <w:sz w:val="24"/>
              </w:rPr>
              <w:t>17</w:t>
            </w:r>
            <w:r>
              <w:rPr>
                <w:rFonts w:hint="eastAsia"/>
                <w:sz w:val="24"/>
              </w:rPr>
              <w:t>米，北至河边二村北界南</w:t>
            </w:r>
            <w:r>
              <w:rPr>
                <w:rFonts w:hint="eastAsia"/>
                <w:sz w:val="24"/>
              </w:rPr>
              <w:t>199</w:t>
            </w:r>
            <w:r>
              <w:rPr>
                <w:rFonts w:hint="eastAsia"/>
                <w:sz w:val="24"/>
              </w:rPr>
              <w:t>米。南区核定面积为</w:t>
            </w:r>
            <w:r>
              <w:rPr>
                <w:rFonts w:hint="eastAsia"/>
                <w:sz w:val="24"/>
              </w:rPr>
              <w:t>4.33</w:t>
            </w:r>
            <w:r>
              <w:rPr>
                <w:rFonts w:hint="eastAsia"/>
                <w:sz w:val="24"/>
              </w:rPr>
              <w:t>平方公里，四至范围为：东至青石一村</w:t>
            </w:r>
            <w:proofErr w:type="gramStart"/>
            <w:r>
              <w:rPr>
                <w:rFonts w:hint="eastAsia"/>
                <w:sz w:val="24"/>
              </w:rPr>
              <w:t>西界西</w:t>
            </w:r>
            <w:r>
              <w:rPr>
                <w:rFonts w:hint="eastAsia"/>
                <w:sz w:val="24"/>
              </w:rPr>
              <w:t>155</w:t>
            </w:r>
            <w:r>
              <w:rPr>
                <w:rFonts w:hint="eastAsia"/>
                <w:sz w:val="24"/>
              </w:rPr>
              <w:t>米</w:t>
            </w:r>
            <w:proofErr w:type="gramEnd"/>
            <w:r>
              <w:rPr>
                <w:rFonts w:hint="eastAsia"/>
                <w:sz w:val="24"/>
              </w:rPr>
              <w:t>，南至集贤村北界北</w:t>
            </w:r>
            <w:r>
              <w:rPr>
                <w:rFonts w:hint="eastAsia"/>
                <w:sz w:val="24"/>
              </w:rPr>
              <w:t>155</w:t>
            </w:r>
            <w:r>
              <w:rPr>
                <w:rFonts w:hint="eastAsia"/>
                <w:sz w:val="24"/>
              </w:rPr>
              <w:t>米，西至</w:t>
            </w:r>
            <w:r>
              <w:rPr>
                <w:rFonts w:hint="eastAsia"/>
                <w:sz w:val="24"/>
              </w:rPr>
              <w:t>S311</w:t>
            </w:r>
            <w:proofErr w:type="gramStart"/>
            <w:r>
              <w:rPr>
                <w:rFonts w:hint="eastAsia"/>
                <w:sz w:val="24"/>
              </w:rPr>
              <w:t>省道东</w:t>
            </w:r>
            <w:proofErr w:type="gramEnd"/>
            <w:r>
              <w:rPr>
                <w:rFonts w:hint="eastAsia"/>
                <w:sz w:val="24"/>
              </w:rPr>
              <w:t>356</w:t>
            </w:r>
            <w:r>
              <w:rPr>
                <w:rFonts w:hint="eastAsia"/>
                <w:sz w:val="24"/>
              </w:rPr>
              <w:t>米，北至</w:t>
            </w:r>
            <w:proofErr w:type="gramStart"/>
            <w:r>
              <w:rPr>
                <w:rFonts w:hint="eastAsia"/>
                <w:sz w:val="24"/>
              </w:rPr>
              <w:t>忻阜</w:t>
            </w:r>
            <w:proofErr w:type="gramEnd"/>
            <w:r>
              <w:rPr>
                <w:rFonts w:hint="eastAsia"/>
                <w:sz w:val="24"/>
              </w:rPr>
              <w:t>高速南</w:t>
            </w:r>
            <w:r>
              <w:rPr>
                <w:rFonts w:hint="eastAsia"/>
                <w:sz w:val="24"/>
              </w:rPr>
              <w:t>520</w:t>
            </w:r>
            <w:r>
              <w:rPr>
                <w:rFonts w:hint="eastAsia"/>
                <w:sz w:val="24"/>
              </w:rPr>
              <w:t>米。</w:t>
            </w:r>
          </w:p>
          <w:p w:rsidR="002E01CF" w:rsidRDefault="005518FC">
            <w:pPr>
              <w:spacing w:line="360" w:lineRule="auto"/>
              <w:ind w:firstLineChars="200" w:firstLine="480"/>
              <w:rPr>
                <w:sz w:val="24"/>
              </w:rPr>
            </w:pPr>
            <w:r>
              <w:rPr>
                <w:rFonts w:hint="eastAsia"/>
                <w:sz w:val="24"/>
              </w:rPr>
              <w:t>永旺保税物流</w:t>
            </w:r>
            <w:proofErr w:type="gramStart"/>
            <w:r>
              <w:rPr>
                <w:rFonts w:hint="eastAsia"/>
                <w:sz w:val="24"/>
              </w:rPr>
              <w:t>园规</w:t>
            </w:r>
            <w:proofErr w:type="gramEnd"/>
            <w:r>
              <w:rPr>
                <w:rFonts w:hint="eastAsia"/>
                <w:sz w:val="24"/>
              </w:rPr>
              <w:t>划面积</w:t>
            </w:r>
            <w:r>
              <w:rPr>
                <w:rFonts w:hint="eastAsia"/>
                <w:sz w:val="24"/>
              </w:rPr>
              <w:t>1.11</w:t>
            </w:r>
            <w:r>
              <w:rPr>
                <w:rFonts w:hint="eastAsia"/>
                <w:sz w:val="24"/>
              </w:rPr>
              <w:t>平方公里，位于县政府</w:t>
            </w:r>
            <w:proofErr w:type="gramStart"/>
            <w:r>
              <w:rPr>
                <w:rFonts w:hint="eastAsia"/>
                <w:sz w:val="24"/>
              </w:rPr>
              <w:t>驻地晋昌镇</w:t>
            </w:r>
            <w:proofErr w:type="gramEnd"/>
            <w:r>
              <w:rPr>
                <w:rFonts w:hint="eastAsia"/>
                <w:sz w:val="24"/>
              </w:rPr>
              <w:t>，在原山西永</w:t>
            </w:r>
            <w:proofErr w:type="gramStart"/>
            <w:r>
              <w:rPr>
                <w:rFonts w:hint="eastAsia"/>
                <w:sz w:val="24"/>
              </w:rPr>
              <w:t>旺国际</w:t>
            </w:r>
            <w:proofErr w:type="gramEnd"/>
            <w:r>
              <w:rPr>
                <w:rFonts w:hint="eastAsia"/>
                <w:sz w:val="24"/>
              </w:rPr>
              <w:t>物流园区的基础上建设：四至范围为：东至王进村乡村道路（含），南至东井街（不含），西至</w:t>
            </w:r>
            <w:r>
              <w:rPr>
                <w:rFonts w:hint="eastAsia"/>
                <w:sz w:val="24"/>
              </w:rPr>
              <w:t>138</w:t>
            </w:r>
            <w:r>
              <w:rPr>
                <w:rFonts w:hint="eastAsia"/>
                <w:sz w:val="24"/>
              </w:rPr>
              <w:t>县道（不含），北至五保高速南</w:t>
            </w:r>
            <w:r>
              <w:rPr>
                <w:rFonts w:hint="eastAsia"/>
                <w:sz w:val="24"/>
              </w:rPr>
              <w:t>460</w:t>
            </w:r>
            <w:r>
              <w:rPr>
                <w:rFonts w:hint="eastAsia"/>
                <w:sz w:val="24"/>
              </w:rPr>
              <w:t>米。</w:t>
            </w:r>
          </w:p>
          <w:p w:rsidR="002E01CF" w:rsidRDefault="005518FC">
            <w:pPr>
              <w:spacing w:line="360" w:lineRule="auto"/>
              <w:ind w:firstLineChars="200" w:firstLine="480"/>
              <w:rPr>
                <w:sz w:val="24"/>
              </w:rPr>
            </w:pPr>
            <w:r>
              <w:rPr>
                <w:rFonts w:hint="eastAsia"/>
                <w:sz w:val="24"/>
              </w:rPr>
              <w:t>目前规划环评正在编制过程中。对照永旺保税</w:t>
            </w:r>
            <w:proofErr w:type="gramStart"/>
            <w:r>
              <w:rPr>
                <w:rFonts w:hint="eastAsia"/>
                <w:sz w:val="24"/>
              </w:rPr>
              <w:t>物流园</w:t>
            </w:r>
            <w:proofErr w:type="gramEnd"/>
            <w:r>
              <w:rPr>
                <w:rFonts w:hint="eastAsia"/>
                <w:sz w:val="24"/>
              </w:rPr>
              <w:t>用地布局规划图，本项目不在规划范围内。不违背园区规划的要求。</w:t>
            </w:r>
          </w:p>
          <w:p w:rsidR="002E01CF" w:rsidRDefault="005518FC">
            <w:pPr>
              <w:spacing w:line="360" w:lineRule="auto"/>
              <w:ind w:firstLineChars="200" w:firstLine="480"/>
              <w:rPr>
                <w:sz w:val="24"/>
              </w:rPr>
            </w:pPr>
            <w:r>
              <w:rPr>
                <w:rFonts w:hint="eastAsia"/>
                <w:sz w:val="24"/>
              </w:rPr>
              <w:t>5</w:t>
            </w:r>
            <w:r>
              <w:rPr>
                <w:rFonts w:hint="eastAsia"/>
                <w:sz w:val="24"/>
              </w:rPr>
              <w:t>、</w:t>
            </w:r>
            <w:r>
              <w:rPr>
                <w:sz w:val="24"/>
              </w:rPr>
              <w:t>“</w:t>
            </w:r>
            <w:r>
              <w:rPr>
                <w:sz w:val="24"/>
              </w:rPr>
              <w:t>三线一单</w:t>
            </w:r>
            <w:r>
              <w:rPr>
                <w:sz w:val="24"/>
              </w:rPr>
              <w:t>”</w:t>
            </w:r>
            <w:r>
              <w:rPr>
                <w:sz w:val="24"/>
              </w:rPr>
              <w:t>符合性分析</w:t>
            </w:r>
          </w:p>
          <w:p w:rsidR="002E01CF" w:rsidRDefault="005518FC">
            <w:pPr>
              <w:spacing w:line="360" w:lineRule="auto"/>
              <w:ind w:firstLineChars="200" w:firstLine="480"/>
              <w:rPr>
                <w:sz w:val="24"/>
              </w:rPr>
            </w:pPr>
            <w:r>
              <w:rPr>
                <w:rFonts w:ascii="宋体" w:hAnsi="宋体" w:cs="宋体" w:hint="eastAsia"/>
                <w:sz w:val="24"/>
              </w:rPr>
              <w:t>1）</w:t>
            </w:r>
            <w:r>
              <w:rPr>
                <w:sz w:val="24"/>
              </w:rPr>
              <w:t>生态环保红线：</w:t>
            </w:r>
          </w:p>
          <w:p w:rsidR="002E01CF" w:rsidRDefault="005518FC">
            <w:pPr>
              <w:spacing w:line="360" w:lineRule="auto"/>
              <w:ind w:firstLineChars="200" w:firstLine="480"/>
              <w:rPr>
                <w:sz w:val="24"/>
              </w:rPr>
            </w:pPr>
            <w:r>
              <w:rPr>
                <w:sz w:val="24"/>
              </w:rPr>
              <w:t>根据《山西省人民政府关于实施</w:t>
            </w:r>
            <w:r>
              <w:rPr>
                <w:sz w:val="24"/>
              </w:rPr>
              <w:t>“</w:t>
            </w:r>
            <w:r>
              <w:rPr>
                <w:sz w:val="24"/>
              </w:rPr>
              <w:t>三线一单</w:t>
            </w:r>
            <w:r>
              <w:rPr>
                <w:sz w:val="24"/>
              </w:rPr>
              <w:t>”</w:t>
            </w:r>
            <w:r>
              <w:rPr>
                <w:sz w:val="24"/>
              </w:rPr>
              <w:t>生态环境分区管控的意见》（晋政发</w:t>
            </w:r>
            <w:r>
              <w:rPr>
                <w:sz w:val="24"/>
              </w:rPr>
              <w:t xml:space="preserve">[2020]26 </w:t>
            </w:r>
            <w:r>
              <w:rPr>
                <w:sz w:val="24"/>
              </w:rPr>
              <w:t>号），本项目位于</w:t>
            </w:r>
            <w:r>
              <w:rPr>
                <w:rFonts w:hint="eastAsia"/>
                <w:sz w:val="24"/>
                <w:lang w:val="zh-CN"/>
              </w:rPr>
              <w:t>忻州定襄</w:t>
            </w:r>
            <w:proofErr w:type="gramStart"/>
            <w:r>
              <w:rPr>
                <w:rFonts w:hint="eastAsia"/>
                <w:sz w:val="24"/>
                <w:lang w:val="zh-CN"/>
              </w:rPr>
              <w:t>县晋昌镇</w:t>
            </w:r>
            <w:proofErr w:type="gramEnd"/>
            <w:r>
              <w:rPr>
                <w:rFonts w:hint="eastAsia"/>
                <w:sz w:val="24"/>
                <w:lang w:val="zh-CN"/>
              </w:rPr>
              <w:t>南西力村</w:t>
            </w:r>
            <w:r>
              <w:rPr>
                <w:sz w:val="24"/>
              </w:rPr>
              <w:t>，</w:t>
            </w:r>
            <w:r>
              <w:rPr>
                <w:rFonts w:hint="eastAsia"/>
                <w:sz w:val="24"/>
              </w:rPr>
              <w:t>属于重点管控单元</w:t>
            </w:r>
            <w:r>
              <w:rPr>
                <w:sz w:val="24"/>
              </w:rPr>
              <w:t>。</w:t>
            </w:r>
          </w:p>
          <w:p w:rsidR="002E01CF" w:rsidRDefault="005518FC">
            <w:pPr>
              <w:spacing w:line="360" w:lineRule="auto"/>
              <w:ind w:firstLineChars="200" w:firstLine="480"/>
              <w:rPr>
                <w:sz w:val="24"/>
              </w:rPr>
            </w:pPr>
            <w:r>
              <w:rPr>
                <w:rFonts w:hint="eastAsia"/>
                <w:sz w:val="24"/>
              </w:rPr>
              <w:t>该区域要求：进一步优化空间布局，加强污染物排放控制和环境风险防控，不断提升资源能源利用效率，解决生态环境质量不达标、生态环境风险高等问题，实现减</w:t>
            </w:r>
            <w:proofErr w:type="gramStart"/>
            <w:r>
              <w:rPr>
                <w:rFonts w:hint="eastAsia"/>
                <w:sz w:val="24"/>
              </w:rPr>
              <w:t>污降碳</w:t>
            </w:r>
            <w:proofErr w:type="gramEnd"/>
            <w:r>
              <w:rPr>
                <w:rFonts w:hint="eastAsia"/>
                <w:sz w:val="24"/>
              </w:rPr>
              <w:t>协同效应。京津冀及周边地区和</w:t>
            </w:r>
            <w:proofErr w:type="gramStart"/>
            <w:r>
              <w:rPr>
                <w:rFonts w:hint="eastAsia"/>
                <w:sz w:val="24"/>
              </w:rPr>
              <w:t>汾</w:t>
            </w:r>
            <w:proofErr w:type="gramEnd"/>
            <w:r>
              <w:rPr>
                <w:rFonts w:hint="eastAsia"/>
                <w:sz w:val="24"/>
              </w:rPr>
              <w:t>渭平原等国家大气污染联防联控重点区域，要加快调整优化产业结构、能源结构，严禁新增钢铁、焦化、铸造、水泥、平板玻璃等产能，要加快实施城市规划区“两</w:t>
            </w:r>
            <w:r>
              <w:rPr>
                <w:rFonts w:hint="eastAsia"/>
                <w:sz w:val="24"/>
              </w:rPr>
              <w:lastRenderedPageBreak/>
              <w:t>高”企业搬迁，完善能源消费双控制度。实施企业绩效分级分类管控，强化联防联控，持续推进清洁取暖散煤治理，严防“散乱污”企业反弹，积极应对重污染天气。太原及周边“</w:t>
            </w:r>
            <w:r>
              <w:rPr>
                <w:rFonts w:hint="eastAsia"/>
                <w:sz w:val="24"/>
              </w:rPr>
              <w:t xml:space="preserve">1+30 </w:t>
            </w:r>
            <w:r>
              <w:rPr>
                <w:rFonts w:hint="eastAsia"/>
                <w:sz w:val="24"/>
              </w:rPr>
              <w:t>”汾河谷地区域在执行京津冀及周边地区和</w:t>
            </w:r>
            <w:proofErr w:type="gramStart"/>
            <w:r>
              <w:rPr>
                <w:rFonts w:hint="eastAsia"/>
                <w:sz w:val="24"/>
              </w:rPr>
              <w:t>汾</w:t>
            </w:r>
            <w:proofErr w:type="gramEnd"/>
            <w:r>
              <w:rPr>
                <w:rFonts w:hint="eastAsia"/>
                <w:sz w:val="24"/>
              </w:rPr>
              <w:t>渭平原区域管</w:t>
            </w:r>
            <w:proofErr w:type="gramStart"/>
            <w:r>
              <w:rPr>
                <w:rFonts w:hint="eastAsia"/>
                <w:sz w:val="24"/>
              </w:rPr>
              <w:t>控要求</w:t>
            </w:r>
            <w:proofErr w:type="gramEnd"/>
            <w:r>
              <w:rPr>
                <w:rFonts w:hint="eastAsia"/>
                <w:sz w:val="24"/>
              </w:rPr>
              <w:t>基础上，以资源环境承载力为约束，全面推进现有焦化、化工、钢铁、有色等重污染行业企业逐步退出城市规划区和县城建成区，推动焦化产能向资源禀赋好、环境承载力强、大气扩散条件优、铁路运输便利的区域转移。鼓励焦化、化工等传统产业实施“飞地经济”。汾河流域加强流域上下游左右</w:t>
            </w:r>
            <w:proofErr w:type="gramStart"/>
            <w:r>
              <w:rPr>
                <w:rFonts w:hint="eastAsia"/>
                <w:sz w:val="24"/>
              </w:rPr>
              <w:t>岸污染</w:t>
            </w:r>
            <w:proofErr w:type="gramEnd"/>
            <w:r>
              <w:rPr>
                <w:rFonts w:hint="eastAsia"/>
                <w:sz w:val="24"/>
              </w:rPr>
              <w:t>统筹治理，</w:t>
            </w:r>
            <w:proofErr w:type="gramStart"/>
            <w:r>
              <w:rPr>
                <w:rFonts w:hint="eastAsia"/>
                <w:sz w:val="24"/>
              </w:rPr>
              <w:t>严格入</w:t>
            </w:r>
            <w:proofErr w:type="gramEnd"/>
            <w:r>
              <w:rPr>
                <w:rFonts w:hint="eastAsia"/>
                <w:sz w:val="24"/>
              </w:rPr>
              <w:t>河排污口设置，实施汾河入河排污总量控制，积极推行流域城镇生活污水处理“厂</w:t>
            </w:r>
            <w:r>
              <w:rPr>
                <w:rFonts w:hint="eastAsia"/>
                <w:sz w:val="24"/>
              </w:rPr>
              <w:t xml:space="preserve"> - </w:t>
            </w:r>
            <w:r>
              <w:rPr>
                <w:rFonts w:hint="eastAsia"/>
                <w:sz w:val="24"/>
              </w:rPr>
              <w:t>网</w:t>
            </w:r>
            <w:r>
              <w:rPr>
                <w:rFonts w:hint="eastAsia"/>
                <w:sz w:val="24"/>
              </w:rPr>
              <w:t xml:space="preserve"> - </w:t>
            </w:r>
            <w:r>
              <w:rPr>
                <w:rFonts w:hint="eastAsia"/>
                <w:sz w:val="24"/>
              </w:rPr>
              <w:t>河</w:t>
            </w:r>
            <w:r>
              <w:rPr>
                <w:rFonts w:hint="eastAsia"/>
                <w:sz w:val="24"/>
              </w:rPr>
              <w:t>(</w:t>
            </w:r>
            <w:r>
              <w:rPr>
                <w:rFonts w:hint="eastAsia"/>
                <w:sz w:val="24"/>
              </w:rPr>
              <w:t>湖</w:t>
            </w:r>
            <w:r>
              <w:rPr>
                <w:rFonts w:hint="eastAsia"/>
                <w:sz w:val="24"/>
              </w:rPr>
              <w:t>)</w:t>
            </w:r>
            <w:r>
              <w:rPr>
                <w:rFonts w:hint="eastAsia"/>
                <w:sz w:val="24"/>
              </w:rPr>
              <w:t>”一体化运营模式，大力推进工业废水近零排放和资源化利用，实施城镇生活再生水资源化分质利用</w:t>
            </w:r>
            <w:r>
              <w:rPr>
                <w:sz w:val="24"/>
              </w:rPr>
              <w:t>。</w:t>
            </w:r>
          </w:p>
          <w:p w:rsidR="002E01CF" w:rsidRDefault="005518FC">
            <w:pPr>
              <w:spacing w:line="360" w:lineRule="auto"/>
              <w:ind w:firstLineChars="200" w:firstLine="480"/>
              <w:rPr>
                <w:sz w:val="24"/>
              </w:rPr>
            </w:pPr>
            <w:r>
              <w:rPr>
                <w:rFonts w:hint="eastAsia"/>
                <w:sz w:val="24"/>
              </w:rPr>
              <w:t>本项目在现有厂区内进行扩建，项目</w:t>
            </w:r>
            <w:proofErr w:type="gramStart"/>
            <w:r>
              <w:rPr>
                <w:rFonts w:hint="eastAsia"/>
                <w:sz w:val="24"/>
              </w:rPr>
              <w:t>不</w:t>
            </w:r>
            <w:proofErr w:type="gramEnd"/>
            <w:r>
              <w:rPr>
                <w:rFonts w:hint="eastAsia"/>
                <w:sz w:val="24"/>
              </w:rPr>
              <w:t>新增占地。运营期废气均经净化后达标排放；无生产废水产生；在落实本报告规定的噪声及固</w:t>
            </w:r>
            <w:proofErr w:type="gramStart"/>
            <w:r>
              <w:rPr>
                <w:rFonts w:hint="eastAsia"/>
                <w:sz w:val="24"/>
              </w:rPr>
              <w:t>废污染</w:t>
            </w:r>
            <w:proofErr w:type="gramEnd"/>
            <w:r>
              <w:rPr>
                <w:rFonts w:hint="eastAsia"/>
                <w:sz w:val="24"/>
              </w:rPr>
              <w:t>防治措施后，噪声对周围环境影响较小，固</w:t>
            </w:r>
            <w:proofErr w:type="gramStart"/>
            <w:r>
              <w:rPr>
                <w:rFonts w:hint="eastAsia"/>
                <w:sz w:val="24"/>
              </w:rPr>
              <w:t>废可以</w:t>
            </w:r>
            <w:proofErr w:type="gramEnd"/>
            <w:r>
              <w:rPr>
                <w:rFonts w:hint="eastAsia"/>
                <w:sz w:val="24"/>
              </w:rPr>
              <w:t>合理处置。因此本项目不违背生态保护红线。</w:t>
            </w:r>
          </w:p>
          <w:p w:rsidR="002E01CF" w:rsidRDefault="005518FC">
            <w:pPr>
              <w:spacing w:line="360" w:lineRule="auto"/>
              <w:ind w:firstLineChars="200" w:firstLine="480"/>
              <w:rPr>
                <w:sz w:val="24"/>
              </w:rPr>
            </w:pPr>
            <w:r>
              <w:rPr>
                <w:sz w:val="24"/>
              </w:rPr>
              <w:t>2</w:t>
            </w:r>
            <w:r>
              <w:rPr>
                <w:sz w:val="24"/>
              </w:rPr>
              <w:t>）环境质量底线</w:t>
            </w:r>
          </w:p>
          <w:p w:rsidR="002E01CF" w:rsidRDefault="005518FC">
            <w:pPr>
              <w:spacing w:line="360" w:lineRule="auto"/>
              <w:ind w:firstLineChars="200" w:firstLine="480"/>
              <w:rPr>
                <w:sz w:val="24"/>
              </w:rPr>
            </w:pPr>
            <w:r>
              <w:rPr>
                <w:rFonts w:hint="eastAsia"/>
                <w:bCs/>
                <w:color w:val="000000"/>
                <w:sz w:val="24"/>
                <w:lang w:val="sq" w:bidi="ar"/>
              </w:rPr>
              <w:t>本次评价收集了定襄县</w:t>
            </w:r>
            <w:r>
              <w:rPr>
                <w:bCs/>
                <w:color w:val="000000"/>
                <w:sz w:val="24"/>
                <w:lang w:val="sq" w:bidi="ar"/>
              </w:rPr>
              <w:t>201</w:t>
            </w:r>
            <w:r>
              <w:rPr>
                <w:bCs/>
                <w:color w:val="000000"/>
                <w:sz w:val="24"/>
                <w:lang w:bidi="ar"/>
              </w:rPr>
              <w:t>9</w:t>
            </w:r>
            <w:r>
              <w:rPr>
                <w:rFonts w:hint="eastAsia"/>
                <w:bCs/>
                <w:color w:val="000000"/>
                <w:sz w:val="24"/>
                <w:lang w:val="sq" w:bidi="ar"/>
              </w:rPr>
              <w:t>年环境空气质量中</w:t>
            </w:r>
            <w:r>
              <w:rPr>
                <w:bCs/>
                <w:color w:val="000000"/>
                <w:sz w:val="24"/>
                <w:lang w:val="sq" w:bidi="ar"/>
              </w:rPr>
              <w:t>SO</w:t>
            </w:r>
            <w:r>
              <w:rPr>
                <w:bCs/>
                <w:color w:val="000000"/>
                <w:sz w:val="24"/>
                <w:vertAlign w:val="subscript"/>
                <w:lang w:val="sq" w:bidi="ar"/>
              </w:rPr>
              <w:t>2</w:t>
            </w:r>
            <w:r>
              <w:rPr>
                <w:rFonts w:hint="eastAsia"/>
                <w:bCs/>
                <w:color w:val="000000"/>
                <w:sz w:val="24"/>
                <w:lang w:val="sq" w:bidi="ar"/>
              </w:rPr>
              <w:t>、</w:t>
            </w:r>
            <w:r>
              <w:rPr>
                <w:bCs/>
                <w:color w:val="000000"/>
                <w:sz w:val="24"/>
                <w:lang w:val="sq" w:bidi="ar"/>
              </w:rPr>
              <w:t>NO</w:t>
            </w:r>
            <w:r>
              <w:rPr>
                <w:bCs/>
                <w:color w:val="000000"/>
                <w:sz w:val="24"/>
                <w:vertAlign w:val="subscript"/>
                <w:lang w:val="sq" w:bidi="ar"/>
              </w:rPr>
              <w:t>2</w:t>
            </w:r>
            <w:r>
              <w:rPr>
                <w:rFonts w:hint="eastAsia"/>
                <w:bCs/>
                <w:color w:val="000000"/>
                <w:sz w:val="24"/>
                <w:lang w:val="sq" w:bidi="ar"/>
              </w:rPr>
              <w:t>、</w:t>
            </w:r>
            <w:r>
              <w:rPr>
                <w:bCs/>
                <w:color w:val="000000"/>
                <w:sz w:val="24"/>
                <w:lang w:val="sq" w:bidi="ar"/>
              </w:rPr>
              <w:t>PM</w:t>
            </w:r>
            <w:r>
              <w:rPr>
                <w:bCs/>
                <w:color w:val="000000"/>
                <w:sz w:val="24"/>
                <w:vertAlign w:val="subscript"/>
                <w:lang w:val="sq" w:bidi="ar"/>
              </w:rPr>
              <w:t>10</w:t>
            </w:r>
            <w:r>
              <w:rPr>
                <w:rFonts w:hint="eastAsia"/>
                <w:bCs/>
                <w:color w:val="000000"/>
                <w:sz w:val="24"/>
                <w:lang w:val="sq" w:bidi="ar"/>
              </w:rPr>
              <w:t>、</w:t>
            </w:r>
            <w:r>
              <w:rPr>
                <w:bCs/>
                <w:color w:val="000000"/>
                <w:sz w:val="24"/>
                <w:lang w:val="sq" w:bidi="ar"/>
              </w:rPr>
              <w:t>PM</w:t>
            </w:r>
            <w:r>
              <w:rPr>
                <w:bCs/>
                <w:color w:val="000000"/>
                <w:sz w:val="24"/>
                <w:vertAlign w:val="subscript"/>
                <w:lang w:val="sq" w:bidi="ar"/>
              </w:rPr>
              <w:t>2.5</w:t>
            </w:r>
            <w:r>
              <w:rPr>
                <w:rFonts w:hint="eastAsia"/>
                <w:bCs/>
                <w:color w:val="000000"/>
                <w:sz w:val="24"/>
                <w:lang w:val="sq" w:bidi="ar"/>
              </w:rPr>
              <w:t>、</w:t>
            </w:r>
            <w:r>
              <w:rPr>
                <w:bCs/>
                <w:color w:val="000000"/>
                <w:sz w:val="24"/>
                <w:lang w:val="sq" w:bidi="ar"/>
              </w:rPr>
              <w:t>CO</w:t>
            </w:r>
            <w:r>
              <w:rPr>
                <w:rFonts w:hint="eastAsia"/>
                <w:bCs/>
                <w:color w:val="000000"/>
                <w:sz w:val="24"/>
                <w:lang w:val="sq" w:bidi="ar"/>
              </w:rPr>
              <w:t>、</w:t>
            </w:r>
            <w:r>
              <w:rPr>
                <w:bCs/>
                <w:color w:val="000000"/>
                <w:sz w:val="24"/>
                <w:lang w:val="sq" w:bidi="ar"/>
              </w:rPr>
              <w:t>O</w:t>
            </w:r>
            <w:r>
              <w:rPr>
                <w:bCs/>
                <w:color w:val="000000"/>
                <w:sz w:val="24"/>
                <w:vertAlign w:val="subscript"/>
                <w:lang w:val="sq" w:bidi="ar"/>
              </w:rPr>
              <w:t>3</w:t>
            </w:r>
            <w:r>
              <w:rPr>
                <w:rFonts w:hint="eastAsia"/>
                <w:bCs/>
                <w:color w:val="000000"/>
                <w:sz w:val="24"/>
                <w:lang w:val="sq" w:bidi="ar"/>
              </w:rPr>
              <w:t>的年平均浓度监测数据，根据监测数据可以看出，</w:t>
            </w:r>
            <w:r>
              <w:rPr>
                <w:bCs/>
                <w:color w:val="000000"/>
                <w:sz w:val="24"/>
                <w:lang w:val="sq" w:bidi="ar"/>
              </w:rPr>
              <w:t>PM</w:t>
            </w:r>
            <w:r>
              <w:rPr>
                <w:bCs/>
                <w:color w:val="000000"/>
                <w:sz w:val="24"/>
                <w:vertAlign w:val="subscript"/>
                <w:lang w:val="sq" w:bidi="ar"/>
              </w:rPr>
              <w:t>10</w:t>
            </w:r>
            <w:r>
              <w:rPr>
                <w:rFonts w:hint="eastAsia"/>
                <w:bCs/>
                <w:color w:val="000000"/>
                <w:sz w:val="24"/>
                <w:lang w:val="sq" w:bidi="ar"/>
              </w:rPr>
              <w:t>、</w:t>
            </w:r>
            <w:r>
              <w:rPr>
                <w:bCs/>
                <w:color w:val="000000"/>
                <w:sz w:val="24"/>
                <w:lang w:val="sq" w:bidi="ar"/>
              </w:rPr>
              <w:t>PM</w:t>
            </w:r>
            <w:r>
              <w:rPr>
                <w:bCs/>
                <w:color w:val="000000"/>
                <w:sz w:val="24"/>
                <w:vertAlign w:val="subscript"/>
                <w:lang w:val="sq" w:bidi="ar"/>
              </w:rPr>
              <w:t>2.5</w:t>
            </w:r>
            <w:r>
              <w:rPr>
                <w:rFonts w:hint="eastAsia"/>
                <w:bCs/>
                <w:color w:val="000000"/>
                <w:sz w:val="24"/>
                <w:lang w:val="sq" w:bidi="ar"/>
              </w:rPr>
              <w:t>、</w:t>
            </w:r>
            <w:r>
              <w:rPr>
                <w:bCs/>
                <w:color w:val="000000"/>
                <w:sz w:val="24"/>
                <w:lang w:val="sq" w:bidi="ar"/>
              </w:rPr>
              <w:t>O</w:t>
            </w:r>
            <w:r>
              <w:rPr>
                <w:bCs/>
                <w:color w:val="000000"/>
                <w:sz w:val="24"/>
                <w:vertAlign w:val="subscript"/>
                <w:lang w:val="sq" w:bidi="ar"/>
              </w:rPr>
              <w:t>3</w:t>
            </w:r>
            <w:r>
              <w:rPr>
                <w:rFonts w:hint="eastAsia"/>
                <w:bCs/>
                <w:color w:val="000000"/>
                <w:sz w:val="24"/>
                <w:lang w:val="sq" w:bidi="ar"/>
              </w:rPr>
              <w:t>均出现超标现象，说明</w:t>
            </w:r>
            <w:proofErr w:type="gramStart"/>
            <w:r>
              <w:rPr>
                <w:rFonts w:hint="eastAsia"/>
                <w:bCs/>
                <w:color w:val="000000"/>
                <w:sz w:val="24"/>
                <w:lang w:val="sq" w:bidi="ar"/>
              </w:rPr>
              <w:t>评价区</w:t>
            </w:r>
            <w:proofErr w:type="gramEnd"/>
            <w:r>
              <w:rPr>
                <w:rFonts w:hint="eastAsia"/>
                <w:bCs/>
                <w:color w:val="000000"/>
                <w:sz w:val="24"/>
                <w:lang w:bidi="ar"/>
              </w:rPr>
              <w:t>为不达标区。本项目建成后，在采取评价提出的防治设施和措施后，项目建设期和运营</w:t>
            </w:r>
            <w:proofErr w:type="gramStart"/>
            <w:r>
              <w:rPr>
                <w:rFonts w:hint="eastAsia"/>
                <w:bCs/>
                <w:color w:val="000000"/>
                <w:sz w:val="24"/>
                <w:lang w:bidi="ar"/>
              </w:rPr>
              <w:t>期不会</w:t>
            </w:r>
            <w:proofErr w:type="gramEnd"/>
            <w:r>
              <w:rPr>
                <w:rFonts w:hint="eastAsia"/>
                <w:bCs/>
                <w:color w:val="000000"/>
                <w:sz w:val="24"/>
                <w:lang w:bidi="ar"/>
              </w:rPr>
              <w:t>恶化现有环境质量。因此，满足环境质量底线的原则要求。</w:t>
            </w:r>
          </w:p>
          <w:p w:rsidR="002E01CF" w:rsidRDefault="005518FC">
            <w:pPr>
              <w:spacing w:line="360" w:lineRule="auto"/>
              <w:ind w:firstLineChars="200" w:firstLine="480"/>
              <w:rPr>
                <w:sz w:val="24"/>
              </w:rPr>
            </w:pPr>
            <w:r>
              <w:rPr>
                <w:sz w:val="24"/>
              </w:rPr>
              <w:t>3</w:t>
            </w:r>
            <w:r>
              <w:rPr>
                <w:sz w:val="24"/>
              </w:rPr>
              <w:t>）资源利用上线</w:t>
            </w:r>
          </w:p>
          <w:p w:rsidR="002E01CF" w:rsidRDefault="005518FC">
            <w:pPr>
              <w:spacing w:line="360" w:lineRule="auto"/>
              <w:ind w:firstLineChars="200" w:firstLine="480"/>
              <w:rPr>
                <w:sz w:val="24"/>
              </w:rPr>
            </w:pPr>
            <w:r>
              <w:rPr>
                <w:sz w:val="24"/>
              </w:rPr>
              <w:t>根据《生态保护红线、环境质量底线、资源利用上线和环境准入负面清单编制指南》（试行）资源利用</w:t>
            </w:r>
            <w:proofErr w:type="gramStart"/>
            <w:r>
              <w:rPr>
                <w:sz w:val="24"/>
              </w:rPr>
              <w:t>上线指</w:t>
            </w:r>
            <w:proofErr w:type="gramEnd"/>
            <w:r>
              <w:rPr>
                <w:sz w:val="24"/>
              </w:rPr>
              <w:t>按照自然资源资产</w:t>
            </w:r>
            <w:r>
              <w:rPr>
                <w:sz w:val="24"/>
              </w:rPr>
              <w:t>“</w:t>
            </w:r>
            <w:r>
              <w:rPr>
                <w:sz w:val="24"/>
              </w:rPr>
              <w:t>只能增值、不能贬值</w:t>
            </w:r>
            <w:r>
              <w:rPr>
                <w:sz w:val="24"/>
              </w:rPr>
              <w:t>”</w:t>
            </w:r>
            <w:r>
              <w:rPr>
                <w:sz w:val="24"/>
              </w:rPr>
              <w:t>的原则，以保障生态安全和改善</w:t>
            </w:r>
            <w:r>
              <w:rPr>
                <w:sz w:val="24"/>
              </w:rPr>
              <w:lastRenderedPageBreak/>
              <w:t>环境质量为目的，利用自然资源资产负债表，结合自然资源开发管控，提出的分区域分阶段的资源开发利用总量、强度、效率等上线管控要求。</w:t>
            </w:r>
            <w:r>
              <w:rPr>
                <w:rFonts w:hint="eastAsia"/>
                <w:bCs/>
                <w:color w:val="000000"/>
                <w:sz w:val="24"/>
                <w:szCs w:val="21"/>
                <w:lang w:bidi="ar"/>
              </w:rPr>
              <w:t>本项目生产过程中所用的原材料主要为钢材，项目所在地区及邻近地区有钢材生产销售企业，符合资源利用上线要求。本项目</w:t>
            </w:r>
            <w:r>
              <w:rPr>
                <w:rFonts w:hint="eastAsia"/>
                <w:color w:val="000000"/>
                <w:sz w:val="24"/>
                <w:szCs w:val="21"/>
                <w:lang w:bidi="ar"/>
              </w:rPr>
              <w:t>在原厂址处进行建设，</w:t>
            </w:r>
            <w:proofErr w:type="gramStart"/>
            <w:r>
              <w:rPr>
                <w:rFonts w:hint="eastAsia"/>
                <w:color w:val="000000"/>
                <w:sz w:val="24"/>
                <w:szCs w:val="21"/>
                <w:lang w:bidi="ar"/>
              </w:rPr>
              <w:t>不</w:t>
            </w:r>
            <w:proofErr w:type="gramEnd"/>
            <w:r>
              <w:rPr>
                <w:rFonts w:hint="eastAsia"/>
                <w:color w:val="000000"/>
                <w:sz w:val="24"/>
                <w:szCs w:val="21"/>
                <w:lang w:bidi="ar"/>
              </w:rPr>
              <w:t>新增占地。本项目的建设不违背定襄县能源、水电及土地资源利用红线。</w:t>
            </w:r>
          </w:p>
          <w:p w:rsidR="002E01CF" w:rsidRDefault="005518FC">
            <w:pPr>
              <w:spacing w:line="360" w:lineRule="auto"/>
              <w:ind w:firstLineChars="200" w:firstLine="480"/>
              <w:rPr>
                <w:sz w:val="24"/>
              </w:rPr>
            </w:pPr>
            <w:r>
              <w:rPr>
                <w:sz w:val="24"/>
              </w:rPr>
              <w:t>4</w:t>
            </w:r>
            <w:r>
              <w:rPr>
                <w:sz w:val="24"/>
              </w:rPr>
              <w:t>）环境准入负面清单</w:t>
            </w:r>
          </w:p>
          <w:p w:rsidR="002E01CF" w:rsidRDefault="005518FC">
            <w:pPr>
              <w:spacing w:line="360" w:lineRule="auto"/>
              <w:ind w:firstLineChars="200" w:firstLine="480"/>
              <w:rPr>
                <w:sz w:val="24"/>
              </w:rPr>
            </w:pPr>
            <w:r>
              <w:rPr>
                <w:sz w:val="24"/>
              </w:rPr>
              <w:t>根据《生态保护红线、环境质量底线、资源利用上线和环境准入负面清单编制指南》（试行）环境准入负面清单指基于环境管控单元，统筹考虑生态环境红线、环境质量底线、资源利用上线的管控要求，提出的空间布局、污染物排放、环境风险、资源开发利用等方面禁止和限值的环境准入要求。</w:t>
            </w:r>
          </w:p>
          <w:p w:rsidR="002E01CF" w:rsidRDefault="005518FC">
            <w:pPr>
              <w:spacing w:line="360" w:lineRule="auto"/>
              <w:ind w:firstLineChars="200" w:firstLine="480"/>
              <w:rPr>
                <w:sz w:val="24"/>
              </w:rPr>
            </w:pPr>
            <w:r>
              <w:rPr>
                <w:sz w:val="24"/>
              </w:rPr>
              <w:t>目前项目所在区域未规定环境准入负面清单。</w:t>
            </w:r>
          </w:p>
          <w:p w:rsidR="002E01CF" w:rsidRDefault="005518FC">
            <w:pPr>
              <w:spacing w:line="360" w:lineRule="auto"/>
              <w:ind w:firstLineChars="200" w:firstLine="480"/>
              <w:rPr>
                <w:sz w:val="24"/>
              </w:rPr>
            </w:pPr>
            <w:r>
              <w:rPr>
                <w:sz w:val="24"/>
              </w:rPr>
              <w:t>项目使用的设备、工艺不属于淘汰设备及工艺。经查阅《产业结构调整指导目录（</w:t>
            </w:r>
            <w:r>
              <w:rPr>
                <w:sz w:val="24"/>
              </w:rPr>
              <w:t>2019</w:t>
            </w:r>
            <w:r>
              <w:rPr>
                <w:sz w:val="24"/>
              </w:rPr>
              <w:t>年本）》，本项目不属于限制类和淘汰类，属于允许类。</w:t>
            </w:r>
          </w:p>
          <w:p w:rsidR="002E01CF" w:rsidRDefault="005518FC">
            <w:pPr>
              <w:spacing w:line="360" w:lineRule="auto"/>
              <w:ind w:firstLineChars="200" w:firstLine="480"/>
              <w:rPr>
                <w:sz w:val="24"/>
              </w:rPr>
            </w:pPr>
            <w:r>
              <w:rPr>
                <w:sz w:val="24"/>
              </w:rPr>
              <w:t>项目不属于高耗能、重污染类项目，污染物能够达标排放，符合相关规划要求，不违背环境准入负面清单要求。</w:t>
            </w:r>
          </w:p>
          <w:p w:rsidR="002E01CF" w:rsidRDefault="005518FC">
            <w:pPr>
              <w:spacing w:line="360" w:lineRule="auto"/>
              <w:ind w:firstLineChars="200" w:firstLine="480"/>
              <w:rPr>
                <w:bCs/>
                <w:sz w:val="24"/>
              </w:rPr>
            </w:pPr>
            <w:r>
              <w:rPr>
                <w:bCs/>
                <w:sz w:val="24"/>
              </w:rPr>
              <w:t>综上所述，本项目的建设符合三线</w:t>
            </w:r>
            <w:proofErr w:type="gramStart"/>
            <w:r>
              <w:rPr>
                <w:bCs/>
                <w:sz w:val="24"/>
              </w:rPr>
              <w:t>一</w:t>
            </w:r>
            <w:proofErr w:type="gramEnd"/>
            <w:r>
              <w:rPr>
                <w:bCs/>
                <w:sz w:val="24"/>
              </w:rPr>
              <w:t>单的基本原则。</w:t>
            </w:r>
          </w:p>
          <w:p w:rsidR="002E01CF" w:rsidRDefault="002E01CF">
            <w:pPr>
              <w:spacing w:line="360" w:lineRule="auto"/>
              <w:ind w:firstLineChars="200" w:firstLine="480"/>
              <w:rPr>
                <w:bCs/>
                <w:sz w:val="24"/>
              </w:rPr>
            </w:pPr>
          </w:p>
          <w:p w:rsidR="002E01CF" w:rsidRDefault="002E01CF">
            <w:pPr>
              <w:spacing w:line="360" w:lineRule="auto"/>
              <w:ind w:firstLineChars="200" w:firstLine="480"/>
              <w:rPr>
                <w:bCs/>
                <w:sz w:val="24"/>
              </w:rPr>
            </w:pPr>
          </w:p>
          <w:p w:rsidR="002E01CF" w:rsidRDefault="002E01CF">
            <w:pPr>
              <w:spacing w:line="360" w:lineRule="auto"/>
              <w:ind w:firstLineChars="200" w:firstLine="480"/>
              <w:rPr>
                <w:bCs/>
                <w:sz w:val="24"/>
              </w:rPr>
            </w:pPr>
          </w:p>
          <w:p w:rsidR="002E01CF" w:rsidRDefault="002E01CF">
            <w:pPr>
              <w:spacing w:line="360" w:lineRule="auto"/>
              <w:ind w:firstLineChars="200" w:firstLine="480"/>
              <w:rPr>
                <w:bCs/>
                <w:sz w:val="24"/>
              </w:rPr>
            </w:pPr>
          </w:p>
          <w:p w:rsidR="002E01CF" w:rsidRDefault="002E01CF">
            <w:pPr>
              <w:spacing w:line="360" w:lineRule="auto"/>
              <w:ind w:firstLineChars="200" w:firstLine="480"/>
              <w:rPr>
                <w:bCs/>
                <w:sz w:val="24"/>
              </w:rPr>
            </w:pPr>
          </w:p>
          <w:p w:rsidR="002E01CF" w:rsidRDefault="002E01CF">
            <w:pPr>
              <w:spacing w:line="360" w:lineRule="auto"/>
              <w:ind w:firstLineChars="200" w:firstLine="480"/>
              <w:rPr>
                <w:bCs/>
                <w:sz w:val="24"/>
              </w:rPr>
            </w:pPr>
          </w:p>
          <w:p w:rsidR="002E01CF" w:rsidRDefault="002E01CF">
            <w:pPr>
              <w:spacing w:line="360" w:lineRule="auto"/>
              <w:ind w:firstLineChars="200" w:firstLine="480"/>
              <w:rPr>
                <w:sz w:val="24"/>
              </w:rPr>
            </w:pPr>
          </w:p>
          <w:p w:rsidR="002E01CF" w:rsidRDefault="002E01CF">
            <w:pPr>
              <w:spacing w:line="360" w:lineRule="auto"/>
              <w:ind w:firstLineChars="200" w:firstLine="480"/>
              <w:rPr>
                <w:sz w:val="24"/>
              </w:rPr>
            </w:pPr>
          </w:p>
          <w:p w:rsidR="002E01CF" w:rsidRDefault="002E01CF">
            <w:pPr>
              <w:spacing w:line="360" w:lineRule="auto"/>
              <w:ind w:firstLineChars="200" w:firstLine="480"/>
              <w:rPr>
                <w:sz w:val="24"/>
              </w:rPr>
            </w:pPr>
          </w:p>
          <w:p w:rsidR="002E01CF" w:rsidRDefault="002E01CF">
            <w:pPr>
              <w:spacing w:line="360" w:lineRule="auto"/>
              <w:ind w:firstLineChars="200" w:firstLine="480"/>
              <w:rPr>
                <w:sz w:val="24"/>
              </w:rPr>
            </w:pPr>
          </w:p>
          <w:p w:rsidR="002E01CF" w:rsidRDefault="002E01CF">
            <w:pPr>
              <w:autoSpaceDE w:val="0"/>
              <w:autoSpaceDN w:val="0"/>
              <w:adjustRightInd w:val="0"/>
              <w:snapToGrid w:val="0"/>
              <w:jc w:val="center"/>
              <w:rPr>
                <w:rFonts w:ascii="宋体" w:hAnsi="宋体" w:cs="宋体"/>
                <w:kern w:val="0"/>
                <w:sz w:val="24"/>
                <w:highlight w:val="red"/>
              </w:rPr>
            </w:pPr>
          </w:p>
        </w:tc>
      </w:tr>
    </w:tbl>
    <w:p w:rsidR="002E01CF" w:rsidRDefault="002E01CF">
      <w:pPr>
        <w:spacing w:line="360" w:lineRule="auto"/>
        <w:outlineLvl w:val="0"/>
        <w:rPr>
          <w:rFonts w:eastAsia="黑体"/>
          <w:sz w:val="30"/>
        </w:rPr>
        <w:sectPr w:rsidR="002E01CF">
          <w:footerReference w:type="default" r:id="rId18"/>
          <w:pgSz w:w="11906" w:h="16838"/>
          <w:pgMar w:top="1701" w:right="1531" w:bottom="1701" w:left="1531" w:header="851" w:footer="1077" w:gutter="0"/>
          <w:pgNumType w:start="1"/>
          <w:cols w:space="720"/>
          <w:docGrid w:linePitch="312"/>
        </w:sectPr>
      </w:pPr>
    </w:p>
    <w:p w:rsidR="002E01CF" w:rsidRDefault="005518FC">
      <w:pPr>
        <w:pStyle w:val="af"/>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二、建设项目工程分析</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23"/>
        <w:gridCol w:w="8161"/>
      </w:tblGrid>
      <w:tr w:rsidR="002E01CF">
        <w:trPr>
          <w:trHeight w:val="5192"/>
          <w:jc w:val="center"/>
        </w:trPr>
        <w:tc>
          <w:tcPr>
            <w:tcW w:w="823" w:type="dxa"/>
            <w:vAlign w:val="center"/>
          </w:tcPr>
          <w:p w:rsidR="002E01CF" w:rsidRDefault="005518FC">
            <w:pPr>
              <w:pStyle w:val="af"/>
              <w:adjustRightInd w:val="0"/>
              <w:snapToGrid w:val="0"/>
              <w:spacing w:before="0" w:beforeAutospacing="0" w:after="0" w:afterAutospacing="0"/>
              <w:jc w:val="center"/>
              <w:rPr>
                <w:rFonts w:cs="宋体"/>
                <w:szCs w:val="24"/>
                <w:highlight w:val="red"/>
                <w:lang w:val="en-US"/>
              </w:rPr>
            </w:pPr>
            <w:r>
              <w:rPr>
                <w:rFonts w:cs="宋体" w:hint="eastAsia"/>
                <w:szCs w:val="24"/>
                <w:lang w:val="en-US"/>
              </w:rPr>
              <w:t>建设内容</w:t>
            </w:r>
          </w:p>
        </w:tc>
        <w:tc>
          <w:tcPr>
            <w:tcW w:w="8161" w:type="dxa"/>
          </w:tcPr>
          <w:p w:rsidR="002E01CF" w:rsidRDefault="005518FC">
            <w:pPr>
              <w:spacing w:line="360" w:lineRule="auto"/>
              <w:ind w:firstLineChars="200" w:firstLine="480"/>
              <w:rPr>
                <w:sz w:val="24"/>
              </w:rPr>
            </w:pPr>
            <w:r>
              <w:rPr>
                <w:rFonts w:hint="eastAsia"/>
                <w:sz w:val="24"/>
                <w:lang w:bidi="ar"/>
              </w:rPr>
              <w:t>一</w:t>
            </w:r>
            <w:r>
              <w:rPr>
                <w:rFonts w:cs="宋体" w:hint="eastAsia"/>
                <w:sz w:val="24"/>
                <w:lang w:bidi="ar"/>
              </w:rPr>
              <w:t>、工程主要建设内容</w:t>
            </w:r>
          </w:p>
          <w:p w:rsidR="002E01CF" w:rsidRDefault="005518FC">
            <w:pPr>
              <w:spacing w:line="360" w:lineRule="auto"/>
              <w:ind w:firstLineChars="200" w:firstLine="480"/>
              <w:rPr>
                <w:sz w:val="24"/>
              </w:rPr>
            </w:pPr>
            <w:r>
              <w:rPr>
                <w:rFonts w:cs="宋体" w:hint="eastAsia"/>
                <w:bCs/>
                <w:sz w:val="24"/>
                <w:lang w:bidi="ar"/>
              </w:rPr>
              <w:t>本项目</w:t>
            </w:r>
            <w:r>
              <w:rPr>
                <w:rFonts w:cs="宋体"/>
                <w:bCs/>
                <w:sz w:val="24"/>
                <w:lang w:bidi="ar"/>
              </w:rPr>
              <w:t>拟在原有工程的基础上进行</w:t>
            </w:r>
            <w:r>
              <w:rPr>
                <w:rFonts w:cs="宋体" w:hint="eastAsia"/>
                <w:bCs/>
                <w:sz w:val="24"/>
                <w:lang w:bidi="ar"/>
              </w:rPr>
              <w:t>改扩建，通过购置安装蓄热式天然气加热炉、</w:t>
            </w:r>
            <w:r>
              <w:rPr>
                <w:rFonts w:cs="宋体" w:hint="eastAsia"/>
                <w:bCs/>
                <w:sz w:val="24"/>
                <w:lang w:bidi="ar"/>
              </w:rPr>
              <w:t>SCR</w:t>
            </w:r>
            <w:r>
              <w:rPr>
                <w:rFonts w:cs="宋体" w:hint="eastAsia"/>
                <w:bCs/>
                <w:sz w:val="24"/>
                <w:lang w:bidi="ar"/>
              </w:rPr>
              <w:t>新型脱硝设备、数控机床、起重设备及振动时效装置等，并对现有数控</w:t>
            </w:r>
            <w:proofErr w:type="gramStart"/>
            <w:r>
              <w:rPr>
                <w:rFonts w:cs="宋体" w:hint="eastAsia"/>
                <w:bCs/>
                <w:sz w:val="24"/>
                <w:lang w:bidi="ar"/>
              </w:rPr>
              <w:t>辗环机</w:t>
            </w:r>
            <w:proofErr w:type="gramEnd"/>
            <w:r>
              <w:rPr>
                <w:rFonts w:cs="宋体" w:hint="eastAsia"/>
                <w:bCs/>
                <w:sz w:val="24"/>
                <w:lang w:bidi="ar"/>
              </w:rPr>
              <w:t>进行升级改造，年可新增大兆瓦级风电法兰</w:t>
            </w:r>
            <w:r>
              <w:rPr>
                <w:rFonts w:cs="宋体" w:hint="eastAsia"/>
                <w:bCs/>
                <w:sz w:val="24"/>
                <w:lang w:bidi="ar"/>
              </w:rPr>
              <w:t>6</w:t>
            </w:r>
            <w:r>
              <w:rPr>
                <w:rFonts w:cs="宋体"/>
                <w:bCs/>
                <w:sz w:val="24"/>
                <w:lang w:bidi="ar"/>
              </w:rPr>
              <w:t>000</w:t>
            </w:r>
            <w:r>
              <w:rPr>
                <w:rFonts w:cs="宋体" w:hint="eastAsia"/>
                <w:bCs/>
                <w:sz w:val="24"/>
                <w:lang w:bidi="ar"/>
              </w:rPr>
              <w:t>吨。评价期间项目尚未开工建设。</w:t>
            </w:r>
            <w:r>
              <w:rPr>
                <w:rFonts w:cs="宋体" w:hint="eastAsia"/>
                <w:sz w:val="24"/>
                <w:lang w:bidi="ar"/>
              </w:rPr>
              <w:t>主要建设内容见表</w:t>
            </w:r>
            <w:r>
              <w:rPr>
                <w:rFonts w:cs="宋体" w:hint="eastAsia"/>
                <w:sz w:val="24"/>
                <w:lang w:bidi="ar"/>
              </w:rPr>
              <w:t>2-</w:t>
            </w:r>
            <w:r>
              <w:rPr>
                <w:rFonts w:hint="eastAsia"/>
                <w:sz w:val="24"/>
                <w:lang w:bidi="ar"/>
              </w:rPr>
              <w:t>1</w:t>
            </w:r>
            <w:r>
              <w:rPr>
                <w:rFonts w:cs="宋体" w:hint="eastAsia"/>
                <w:sz w:val="24"/>
                <w:lang w:bidi="ar"/>
              </w:rPr>
              <w:t>。</w:t>
            </w:r>
          </w:p>
          <w:p w:rsidR="002E01CF" w:rsidRDefault="005518FC">
            <w:pPr>
              <w:ind w:firstLineChars="200" w:firstLine="422"/>
              <w:jc w:val="center"/>
              <w:rPr>
                <w:rFonts w:cs="宋体"/>
                <w:b/>
                <w:szCs w:val="21"/>
                <w:lang w:bidi="ar"/>
              </w:rPr>
            </w:pPr>
            <w:r>
              <w:rPr>
                <w:rFonts w:cs="宋体" w:hint="eastAsia"/>
                <w:b/>
                <w:szCs w:val="21"/>
                <w:lang w:bidi="ar"/>
              </w:rPr>
              <w:t>表</w:t>
            </w:r>
            <w:r>
              <w:rPr>
                <w:rFonts w:cs="宋体" w:hint="eastAsia"/>
                <w:b/>
                <w:szCs w:val="21"/>
                <w:lang w:bidi="ar"/>
              </w:rPr>
              <w:t>2-</w:t>
            </w:r>
            <w:r>
              <w:rPr>
                <w:rFonts w:hint="eastAsia"/>
                <w:b/>
                <w:szCs w:val="21"/>
                <w:lang w:bidi="ar"/>
              </w:rPr>
              <w:t>1</w:t>
            </w:r>
            <w:r>
              <w:rPr>
                <w:b/>
                <w:szCs w:val="21"/>
                <w:lang w:bidi="ar"/>
              </w:rPr>
              <w:t xml:space="preserve">  </w:t>
            </w:r>
            <w:r>
              <w:rPr>
                <w:rFonts w:cs="宋体" w:hint="eastAsia"/>
                <w:b/>
                <w:szCs w:val="21"/>
                <w:lang w:bidi="ar"/>
              </w:rPr>
              <w:t>项目组成一览表</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ook w:val="04A0" w:firstRow="1" w:lastRow="0" w:firstColumn="1" w:lastColumn="0" w:noHBand="0" w:noVBand="1"/>
            </w:tblPr>
            <w:tblGrid>
              <w:gridCol w:w="517"/>
              <w:gridCol w:w="578"/>
              <w:gridCol w:w="723"/>
              <w:gridCol w:w="2551"/>
              <w:gridCol w:w="2410"/>
              <w:gridCol w:w="1136"/>
            </w:tblGrid>
            <w:tr w:rsidR="002E01CF">
              <w:trPr>
                <w:trHeight w:val="397"/>
                <w:jc w:val="center"/>
              </w:trPr>
              <w:tc>
                <w:tcPr>
                  <w:tcW w:w="0" w:type="auto"/>
                  <w:vAlign w:val="center"/>
                </w:tcPr>
                <w:p w:rsidR="002E01CF" w:rsidRDefault="005518FC">
                  <w:pPr>
                    <w:pStyle w:val="a3"/>
                    <w:spacing w:line="240" w:lineRule="auto"/>
                    <w:ind w:firstLine="0"/>
                    <w:jc w:val="center"/>
                    <w:rPr>
                      <w:color w:val="000000"/>
                      <w:szCs w:val="21"/>
                    </w:rPr>
                  </w:pPr>
                  <w:r>
                    <w:rPr>
                      <w:color w:val="000000"/>
                      <w:szCs w:val="21"/>
                    </w:rPr>
                    <w:t>项目</w:t>
                  </w:r>
                </w:p>
              </w:tc>
              <w:tc>
                <w:tcPr>
                  <w:tcW w:w="1301" w:type="dxa"/>
                  <w:gridSpan w:val="2"/>
                  <w:vAlign w:val="center"/>
                </w:tcPr>
                <w:p w:rsidR="002E01CF" w:rsidRDefault="005518FC">
                  <w:pPr>
                    <w:pStyle w:val="a3"/>
                    <w:spacing w:line="240" w:lineRule="auto"/>
                    <w:ind w:firstLine="0"/>
                    <w:jc w:val="center"/>
                    <w:rPr>
                      <w:color w:val="000000"/>
                      <w:szCs w:val="21"/>
                    </w:rPr>
                  </w:pPr>
                  <w:r>
                    <w:rPr>
                      <w:color w:val="000000"/>
                      <w:szCs w:val="21"/>
                    </w:rPr>
                    <w:t>名称</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现有建设内容</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改扩建工程建设内容</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与原有工程衔接情况</w:t>
                  </w:r>
                </w:p>
              </w:tc>
            </w:tr>
            <w:tr w:rsidR="002E01CF">
              <w:trPr>
                <w:trHeight w:val="350"/>
                <w:jc w:val="center"/>
              </w:trPr>
              <w:tc>
                <w:tcPr>
                  <w:tcW w:w="0" w:type="auto"/>
                  <w:vMerge w:val="restart"/>
                  <w:vAlign w:val="center"/>
                </w:tcPr>
                <w:p w:rsidR="002E01CF" w:rsidRDefault="005518FC">
                  <w:pPr>
                    <w:pStyle w:val="a3"/>
                    <w:spacing w:line="240" w:lineRule="auto"/>
                    <w:ind w:firstLine="0"/>
                    <w:jc w:val="center"/>
                    <w:rPr>
                      <w:color w:val="000000"/>
                      <w:szCs w:val="21"/>
                    </w:rPr>
                  </w:pPr>
                  <w:r>
                    <w:rPr>
                      <w:color w:val="000000"/>
                      <w:szCs w:val="21"/>
                    </w:rPr>
                    <w:t>主体工程</w:t>
                  </w:r>
                </w:p>
              </w:tc>
              <w:tc>
                <w:tcPr>
                  <w:tcW w:w="1301" w:type="dxa"/>
                  <w:gridSpan w:val="2"/>
                  <w:vAlign w:val="center"/>
                </w:tcPr>
                <w:p w:rsidR="002E01CF" w:rsidRDefault="005518FC">
                  <w:pPr>
                    <w:pStyle w:val="a3"/>
                    <w:spacing w:line="240" w:lineRule="auto"/>
                    <w:ind w:firstLine="0"/>
                    <w:jc w:val="center"/>
                    <w:rPr>
                      <w:color w:val="000000"/>
                      <w:szCs w:val="21"/>
                    </w:rPr>
                  </w:pPr>
                  <w:r>
                    <w:rPr>
                      <w:rFonts w:hint="eastAsia"/>
                      <w:color w:val="000000"/>
                      <w:szCs w:val="21"/>
                    </w:rPr>
                    <w:t>下料车间</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利用原有车间，砖混结构，位于厂区北部，占地为</w:t>
                  </w:r>
                  <w:r>
                    <w:rPr>
                      <w:rFonts w:hint="eastAsia"/>
                      <w:color w:val="000000"/>
                      <w:szCs w:val="21"/>
                    </w:rPr>
                    <w:t>1100m</w:t>
                  </w:r>
                  <w:r>
                    <w:rPr>
                      <w:rFonts w:hint="eastAsia"/>
                      <w:color w:val="000000"/>
                      <w:szCs w:val="21"/>
                      <w:vertAlign w:val="superscript"/>
                    </w:rPr>
                    <w:t>2</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利用原有车间，砖混结构，位于厂区北部，占地为</w:t>
                  </w:r>
                  <w:r>
                    <w:rPr>
                      <w:rFonts w:hint="eastAsia"/>
                      <w:color w:val="000000"/>
                      <w:szCs w:val="21"/>
                    </w:rPr>
                    <w:t>1100m</w:t>
                  </w:r>
                  <w:r>
                    <w:rPr>
                      <w:rFonts w:hint="eastAsia"/>
                      <w:color w:val="000000"/>
                      <w:szCs w:val="21"/>
                      <w:vertAlign w:val="superscript"/>
                    </w:rPr>
                    <w:t>2</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依托现有车间</w:t>
                  </w:r>
                </w:p>
              </w:tc>
            </w:tr>
            <w:tr w:rsidR="002E01CF">
              <w:trPr>
                <w:trHeight w:val="350"/>
                <w:jc w:val="center"/>
              </w:trPr>
              <w:tc>
                <w:tcPr>
                  <w:tcW w:w="0" w:type="auto"/>
                  <w:vMerge/>
                  <w:vAlign w:val="center"/>
                </w:tcPr>
                <w:p w:rsidR="002E01CF" w:rsidRDefault="002E01CF">
                  <w:pPr>
                    <w:pStyle w:val="a3"/>
                    <w:spacing w:line="240" w:lineRule="auto"/>
                    <w:ind w:firstLine="0"/>
                    <w:jc w:val="center"/>
                    <w:rPr>
                      <w:color w:val="000000"/>
                      <w:szCs w:val="21"/>
                    </w:rPr>
                  </w:pPr>
                </w:p>
              </w:tc>
              <w:tc>
                <w:tcPr>
                  <w:tcW w:w="1301" w:type="dxa"/>
                  <w:gridSpan w:val="2"/>
                  <w:vAlign w:val="center"/>
                </w:tcPr>
                <w:p w:rsidR="002E01CF" w:rsidRDefault="005518FC">
                  <w:pPr>
                    <w:pStyle w:val="a3"/>
                    <w:spacing w:line="240" w:lineRule="auto"/>
                    <w:ind w:firstLine="0"/>
                    <w:jc w:val="center"/>
                    <w:rPr>
                      <w:color w:val="000000"/>
                      <w:szCs w:val="21"/>
                    </w:rPr>
                  </w:pPr>
                  <w:r>
                    <w:rPr>
                      <w:color w:val="000000"/>
                      <w:szCs w:val="21"/>
                    </w:rPr>
                    <w:t>油压机车间</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位于厂区中部，砖混结构，彩钢顶棚，占地为</w:t>
                  </w:r>
                  <w:r>
                    <w:rPr>
                      <w:rFonts w:hint="eastAsia"/>
                      <w:color w:val="000000"/>
                      <w:szCs w:val="21"/>
                    </w:rPr>
                    <w:t>2300m</w:t>
                  </w:r>
                  <w:r>
                    <w:rPr>
                      <w:rFonts w:hint="eastAsia"/>
                      <w:color w:val="000000"/>
                      <w:szCs w:val="21"/>
                      <w:vertAlign w:val="superscript"/>
                    </w:rPr>
                    <w:t>2</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位于厂区中部，砖混结构，彩钢顶棚，占地为</w:t>
                  </w:r>
                  <w:r>
                    <w:rPr>
                      <w:rFonts w:hint="eastAsia"/>
                      <w:color w:val="000000"/>
                      <w:szCs w:val="21"/>
                    </w:rPr>
                    <w:t>2300m</w:t>
                  </w:r>
                  <w:r>
                    <w:rPr>
                      <w:rFonts w:hint="eastAsia"/>
                      <w:color w:val="000000"/>
                      <w:szCs w:val="21"/>
                      <w:vertAlign w:val="superscript"/>
                    </w:rPr>
                    <w:t>2</w:t>
                  </w:r>
                  <w:r>
                    <w:rPr>
                      <w:rFonts w:hint="eastAsia"/>
                      <w:color w:val="000000"/>
                      <w:szCs w:val="21"/>
                    </w:rPr>
                    <w:t>，将现有电加热炉搬移至车间内</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依托现有车间</w:t>
                  </w:r>
                </w:p>
              </w:tc>
            </w:tr>
            <w:tr w:rsidR="002E01CF">
              <w:trPr>
                <w:trHeight w:val="350"/>
                <w:jc w:val="center"/>
              </w:trPr>
              <w:tc>
                <w:tcPr>
                  <w:tcW w:w="0" w:type="auto"/>
                  <w:vMerge/>
                  <w:vAlign w:val="center"/>
                </w:tcPr>
                <w:p w:rsidR="002E01CF" w:rsidRDefault="002E01CF">
                  <w:pPr>
                    <w:pStyle w:val="a3"/>
                    <w:spacing w:line="240" w:lineRule="auto"/>
                    <w:ind w:firstLine="0"/>
                    <w:jc w:val="center"/>
                    <w:rPr>
                      <w:color w:val="000000"/>
                      <w:szCs w:val="21"/>
                    </w:rPr>
                  </w:pPr>
                </w:p>
              </w:tc>
              <w:tc>
                <w:tcPr>
                  <w:tcW w:w="1301" w:type="dxa"/>
                  <w:gridSpan w:val="2"/>
                  <w:vAlign w:val="center"/>
                </w:tcPr>
                <w:p w:rsidR="002E01CF" w:rsidRDefault="005518FC">
                  <w:pPr>
                    <w:pStyle w:val="a3"/>
                    <w:spacing w:line="240" w:lineRule="auto"/>
                    <w:ind w:firstLine="0"/>
                    <w:jc w:val="center"/>
                    <w:rPr>
                      <w:color w:val="000000"/>
                      <w:szCs w:val="21"/>
                    </w:rPr>
                  </w:pPr>
                  <w:proofErr w:type="gramStart"/>
                  <w:r>
                    <w:rPr>
                      <w:color w:val="000000"/>
                      <w:szCs w:val="21"/>
                    </w:rPr>
                    <w:t>碾环车间</w:t>
                  </w:r>
                  <w:proofErr w:type="gramEnd"/>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位于厂区中部，砖混结构，彩钢顶棚，占地为</w:t>
                  </w:r>
                  <w:r>
                    <w:rPr>
                      <w:rFonts w:hint="eastAsia"/>
                      <w:color w:val="000000"/>
                      <w:szCs w:val="21"/>
                    </w:rPr>
                    <w:t>2370m</w:t>
                  </w:r>
                  <w:r>
                    <w:rPr>
                      <w:rFonts w:hint="eastAsia"/>
                      <w:color w:val="000000"/>
                      <w:szCs w:val="21"/>
                      <w:vertAlign w:val="superscript"/>
                    </w:rPr>
                    <w:t>2</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位于厂区中部，砖混结构，彩钢顶棚，占地为</w:t>
                  </w:r>
                  <w:r>
                    <w:rPr>
                      <w:rFonts w:hint="eastAsia"/>
                      <w:color w:val="000000"/>
                      <w:szCs w:val="21"/>
                    </w:rPr>
                    <w:t>2370m</w:t>
                  </w:r>
                  <w:r>
                    <w:rPr>
                      <w:rFonts w:hint="eastAsia"/>
                      <w:color w:val="000000"/>
                      <w:szCs w:val="21"/>
                      <w:vertAlign w:val="superscript"/>
                    </w:rPr>
                    <w:t>2</w:t>
                  </w:r>
                  <w:r>
                    <w:rPr>
                      <w:rFonts w:hint="eastAsia"/>
                      <w:color w:val="000000"/>
                      <w:szCs w:val="21"/>
                    </w:rPr>
                    <w:t>，</w:t>
                  </w:r>
                  <w:r>
                    <w:rPr>
                      <w:rFonts w:hint="eastAsia"/>
                      <w:b/>
                      <w:bCs/>
                      <w:color w:val="000000"/>
                      <w:szCs w:val="21"/>
                    </w:rPr>
                    <w:t>对</w:t>
                  </w:r>
                  <w:r>
                    <w:rPr>
                      <w:rFonts w:hint="eastAsia"/>
                      <w:b/>
                      <w:bCs/>
                      <w:color w:val="000000"/>
                      <w:szCs w:val="21"/>
                    </w:rPr>
                    <w:t>2</w:t>
                  </w:r>
                  <w:r>
                    <w:rPr>
                      <w:rFonts w:hint="eastAsia"/>
                      <w:b/>
                      <w:bCs/>
                      <w:color w:val="000000"/>
                      <w:szCs w:val="21"/>
                    </w:rPr>
                    <w:t>台</w:t>
                  </w:r>
                  <w:proofErr w:type="gramStart"/>
                  <w:r>
                    <w:rPr>
                      <w:rFonts w:hint="eastAsia"/>
                      <w:b/>
                      <w:bCs/>
                      <w:color w:val="000000"/>
                      <w:szCs w:val="21"/>
                    </w:rPr>
                    <w:t>碾环机</w:t>
                  </w:r>
                  <w:proofErr w:type="gramEnd"/>
                  <w:r>
                    <w:rPr>
                      <w:rFonts w:hint="eastAsia"/>
                      <w:b/>
                      <w:bCs/>
                      <w:color w:val="000000"/>
                      <w:szCs w:val="21"/>
                    </w:rPr>
                    <w:t>进行升级改造</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依托现有车间，设备改造</w:t>
                  </w:r>
                </w:p>
              </w:tc>
            </w:tr>
            <w:tr w:rsidR="002E01CF">
              <w:trPr>
                <w:trHeight w:val="325"/>
                <w:jc w:val="center"/>
              </w:trPr>
              <w:tc>
                <w:tcPr>
                  <w:tcW w:w="0" w:type="auto"/>
                  <w:vMerge/>
                  <w:vAlign w:val="center"/>
                </w:tcPr>
                <w:p w:rsidR="002E01CF" w:rsidRDefault="002E01CF">
                  <w:pPr>
                    <w:pStyle w:val="a3"/>
                    <w:spacing w:line="240" w:lineRule="auto"/>
                    <w:ind w:firstLine="0"/>
                    <w:jc w:val="center"/>
                    <w:rPr>
                      <w:color w:val="000000"/>
                      <w:szCs w:val="21"/>
                    </w:rPr>
                  </w:pPr>
                </w:p>
              </w:tc>
              <w:tc>
                <w:tcPr>
                  <w:tcW w:w="1301" w:type="dxa"/>
                  <w:gridSpan w:val="2"/>
                  <w:vAlign w:val="center"/>
                </w:tcPr>
                <w:p w:rsidR="002E01CF" w:rsidRDefault="005518FC">
                  <w:pPr>
                    <w:pStyle w:val="a3"/>
                    <w:spacing w:line="240" w:lineRule="auto"/>
                    <w:ind w:firstLine="0"/>
                    <w:jc w:val="center"/>
                    <w:rPr>
                      <w:color w:val="000000"/>
                      <w:szCs w:val="21"/>
                    </w:rPr>
                  </w:pPr>
                  <w:r>
                    <w:rPr>
                      <w:color w:val="000000"/>
                      <w:szCs w:val="21"/>
                    </w:rPr>
                    <w:t>热处理车间</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位于厂区中部，砖混结构，彩钢顶棚，占地为</w:t>
                  </w:r>
                  <w:r>
                    <w:rPr>
                      <w:rFonts w:hint="eastAsia"/>
                      <w:color w:val="000000"/>
                      <w:szCs w:val="21"/>
                    </w:rPr>
                    <w:t>1900m</w:t>
                  </w:r>
                  <w:r>
                    <w:rPr>
                      <w:rFonts w:hint="eastAsia"/>
                      <w:color w:val="000000"/>
                      <w:szCs w:val="21"/>
                      <w:vertAlign w:val="superscript"/>
                    </w:rPr>
                    <w:t>2</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位于厂区中部，砖混结构，彩钢顶棚，占地为</w:t>
                  </w:r>
                  <w:r>
                    <w:rPr>
                      <w:rFonts w:hint="eastAsia"/>
                      <w:color w:val="000000"/>
                      <w:szCs w:val="21"/>
                    </w:rPr>
                    <w:t>1900m</w:t>
                  </w:r>
                  <w:r>
                    <w:rPr>
                      <w:rFonts w:hint="eastAsia"/>
                      <w:color w:val="000000"/>
                      <w:szCs w:val="21"/>
                      <w:vertAlign w:val="superscript"/>
                    </w:rPr>
                    <w:t>2</w:t>
                  </w:r>
                  <w:r>
                    <w:rPr>
                      <w:rFonts w:hint="eastAsia"/>
                      <w:color w:val="000000"/>
                      <w:szCs w:val="21"/>
                    </w:rPr>
                    <w:t>，</w:t>
                  </w:r>
                  <w:r>
                    <w:rPr>
                      <w:rFonts w:hint="eastAsia"/>
                      <w:b/>
                      <w:bCs/>
                      <w:color w:val="000000"/>
                      <w:szCs w:val="21"/>
                    </w:rPr>
                    <w:t>新增</w:t>
                  </w:r>
                  <w:r>
                    <w:rPr>
                      <w:rFonts w:hint="eastAsia"/>
                      <w:b/>
                      <w:bCs/>
                      <w:color w:val="000000"/>
                      <w:szCs w:val="21"/>
                    </w:rPr>
                    <w:t>1</w:t>
                  </w:r>
                  <w:r>
                    <w:rPr>
                      <w:rFonts w:hint="eastAsia"/>
                      <w:b/>
                      <w:bCs/>
                      <w:color w:val="000000"/>
                      <w:szCs w:val="21"/>
                    </w:rPr>
                    <w:t>台等离子切割机，新增</w:t>
                  </w:r>
                  <w:r>
                    <w:rPr>
                      <w:b/>
                      <w:bCs/>
                      <w:color w:val="000000"/>
                      <w:szCs w:val="21"/>
                    </w:rPr>
                    <w:t>1</w:t>
                  </w:r>
                  <w:r>
                    <w:rPr>
                      <w:rFonts w:hint="eastAsia"/>
                      <w:b/>
                      <w:bCs/>
                      <w:color w:val="000000"/>
                      <w:szCs w:val="21"/>
                    </w:rPr>
                    <w:t>台桥式起重机，新增</w:t>
                  </w:r>
                  <w:r>
                    <w:rPr>
                      <w:rFonts w:hint="eastAsia"/>
                      <w:b/>
                      <w:bCs/>
                      <w:color w:val="000000"/>
                      <w:szCs w:val="21"/>
                    </w:rPr>
                    <w:t>1</w:t>
                  </w:r>
                  <w:r>
                    <w:rPr>
                      <w:rFonts w:hint="eastAsia"/>
                      <w:b/>
                      <w:bCs/>
                      <w:color w:val="000000"/>
                      <w:szCs w:val="21"/>
                    </w:rPr>
                    <w:t>台</w:t>
                  </w:r>
                  <w:proofErr w:type="gramStart"/>
                  <w:r>
                    <w:rPr>
                      <w:rFonts w:hint="eastAsia"/>
                      <w:b/>
                      <w:bCs/>
                      <w:color w:val="000000"/>
                      <w:szCs w:val="21"/>
                    </w:rPr>
                    <w:t>辗环机</w:t>
                  </w:r>
                  <w:proofErr w:type="gramEnd"/>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依托现有车间，设备新增</w:t>
                  </w:r>
                </w:p>
              </w:tc>
            </w:tr>
            <w:tr w:rsidR="002E01CF">
              <w:trPr>
                <w:trHeight w:val="282"/>
                <w:jc w:val="center"/>
              </w:trPr>
              <w:tc>
                <w:tcPr>
                  <w:tcW w:w="0" w:type="auto"/>
                  <w:vMerge/>
                  <w:vAlign w:val="center"/>
                </w:tcPr>
                <w:p w:rsidR="002E01CF" w:rsidRDefault="002E01CF">
                  <w:pPr>
                    <w:pStyle w:val="a3"/>
                    <w:spacing w:line="240" w:lineRule="auto"/>
                    <w:ind w:firstLine="0"/>
                    <w:jc w:val="center"/>
                    <w:rPr>
                      <w:color w:val="000000"/>
                      <w:szCs w:val="21"/>
                    </w:rPr>
                  </w:pPr>
                </w:p>
              </w:tc>
              <w:tc>
                <w:tcPr>
                  <w:tcW w:w="1301" w:type="dxa"/>
                  <w:gridSpan w:val="2"/>
                  <w:vAlign w:val="center"/>
                </w:tcPr>
                <w:p w:rsidR="002E01CF" w:rsidRDefault="005518FC">
                  <w:pPr>
                    <w:pStyle w:val="a3"/>
                    <w:spacing w:line="240" w:lineRule="auto"/>
                    <w:ind w:firstLine="0"/>
                    <w:jc w:val="center"/>
                    <w:rPr>
                      <w:color w:val="000000"/>
                      <w:szCs w:val="21"/>
                    </w:rPr>
                  </w:pPr>
                  <w:r>
                    <w:rPr>
                      <w:rFonts w:hint="eastAsia"/>
                      <w:color w:val="000000"/>
                      <w:szCs w:val="21"/>
                    </w:rPr>
                    <w:t>天然气加热炉</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6</w:t>
                  </w:r>
                  <w:r>
                    <w:rPr>
                      <w:rFonts w:hint="eastAsia"/>
                      <w:color w:val="000000"/>
                      <w:szCs w:val="21"/>
                    </w:rPr>
                    <w:t>台天然气加热炉</w:t>
                  </w:r>
                </w:p>
              </w:tc>
              <w:tc>
                <w:tcPr>
                  <w:tcW w:w="2410" w:type="dxa"/>
                  <w:vAlign w:val="center"/>
                </w:tcPr>
                <w:p w:rsidR="002E01CF" w:rsidRDefault="005518FC">
                  <w:pPr>
                    <w:pStyle w:val="a3"/>
                    <w:spacing w:line="240" w:lineRule="auto"/>
                    <w:ind w:firstLine="0"/>
                    <w:jc w:val="center"/>
                    <w:rPr>
                      <w:b/>
                      <w:bCs/>
                      <w:color w:val="000000"/>
                      <w:szCs w:val="21"/>
                    </w:rPr>
                  </w:pPr>
                  <w:r>
                    <w:rPr>
                      <w:rFonts w:hint="eastAsia"/>
                      <w:b/>
                      <w:bCs/>
                      <w:color w:val="000000"/>
                      <w:szCs w:val="21"/>
                    </w:rPr>
                    <w:t>新增天然气加热炉</w:t>
                  </w:r>
                  <w:r>
                    <w:rPr>
                      <w:rFonts w:hint="eastAsia"/>
                      <w:b/>
                      <w:bCs/>
                      <w:color w:val="000000"/>
                      <w:szCs w:val="21"/>
                    </w:rPr>
                    <w:t>4</w:t>
                  </w:r>
                  <w:r>
                    <w:rPr>
                      <w:rFonts w:hint="eastAsia"/>
                      <w:b/>
                      <w:bCs/>
                      <w:color w:val="000000"/>
                      <w:szCs w:val="21"/>
                    </w:rPr>
                    <w:t>台</w:t>
                  </w:r>
                </w:p>
              </w:tc>
              <w:tc>
                <w:tcPr>
                  <w:tcW w:w="1136" w:type="dxa"/>
                  <w:vAlign w:val="center"/>
                </w:tcPr>
                <w:p w:rsidR="002E01CF" w:rsidRDefault="005518FC">
                  <w:pPr>
                    <w:pStyle w:val="a3"/>
                    <w:spacing w:line="240" w:lineRule="auto"/>
                    <w:ind w:firstLine="0"/>
                    <w:jc w:val="center"/>
                    <w:rPr>
                      <w:b/>
                      <w:bCs/>
                      <w:color w:val="000000"/>
                      <w:szCs w:val="21"/>
                    </w:rPr>
                  </w:pPr>
                  <w:r>
                    <w:rPr>
                      <w:rFonts w:hint="eastAsia"/>
                      <w:b/>
                      <w:bCs/>
                      <w:color w:val="000000"/>
                      <w:szCs w:val="21"/>
                    </w:rPr>
                    <w:t>新增</w:t>
                  </w:r>
                </w:p>
              </w:tc>
            </w:tr>
            <w:tr w:rsidR="002E01CF">
              <w:trPr>
                <w:trHeight w:val="654"/>
                <w:jc w:val="center"/>
              </w:trPr>
              <w:tc>
                <w:tcPr>
                  <w:tcW w:w="0" w:type="auto"/>
                  <w:vMerge/>
                  <w:vAlign w:val="center"/>
                </w:tcPr>
                <w:p w:rsidR="002E01CF" w:rsidRDefault="002E01CF">
                  <w:pPr>
                    <w:pStyle w:val="a3"/>
                    <w:spacing w:line="240" w:lineRule="auto"/>
                    <w:ind w:firstLine="0"/>
                    <w:jc w:val="center"/>
                    <w:rPr>
                      <w:color w:val="000000"/>
                      <w:szCs w:val="21"/>
                    </w:rPr>
                  </w:pPr>
                </w:p>
              </w:tc>
              <w:tc>
                <w:tcPr>
                  <w:tcW w:w="1301" w:type="dxa"/>
                  <w:gridSpan w:val="2"/>
                  <w:vAlign w:val="center"/>
                </w:tcPr>
                <w:p w:rsidR="002E01CF" w:rsidRDefault="005518FC">
                  <w:pPr>
                    <w:pStyle w:val="a3"/>
                    <w:spacing w:line="240" w:lineRule="auto"/>
                    <w:ind w:firstLine="0"/>
                    <w:jc w:val="center"/>
                    <w:rPr>
                      <w:color w:val="000000"/>
                      <w:szCs w:val="21"/>
                    </w:rPr>
                  </w:pPr>
                  <w:r>
                    <w:rPr>
                      <w:rFonts w:hint="eastAsia"/>
                      <w:color w:val="000000"/>
                      <w:szCs w:val="21"/>
                    </w:rPr>
                    <w:t>机修车间</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位于厂区南部，砖混结构，彩钢顶棚，占地为</w:t>
                  </w:r>
                  <w:r>
                    <w:rPr>
                      <w:rFonts w:hint="eastAsia"/>
                      <w:color w:val="000000"/>
                      <w:szCs w:val="21"/>
                    </w:rPr>
                    <w:t>3430m</w:t>
                  </w:r>
                  <w:r>
                    <w:rPr>
                      <w:rFonts w:hint="eastAsia"/>
                      <w:color w:val="000000"/>
                      <w:szCs w:val="21"/>
                      <w:vertAlign w:val="superscript"/>
                    </w:rPr>
                    <w:t>2</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位于厂区南部，砖混结构，彩钢顶棚，占地为</w:t>
                  </w:r>
                  <w:r>
                    <w:rPr>
                      <w:rFonts w:hint="eastAsia"/>
                      <w:color w:val="000000"/>
                      <w:szCs w:val="21"/>
                    </w:rPr>
                    <w:t>3430m</w:t>
                  </w:r>
                  <w:r>
                    <w:rPr>
                      <w:rFonts w:hint="eastAsia"/>
                      <w:color w:val="000000"/>
                      <w:szCs w:val="21"/>
                      <w:vertAlign w:val="superscript"/>
                    </w:rPr>
                    <w:t>2</w:t>
                  </w:r>
                  <w:r>
                    <w:rPr>
                      <w:rFonts w:hint="eastAsia"/>
                      <w:color w:val="000000"/>
                      <w:szCs w:val="21"/>
                    </w:rPr>
                    <w:t>，</w:t>
                  </w:r>
                  <w:r>
                    <w:rPr>
                      <w:rFonts w:hint="eastAsia"/>
                      <w:b/>
                      <w:bCs/>
                      <w:color w:val="000000"/>
                      <w:szCs w:val="21"/>
                    </w:rPr>
                    <w:t>新增</w:t>
                  </w:r>
                  <w:r>
                    <w:rPr>
                      <w:b/>
                      <w:bCs/>
                      <w:color w:val="000000"/>
                      <w:szCs w:val="21"/>
                    </w:rPr>
                    <w:t>5</w:t>
                  </w:r>
                  <w:r>
                    <w:rPr>
                      <w:rFonts w:hint="eastAsia"/>
                      <w:b/>
                      <w:bCs/>
                      <w:color w:val="000000"/>
                      <w:szCs w:val="21"/>
                    </w:rPr>
                    <w:t>台数控立车，</w:t>
                  </w:r>
                  <w:r>
                    <w:rPr>
                      <w:b/>
                      <w:bCs/>
                      <w:color w:val="000000"/>
                      <w:szCs w:val="21"/>
                    </w:rPr>
                    <w:t>1</w:t>
                  </w:r>
                  <w:r>
                    <w:rPr>
                      <w:rFonts w:hint="eastAsia"/>
                      <w:b/>
                      <w:bCs/>
                      <w:color w:val="000000"/>
                      <w:szCs w:val="21"/>
                    </w:rPr>
                    <w:t>台桥式起重机</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依托现有车间，设备新增</w:t>
                  </w:r>
                </w:p>
              </w:tc>
            </w:tr>
            <w:tr w:rsidR="002E01CF">
              <w:trPr>
                <w:trHeight w:val="397"/>
                <w:jc w:val="center"/>
              </w:trPr>
              <w:tc>
                <w:tcPr>
                  <w:tcW w:w="0" w:type="auto"/>
                  <w:vMerge w:val="restart"/>
                  <w:vAlign w:val="center"/>
                </w:tcPr>
                <w:p w:rsidR="002E01CF" w:rsidRDefault="005518FC">
                  <w:pPr>
                    <w:pStyle w:val="a3"/>
                    <w:spacing w:line="240" w:lineRule="auto"/>
                    <w:ind w:firstLine="0"/>
                    <w:jc w:val="center"/>
                    <w:rPr>
                      <w:color w:val="000000"/>
                      <w:szCs w:val="21"/>
                    </w:rPr>
                  </w:pPr>
                  <w:r>
                    <w:rPr>
                      <w:rFonts w:hint="eastAsia"/>
                      <w:color w:val="000000"/>
                      <w:szCs w:val="21"/>
                    </w:rPr>
                    <w:t>辅助工程</w:t>
                  </w:r>
                </w:p>
              </w:tc>
              <w:tc>
                <w:tcPr>
                  <w:tcW w:w="1301" w:type="dxa"/>
                  <w:gridSpan w:val="2"/>
                  <w:vAlign w:val="center"/>
                </w:tcPr>
                <w:p w:rsidR="002E01CF" w:rsidRDefault="005518FC">
                  <w:pPr>
                    <w:pStyle w:val="a3"/>
                    <w:spacing w:line="240" w:lineRule="auto"/>
                    <w:ind w:firstLine="0"/>
                    <w:jc w:val="center"/>
                    <w:rPr>
                      <w:color w:val="000000"/>
                      <w:szCs w:val="21"/>
                    </w:rPr>
                  </w:pPr>
                  <w:r>
                    <w:rPr>
                      <w:rFonts w:hint="eastAsia"/>
                      <w:color w:val="000000"/>
                      <w:szCs w:val="21"/>
                    </w:rPr>
                    <w:t>天然气辅助设施</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配套天然气调压柜</w:t>
                  </w:r>
                  <w:r>
                    <w:rPr>
                      <w:rFonts w:hint="eastAsia"/>
                      <w:color w:val="000000"/>
                      <w:szCs w:val="21"/>
                    </w:rPr>
                    <w:t>1</w:t>
                  </w:r>
                  <w:r>
                    <w:rPr>
                      <w:rFonts w:hint="eastAsia"/>
                      <w:color w:val="000000"/>
                      <w:szCs w:val="21"/>
                    </w:rPr>
                    <w:t>台，调压后厂内输送支管采用</w:t>
                  </w:r>
                  <w:r>
                    <w:rPr>
                      <w:rFonts w:hint="eastAsia"/>
                      <w:color w:val="000000"/>
                      <w:szCs w:val="21"/>
                    </w:rPr>
                    <w:t>PEdn160</w:t>
                  </w:r>
                  <w:r>
                    <w:rPr>
                      <w:rFonts w:hint="eastAsia"/>
                      <w:color w:val="000000"/>
                      <w:szCs w:val="21"/>
                    </w:rPr>
                    <w:t>和无缝钢管，送至天然气加热炉</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配套天然气调压柜</w:t>
                  </w:r>
                  <w:r>
                    <w:rPr>
                      <w:rFonts w:hint="eastAsia"/>
                      <w:color w:val="000000"/>
                      <w:szCs w:val="21"/>
                    </w:rPr>
                    <w:t>1</w:t>
                  </w:r>
                  <w:r>
                    <w:rPr>
                      <w:rFonts w:hint="eastAsia"/>
                      <w:color w:val="000000"/>
                      <w:szCs w:val="21"/>
                    </w:rPr>
                    <w:t>台，调压后厂内输送支管采用</w:t>
                  </w:r>
                  <w:r>
                    <w:rPr>
                      <w:rFonts w:hint="eastAsia"/>
                      <w:color w:val="000000"/>
                      <w:szCs w:val="21"/>
                    </w:rPr>
                    <w:t>PEdn160</w:t>
                  </w:r>
                  <w:r>
                    <w:rPr>
                      <w:rFonts w:hint="eastAsia"/>
                      <w:color w:val="000000"/>
                      <w:szCs w:val="21"/>
                    </w:rPr>
                    <w:t>和无缝钢管，送至天然气加热炉</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w:t>
                  </w:r>
                </w:p>
              </w:tc>
            </w:tr>
            <w:tr w:rsidR="002E01CF">
              <w:trPr>
                <w:trHeight w:val="110"/>
                <w:jc w:val="center"/>
              </w:trPr>
              <w:tc>
                <w:tcPr>
                  <w:tcW w:w="0" w:type="auto"/>
                  <w:vMerge/>
                  <w:vAlign w:val="center"/>
                </w:tcPr>
                <w:p w:rsidR="002E01CF" w:rsidRDefault="002E01CF">
                  <w:pPr>
                    <w:pStyle w:val="a3"/>
                    <w:spacing w:line="240" w:lineRule="auto"/>
                    <w:ind w:firstLine="0"/>
                    <w:jc w:val="center"/>
                    <w:rPr>
                      <w:color w:val="000000"/>
                      <w:szCs w:val="21"/>
                    </w:rPr>
                  </w:pPr>
                </w:p>
              </w:tc>
              <w:tc>
                <w:tcPr>
                  <w:tcW w:w="1301" w:type="dxa"/>
                  <w:gridSpan w:val="2"/>
                  <w:vAlign w:val="center"/>
                </w:tcPr>
                <w:p w:rsidR="002E01CF" w:rsidRDefault="005518FC">
                  <w:pPr>
                    <w:pStyle w:val="a3"/>
                    <w:spacing w:line="240" w:lineRule="auto"/>
                    <w:ind w:firstLine="0"/>
                    <w:jc w:val="center"/>
                    <w:rPr>
                      <w:color w:val="000000"/>
                      <w:szCs w:val="21"/>
                    </w:rPr>
                  </w:pPr>
                  <w:r>
                    <w:rPr>
                      <w:rFonts w:hint="eastAsia"/>
                      <w:color w:val="000000"/>
                      <w:szCs w:val="21"/>
                    </w:rPr>
                    <w:t>办公室</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砖混结构，建筑面积</w:t>
                  </w:r>
                  <w:r>
                    <w:rPr>
                      <w:rFonts w:hint="eastAsia"/>
                      <w:color w:val="000000"/>
                      <w:szCs w:val="21"/>
                    </w:rPr>
                    <w:t>1152m</w:t>
                  </w:r>
                  <w:r>
                    <w:rPr>
                      <w:rFonts w:hint="eastAsia"/>
                      <w:color w:val="000000"/>
                      <w:szCs w:val="21"/>
                      <w:vertAlign w:val="superscript"/>
                    </w:rPr>
                    <w:t>2</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砖混结构，建筑面积</w:t>
                  </w:r>
                  <w:r>
                    <w:rPr>
                      <w:rFonts w:hint="eastAsia"/>
                      <w:color w:val="000000"/>
                      <w:szCs w:val="21"/>
                    </w:rPr>
                    <w:t>1152m</w:t>
                  </w:r>
                  <w:r>
                    <w:rPr>
                      <w:rFonts w:hint="eastAsia"/>
                      <w:color w:val="000000"/>
                      <w:szCs w:val="21"/>
                      <w:vertAlign w:val="superscript"/>
                    </w:rPr>
                    <w:t>2</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w:t>
                  </w:r>
                </w:p>
              </w:tc>
            </w:tr>
            <w:tr w:rsidR="002E01CF">
              <w:trPr>
                <w:trHeight w:val="271"/>
                <w:jc w:val="center"/>
              </w:trPr>
              <w:tc>
                <w:tcPr>
                  <w:tcW w:w="0" w:type="auto"/>
                  <w:vMerge w:val="restart"/>
                  <w:vAlign w:val="center"/>
                </w:tcPr>
                <w:p w:rsidR="002E01CF" w:rsidRDefault="005518FC">
                  <w:pPr>
                    <w:pStyle w:val="a3"/>
                    <w:spacing w:line="240" w:lineRule="auto"/>
                    <w:ind w:firstLine="0"/>
                    <w:jc w:val="center"/>
                    <w:rPr>
                      <w:color w:val="000000"/>
                      <w:szCs w:val="21"/>
                    </w:rPr>
                  </w:pPr>
                  <w:r>
                    <w:rPr>
                      <w:color w:val="000000"/>
                      <w:szCs w:val="21"/>
                    </w:rPr>
                    <w:t>公用工</w:t>
                  </w:r>
                  <w:r>
                    <w:rPr>
                      <w:color w:val="000000"/>
                      <w:szCs w:val="21"/>
                    </w:rPr>
                    <w:lastRenderedPageBreak/>
                    <w:t>程</w:t>
                  </w:r>
                </w:p>
              </w:tc>
              <w:tc>
                <w:tcPr>
                  <w:tcW w:w="1301" w:type="dxa"/>
                  <w:gridSpan w:val="2"/>
                  <w:vAlign w:val="center"/>
                </w:tcPr>
                <w:p w:rsidR="002E01CF" w:rsidRDefault="005518FC">
                  <w:pPr>
                    <w:pStyle w:val="a3"/>
                    <w:spacing w:line="240" w:lineRule="auto"/>
                    <w:ind w:firstLine="0"/>
                    <w:jc w:val="center"/>
                    <w:rPr>
                      <w:color w:val="000000"/>
                      <w:szCs w:val="21"/>
                    </w:rPr>
                  </w:pPr>
                  <w:r>
                    <w:rPr>
                      <w:rFonts w:hint="eastAsia"/>
                      <w:color w:val="000000"/>
                      <w:szCs w:val="21"/>
                    </w:rPr>
                    <w:lastRenderedPageBreak/>
                    <w:t>供水</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厂内自备水井供水</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厂内自备水井供水</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w:t>
                  </w:r>
                </w:p>
              </w:tc>
            </w:tr>
            <w:tr w:rsidR="002E01CF">
              <w:trPr>
                <w:trHeight w:val="397"/>
                <w:jc w:val="center"/>
              </w:trPr>
              <w:tc>
                <w:tcPr>
                  <w:tcW w:w="0" w:type="auto"/>
                  <w:vMerge/>
                  <w:vAlign w:val="center"/>
                </w:tcPr>
                <w:p w:rsidR="002E01CF" w:rsidRDefault="002E01CF">
                  <w:pPr>
                    <w:pStyle w:val="a3"/>
                    <w:spacing w:line="240" w:lineRule="auto"/>
                    <w:ind w:firstLine="0"/>
                    <w:jc w:val="center"/>
                    <w:rPr>
                      <w:color w:val="000000"/>
                      <w:szCs w:val="21"/>
                    </w:rPr>
                  </w:pPr>
                </w:p>
              </w:tc>
              <w:tc>
                <w:tcPr>
                  <w:tcW w:w="1301" w:type="dxa"/>
                  <w:gridSpan w:val="2"/>
                  <w:vAlign w:val="center"/>
                </w:tcPr>
                <w:p w:rsidR="002E01CF" w:rsidRDefault="005518FC">
                  <w:pPr>
                    <w:pStyle w:val="a3"/>
                    <w:spacing w:line="240" w:lineRule="auto"/>
                    <w:ind w:firstLine="0"/>
                    <w:jc w:val="center"/>
                    <w:rPr>
                      <w:color w:val="000000"/>
                      <w:szCs w:val="21"/>
                    </w:rPr>
                  </w:pPr>
                  <w:r>
                    <w:rPr>
                      <w:rFonts w:hint="eastAsia"/>
                      <w:color w:val="000000"/>
                      <w:szCs w:val="21"/>
                    </w:rPr>
                    <w:t>供电</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由南西力变电站供电线路接引至厂区，设</w:t>
                  </w:r>
                  <w:r>
                    <w:rPr>
                      <w:rFonts w:hint="eastAsia"/>
                      <w:color w:val="000000"/>
                      <w:szCs w:val="21"/>
                    </w:rPr>
                    <w:t>35kv</w:t>
                  </w:r>
                  <w:r>
                    <w:rPr>
                      <w:rFonts w:hint="eastAsia"/>
                      <w:color w:val="000000"/>
                      <w:szCs w:val="21"/>
                    </w:rPr>
                    <w:t>变电</w:t>
                  </w:r>
                  <w:r>
                    <w:rPr>
                      <w:rFonts w:hint="eastAsia"/>
                      <w:color w:val="000000"/>
                      <w:szCs w:val="21"/>
                    </w:rPr>
                    <w:lastRenderedPageBreak/>
                    <w:t>站，装机容量</w:t>
                  </w:r>
                  <w:r>
                    <w:rPr>
                      <w:rFonts w:hint="eastAsia"/>
                      <w:color w:val="000000"/>
                      <w:szCs w:val="21"/>
                    </w:rPr>
                    <w:t>6300KVA</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lastRenderedPageBreak/>
                    <w:t>由南西力变电站供电线路接引至厂区，设</w:t>
                  </w:r>
                  <w:r>
                    <w:rPr>
                      <w:rFonts w:hint="eastAsia"/>
                      <w:color w:val="000000"/>
                      <w:szCs w:val="21"/>
                    </w:rPr>
                    <w:t>35kv</w:t>
                  </w:r>
                  <w:r>
                    <w:rPr>
                      <w:rFonts w:hint="eastAsia"/>
                      <w:color w:val="000000"/>
                      <w:szCs w:val="21"/>
                    </w:rPr>
                    <w:lastRenderedPageBreak/>
                    <w:t>变电站，装机容量</w:t>
                  </w:r>
                  <w:r>
                    <w:rPr>
                      <w:rFonts w:hint="eastAsia"/>
                      <w:color w:val="000000"/>
                      <w:szCs w:val="21"/>
                    </w:rPr>
                    <w:t>6300KVA</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lastRenderedPageBreak/>
                    <w:t>依托现有</w:t>
                  </w:r>
                </w:p>
              </w:tc>
            </w:tr>
            <w:tr w:rsidR="002E01CF">
              <w:trPr>
                <w:trHeight w:val="397"/>
                <w:jc w:val="center"/>
              </w:trPr>
              <w:tc>
                <w:tcPr>
                  <w:tcW w:w="0" w:type="auto"/>
                  <w:vMerge/>
                  <w:vAlign w:val="center"/>
                </w:tcPr>
                <w:p w:rsidR="002E01CF" w:rsidRDefault="002E01CF">
                  <w:pPr>
                    <w:pStyle w:val="a3"/>
                    <w:spacing w:line="240" w:lineRule="auto"/>
                    <w:ind w:firstLine="0"/>
                    <w:jc w:val="center"/>
                    <w:rPr>
                      <w:color w:val="000000"/>
                      <w:szCs w:val="21"/>
                    </w:rPr>
                  </w:pPr>
                </w:p>
              </w:tc>
              <w:tc>
                <w:tcPr>
                  <w:tcW w:w="1301" w:type="dxa"/>
                  <w:gridSpan w:val="2"/>
                  <w:vAlign w:val="center"/>
                </w:tcPr>
                <w:p w:rsidR="002E01CF" w:rsidRDefault="005518FC">
                  <w:pPr>
                    <w:pStyle w:val="a3"/>
                    <w:spacing w:line="240" w:lineRule="auto"/>
                    <w:ind w:firstLine="0"/>
                    <w:jc w:val="center"/>
                    <w:rPr>
                      <w:color w:val="000000"/>
                      <w:szCs w:val="21"/>
                    </w:rPr>
                  </w:pPr>
                  <w:r>
                    <w:rPr>
                      <w:rFonts w:hint="eastAsia"/>
                      <w:color w:val="000000"/>
                      <w:szCs w:val="21"/>
                    </w:rPr>
                    <w:t>供气</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由山西国电定襄燃气有限公司统一供给，厂区配备</w:t>
                  </w:r>
                  <w:r>
                    <w:rPr>
                      <w:rFonts w:hint="eastAsia"/>
                      <w:color w:val="000000"/>
                      <w:szCs w:val="21"/>
                    </w:rPr>
                    <w:t>1</w:t>
                  </w:r>
                  <w:r>
                    <w:rPr>
                      <w:rFonts w:hint="eastAsia"/>
                      <w:color w:val="000000"/>
                      <w:szCs w:val="21"/>
                    </w:rPr>
                    <w:t>台天然气调压柜</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由山西国电定襄燃气有限公司统一供给，厂区配备</w:t>
                  </w:r>
                  <w:r>
                    <w:rPr>
                      <w:rFonts w:hint="eastAsia"/>
                      <w:color w:val="000000"/>
                      <w:szCs w:val="21"/>
                    </w:rPr>
                    <w:t>1</w:t>
                  </w:r>
                  <w:r>
                    <w:rPr>
                      <w:rFonts w:hint="eastAsia"/>
                      <w:color w:val="000000"/>
                      <w:szCs w:val="21"/>
                    </w:rPr>
                    <w:t>台天然气调压柜</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w:t>
                  </w:r>
                </w:p>
              </w:tc>
            </w:tr>
            <w:tr w:rsidR="002E01CF">
              <w:trPr>
                <w:trHeight w:val="90"/>
                <w:jc w:val="center"/>
              </w:trPr>
              <w:tc>
                <w:tcPr>
                  <w:tcW w:w="0" w:type="auto"/>
                  <w:vMerge/>
                  <w:vAlign w:val="center"/>
                </w:tcPr>
                <w:p w:rsidR="002E01CF" w:rsidRDefault="002E01CF">
                  <w:pPr>
                    <w:pStyle w:val="a3"/>
                    <w:spacing w:line="240" w:lineRule="auto"/>
                    <w:ind w:firstLine="0"/>
                    <w:jc w:val="center"/>
                    <w:rPr>
                      <w:color w:val="000000"/>
                      <w:szCs w:val="21"/>
                    </w:rPr>
                  </w:pPr>
                </w:p>
              </w:tc>
              <w:tc>
                <w:tcPr>
                  <w:tcW w:w="1301" w:type="dxa"/>
                  <w:gridSpan w:val="2"/>
                  <w:vAlign w:val="center"/>
                </w:tcPr>
                <w:p w:rsidR="002E01CF" w:rsidRDefault="005518FC">
                  <w:pPr>
                    <w:pStyle w:val="a3"/>
                    <w:spacing w:line="240" w:lineRule="auto"/>
                    <w:ind w:firstLine="0"/>
                    <w:jc w:val="center"/>
                    <w:rPr>
                      <w:color w:val="000000"/>
                      <w:szCs w:val="21"/>
                    </w:rPr>
                  </w:pPr>
                  <w:r>
                    <w:rPr>
                      <w:rFonts w:hint="eastAsia"/>
                      <w:color w:val="000000"/>
                      <w:szCs w:val="21"/>
                    </w:rPr>
                    <w:t>供暖</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采暖使用</w:t>
                  </w:r>
                  <w:r>
                    <w:rPr>
                      <w:rFonts w:hint="eastAsia"/>
                      <w:color w:val="000000"/>
                      <w:szCs w:val="21"/>
                    </w:rPr>
                    <w:t>2</w:t>
                  </w:r>
                  <w:r>
                    <w:rPr>
                      <w:rFonts w:hint="eastAsia"/>
                      <w:color w:val="000000"/>
                      <w:szCs w:val="21"/>
                    </w:rPr>
                    <w:t>台天然气热水锅炉供热</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采暖使用</w:t>
                  </w:r>
                  <w:r>
                    <w:rPr>
                      <w:rFonts w:hint="eastAsia"/>
                      <w:color w:val="000000"/>
                      <w:szCs w:val="21"/>
                    </w:rPr>
                    <w:t>2</w:t>
                  </w:r>
                  <w:r>
                    <w:rPr>
                      <w:rFonts w:hint="eastAsia"/>
                      <w:color w:val="000000"/>
                      <w:szCs w:val="21"/>
                    </w:rPr>
                    <w:t>台天然气热水锅炉供热</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w:t>
                  </w:r>
                </w:p>
              </w:tc>
            </w:tr>
            <w:tr w:rsidR="002E01CF">
              <w:trPr>
                <w:trHeight w:val="248"/>
                <w:jc w:val="center"/>
              </w:trPr>
              <w:tc>
                <w:tcPr>
                  <w:tcW w:w="0" w:type="auto"/>
                  <w:vMerge w:val="restart"/>
                  <w:vAlign w:val="center"/>
                </w:tcPr>
                <w:p w:rsidR="002E01CF" w:rsidRDefault="005518FC">
                  <w:pPr>
                    <w:pStyle w:val="a3"/>
                    <w:spacing w:line="240" w:lineRule="auto"/>
                    <w:ind w:firstLine="0"/>
                    <w:jc w:val="center"/>
                    <w:rPr>
                      <w:color w:val="000000"/>
                      <w:szCs w:val="21"/>
                    </w:rPr>
                  </w:pPr>
                  <w:r>
                    <w:rPr>
                      <w:rFonts w:hint="eastAsia"/>
                      <w:color w:val="000000"/>
                      <w:szCs w:val="21"/>
                    </w:rPr>
                    <w:t>储运工程</w:t>
                  </w:r>
                </w:p>
              </w:tc>
              <w:tc>
                <w:tcPr>
                  <w:tcW w:w="1301" w:type="dxa"/>
                  <w:gridSpan w:val="2"/>
                  <w:vAlign w:val="center"/>
                </w:tcPr>
                <w:p w:rsidR="002E01CF" w:rsidRDefault="005518FC">
                  <w:pPr>
                    <w:pStyle w:val="a3"/>
                    <w:spacing w:line="240" w:lineRule="auto"/>
                    <w:ind w:firstLine="0"/>
                    <w:jc w:val="center"/>
                    <w:rPr>
                      <w:color w:val="000000"/>
                      <w:szCs w:val="21"/>
                    </w:rPr>
                  </w:pPr>
                  <w:r>
                    <w:rPr>
                      <w:rFonts w:hint="eastAsia"/>
                      <w:color w:val="000000"/>
                      <w:szCs w:val="21"/>
                    </w:rPr>
                    <w:t>原料场</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原料钢材堆放场地位于下料车间北侧</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原料钢材堆放场地位于下料车间北侧</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w:t>
                  </w:r>
                </w:p>
              </w:tc>
            </w:tr>
            <w:tr w:rsidR="002E01CF">
              <w:trPr>
                <w:trHeight w:val="60"/>
                <w:jc w:val="center"/>
              </w:trPr>
              <w:tc>
                <w:tcPr>
                  <w:tcW w:w="0" w:type="auto"/>
                  <w:vMerge/>
                  <w:vAlign w:val="center"/>
                </w:tcPr>
                <w:p w:rsidR="002E01CF" w:rsidRDefault="002E01CF">
                  <w:pPr>
                    <w:pStyle w:val="a3"/>
                    <w:spacing w:line="240" w:lineRule="auto"/>
                    <w:ind w:firstLine="0"/>
                    <w:jc w:val="center"/>
                    <w:rPr>
                      <w:color w:val="000000"/>
                      <w:szCs w:val="21"/>
                    </w:rPr>
                  </w:pPr>
                </w:p>
              </w:tc>
              <w:tc>
                <w:tcPr>
                  <w:tcW w:w="1301" w:type="dxa"/>
                  <w:gridSpan w:val="2"/>
                  <w:vAlign w:val="center"/>
                </w:tcPr>
                <w:p w:rsidR="002E01CF" w:rsidRDefault="005518FC">
                  <w:pPr>
                    <w:pStyle w:val="a3"/>
                    <w:spacing w:line="240" w:lineRule="auto"/>
                    <w:ind w:firstLine="0"/>
                    <w:jc w:val="center"/>
                    <w:rPr>
                      <w:color w:val="000000"/>
                      <w:szCs w:val="21"/>
                    </w:rPr>
                  </w:pPr>
                  <w:r>
                    <w:rPr>
                      <w:rFonts w:hint="eastAsia"/>
                      <w:color w:val="000000"/>
                      <w:szCs w:val="21"/>
                    </w:rPr>
                    <w:t>成品存放区</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设于厂区中部</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设于厂区中部</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w:t>
                  </w:r>
                </w:p>
              </w:tc>
            </w:tr>
            <w:tr w:rsidR="002E01CF">
              <w:trPr>
                <w:trHeight w:val="359"/>
                <w:jc w:val="center"/>
              </w:trPr>
              <w:tc>
                <w:tcPr>
                  <w:tcW w:w="0" w:type="auto"/>
                  <w:vMerge/>
                  <w:vAlign w:val="center"/>
                </w:tcPr>
                <w:p w:rsidR="002E01CF" w:rsidRDefault="002E01CF">
                  <w:pPr>
                    <w:pStyle w:val="a3"/>
                    <w:spacing w:line="240" w:lineRule="auto"/>
                    <w:ind w:firstLine="0"/>
                    <w:jc w:val="center"/>
                    <w:rPr>
                      <w:color w:val="000000"/>
                      <w:szCs w:val="21"/>
                    </w:rPr>
                  </w:pPr>
                </w:p>
              </w:tc>
              <w:tc>
                <w:tcPr>
                  <w:tcW w:w="1301" w:type="dxa"/>
                  <w:gridSpan w:val="2"/>
                  <w:vAlign w:val="center"/>
                </w:tcPr>
                <w:p w:rsidR="002E01CF" w:rsidRDefault="005518FC">
                  <w:pPr>
                    <w:pStyle w:val="a3"/>
                    <w:spacing w:line="240" w:lineRule="auto"/>
                    <w:ind w:firstLine="0"/>
                    <w:jc w:val="center"/>
                    <w:rPr>
                      <w:color w:val="000000"/>
                      <w:szCs w:val="21"/>
                    </w:rPr>
                  </w:pPr>
                  <w:proofErr w:type="gramStart"/>
                  <w:r>
                    <w:rPr>
                      <w:rFonts w:hint="eastAsia"/>
                      <w:color w:val="000000"/>
                      <w:szCs w:val="21"/>
                    </w:rPr>
                    <w:t>危废暂存</w:t>
                  </w:r>
                  <w:proofErr w:type="gramEnd"/>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下料间北侧设置一个</w:t>
                  </w:r>
                  <w:r>
                    <w:rPr>
                      <w:rFonts w:hint="eastAsia"/>
                      <w:color w:val="000000"/>
                      <w:szCs w:val="21"/>
                    </w:rPr>
                    <w:t>90m</w:t>
                  </w:r>
                  <w:r>
                    <w:rPr>
                      <w:rFonts w:hint="eastAsia"/>
                      <w:color w:val="000000"/>
                      <w:szCs w:val="21"/>
                      <w:vertAlign w:val="superscript"/>
                    </w:rPr>
                    <w:t>2</w:t>
                  </w:r>
                  <w:proofErr w:type="gramStart"/>
                  <w:r>
                    <w:rPr>
                      <w:rFonts w:hint="eastAsia"/>
                      <w:color w:val="000000"/>
                      <w:szCs w:val="21"/>
                    </w:rPr>
                    <w:t>的危废暂存</w:t>
                  </w:r>
                  <w:proofErr w:type="gramEnd"/>
                  <w:r>
                    <w:rPr>
                      <w:rFonts w:hint="eastAsia"/>
                      <w:color w:val="000000"/>
                      <w:szCs w:val="21"/>
                    </w:rPr>
                    <w:t>间，设置围堰及硬化防渗处理，并设立危险废物标识</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下料间北侧设置一个</w:t>
                  </w:r>
                  <w:r>
                    <w:rPr>
                      <w:rFonts w:hint="eastAsia"/>
                      <w:color w:val="000000"/>
                      <w:szCs w:val="21"/>
                    </w:rPr>
                    <w:t>90m</w:t>
                  </w:r>
                  <w:r>
                    <w:rPr>
                      <w:rFonts w:hint="eastAsia"/>
                      <w:color w:val="000000"/>
                      <w:szCs w:val="21"/>
                      <w:vertAlign w:val="superscript"/>
                    </w:rPr>
                    <w:t>2</w:t>
                  </w:r>
                  <w:proofErr w:type="gramStart"/>
                  <w:r>
                    <w:rPr>
                      <w:rFonts w:hint="eastAsia"/>
                      <w:color w:val="000000"/>
                      <w:szCs w:val="21"/>
                    </w:rPr>
                    <w:t>的危废暂存</w:t>
                  </w:r>
                  <w:proofErr w:type="gramEnd"/>
                  <w:r>
                    <w:rPr>
                      <w:rFonts w:hint="eastAsia"/>
                      <w:color w:val="000000"/>
                      <w:szCs w:val="21"/>
                    </w:rPr>
                    <w:t>间，设置围堰及硬化防渗处理，并设立危险废物标识</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w:t>
                  </w:r>
                </w:p>
              </w:tc>
            </w:tr>
            <w:tr w:rsidR="002E01CF">
              <w:trPr>
                <w:trHeight w:val="397"/>
                <w:jc w:val="center"/>
              </w:trPr>
              <w:tc>
                <w:tcPr>
                  <w:tcW w:w="0" w:type="auto"/>
                  <w:vMerge w:val="restart"/>
                  <w:vAlign w:val="center"/>
                </w:tcPr>
                <w:p w:rsidR="002E01CF" w:rsidRDefault="005518FC">
                  <w:pPr>
                    <w:pStyle w:val="a3"/>
                    <w:spacing w:line="240" w:lineRule="auto"/>
                    <w:ind w:firstLine="0"/>
                    <w:jc w:val="center"/>
                    <w:rPr>
                      <w:color w:val="000000"/>
                      <w:szCs w:val="21"/>
                    </w:rPr>
                  </w:pPr>
                  <w:r>
                    <w:rPr>
                      <w:rFonts w:hint="eastAsia"/>
                      <w:color w:val="000000"/>
                      <w:szCs w:val="21"/>
                    </w:rPr>
                    <w:t>环保工程</w:t>
                  </w:r>
                </w:p>
              </w:tc>
              <w:tc>
                <w:tcPr>
                  <w:tcW w:w="0" w:type="auto"/>
                  <w:vMerge w:val="restart"/>
                  <w:vAlign w:val="center"/>
                </w:tcPr>
                <w:p w:rsidR="002E01CF" w:rsidRDefault="005518FC">
                  <w:pPr>
                    <w:pStyle w:val="a3"/>
                    <w:spacing w:line="240" w:lineRule="auto"/>
                    <w:ind w:firstLine="0"/>
                    <w:jc w:val="center"/>
                    <w:rPr>
                      <w:color w:val="000000"/>
                      <w:szCs w:val="21"/>
                    </w:rPr>
                  </w:pPr>
                  <w:r>
                    <w:rPr>
                      <w:rFonts w:hint="eastAsia"/>
                      <w:color w:val="000000"/>
                      <w:szCs w:val="21"/>
                    </w:rPr>
                    <w:t>废气</w:t>
                  </w:r>
                </w:p>
                <w:p w:rsidR="002E01CF" w:rsidRDefault="005518FC">
                  <w:pPr>
                    <w:pStyle w:val="a3"/>
                    <w:spacing w:line="240" w:lineRule="auto"/>
                    <w:ind w:firstLine="0"/>
                    <w:jc w:val="center"/>
                    <w:rPr>
                      <w:color w:val="000000"/>
                      <w:szCs w:val="21"/>
                    </w:rPr>
                  </w:pPr>
                  <w:r>
                    <w:rPr>
                      <w:rFonts w:hint="eastAsia"/>
                      <w:color w:val="000000"/>
                      <w:szCs w:val="21"/>
                    </w:rPr>
                    <w:t>治理</w:t>
                  </w:r>
                </w:p>
              </w:tc>
              <w:tc>
                <w:tcPr>
                  <w:tcW w:w="723" w:type="dxa"/>
                  <w:vAlign w:val="center"/>
                </w:tcPr>
                <w:p w:rsidR="002E01CF" w:rsidRDefault="005518FC">
                  <w:pPr>
                    <w:pStyle w:val="a3"/>
                    <w:spacing w:line="240" w:lineRule="auto"/>
                    <w:ind w:firstLine="0"/>
                    <w:jc w:val="center"/>
                    <w:rPr>
                      <w:color w:val="000000"/>
                      <w:szCs w:val="21"/>
                    </w:rPr>
                  </w:pPr>
                  <w:r>
                    <w:rPr>
                      <w:rFonts w:hint="eastAsia"/>
                      <w:color w:val="000000"/>
                      <w:szCs w:val="21"/>
                    </w:rPr>
                    <w:t>加热废气</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6</w:t>
                  </w:r>
                  <w:r>
                    <w:rPr>
                      <w:rFonts w:hint="eastAsia"/>
                      <w:color w:val="000000"/>
                      <w:szCs w:val="21"/>
                    </w:rPr>
                    <w:t>台加热炉废气采用</w:t>
                  </w:r>
                  <w:r>
                    <w:rPr>
                      <w:rFonts w:hint="eastAsia"/>
                      <w:color w:val="000000"/>
                      <w:szCs w:val="21"/>
                    </w:rPr>
                    <w:t>2</w:t>
                  </w:r>
                  <w:r>
                    <w:rPr>
                      <w:rFonts w:hint="eastAsia"/>
                      <w:color w:val="000000"/>
                      <w:szCs w:val="21"/>
                    </w:rPr>
                    <w:t>套</w:t>
                  </w:r>
                  <w:r>
                    <w:rPr>
                      <w:rFonts w:hint="eastAsia"/>
                      <w:color w:val="000000"/>
                      <w:szCs w:val="21"/>
                    </w:rPr>
                    <w:t>SCR</w:t>
                  </w:r>
                  <w:r>
                    <w:rPr>
                      <w:rFonts w:hint="eastAsia"/>
                      <w:color w:val="000000"/>
                      <w:szCs w:val="21"/>
                    </w:rPr>
                    <w:t>脱硝设施处理后分别经</w:t>
                  </w:r>
                  <w:r>
                    <w:rPr>
                      <w:rFonts w:hint="eastAsia"/>
                      <w:color w:val="000000"/>
                      <w:szCs w:val="21"/>
                    </w:rPr>
                    <w:t>1</w:t>
                  </w:r>
                  <w:r>
                    <w:rPr>
                      <w:color w:val="000000"/>
                      <w:szCs w:val="21"/>
                    </w:rPr>
                    <w:t>5m</w:t>
                  </w:r>
                  <w:r>
                    <w:rPr>
                      <w:rFonts w:hint="eastAsia"/>
                      <w:color w:val="000000"/>
                      <w:szCs w:val="21"/>
                    </w:rPr>
                    <w:t>高排气筒排放</w:t>
                  </w:r>
                </w:p>
              </w:tc>
              <w:tc>
                <w:tcPr>
                  <w:tcW w:w="2410" w:type="dxa"/>
                  <w:vAlign w:val="center"/>
                </w:tcPr>
                <w:p w:rsidR="002E01CF" w:rsidRDefault="005518FC">
                  <w:pPr>
                    <w:pStyle w:val="a3"/>
                    <w:spacing w:line="240" w:lineRule="auto"/>
                    <w:ind w:firstLine="0"/>
                    <w:jc w:val="center"/>
                    <w:rPr>
                      <w:color w:val="000000"/>
                      <w:szCs w:val="21"/>
                    </w:rPr>
                  </w:pPr>
                  <w:r>
                    <w:rPr>
                      <w:rFonts w:hint="eastAsia"/>
                      <w:b/>
                      <w:bCs/>
                      <w:color w:val="000000"/>
                      <w:szCs w:val="21"/>
                    </w:rPr>
                    <w:t>新增</w:t>
                  </w:r>
                  <w:r>
                    <w:rPr>
                      <w:rFonts w:hint="eastAsia"/>
                      <w:b/>
                      <w:bCs/>
                      <w:color w:val="000000"/>
                      <w:szCs w:val="21"/>
                    </w:rPr>
                    <w:t>4</w:t>
                  </w:r>
                  <w:r>
                    <w:rPr>
                      <w:rFonts w:hint="eastAsia"/>
                      <w:b/>
                      <w:bCs/>
                      <w:color w:val="000000"/>
                      <w:szCs w:val="21"/>
                    </w:rPr>
                    <w:t>台天然气加热炉废气分别采用</w:t>
                  </w:r>
                  <w:r>
                    <w:rPr>
                      <w:rFonts w:hint="eastAsia"/>
                      <w:b/>
                      <w:bCs/>
                      <w:color w:val="000000"/>
                      <w:szCs w:val="21"/>
                    </w:rPr>
                    <w:t>1</w:t>
                  </w:r>
                  <w:r>
                    <w:rPr>
                      <w:rFonts w:hint="eastAsia"/>
                      <w:b/>
                      <w:bCs/>
                      <w:color w:val="000000"/>
                      <w:szCs w:val="21"/>
                    </w:rPr>
                    <w:t>套脱销设施和</w:t>
                  </w:r>
                  <w:proofErr w:type="gramStart"/>
                  <w:r>
                    <w:rPr>
                      <w:rFonts w:hint="eastAsia"/>
                      <w:b/>
                      <w:bCs/>
                      <w:color w:val="000000"/>
                      <w:szCs w:val="21"/>
                    </w:rPr>
                    <w:t>2</w:t>
                  </w:r>
                  <w:r>
                    <w:rPr>
                      <w:rFonts w:hint="eastAsia"/>
                      <w:b/>
                      <w:bCs/>
                      <w:color w:val="000000"/>
                      <w:szCs w:val="21"/>
                    </w:rPr>
                    <w:t>套低氮燃烧器</w:t>
                  </w:r>
                  <w:proofErr w:type="gramEnd"/>
                  <w:r>
                    <w:rPr>
                      <w:rFonts w:hint="eastAsia"/>
                      <w:b/>
                      <w:bCs/>
                      <w:color w:val="000000"/>
                      <w:szCs w:val="21"/>
                    </w:rPr>
                    <w:t>处理后，经</w:t>
                  </w:r>
                  <w:r>
                    <w:rPr>
                      <w:rFonts w:hint="eastAsia"/>
                      <w:b/>
                      <w:bCs/>
                      <w:color w:val="000000"/>
                      <w:szCs w:val="21"/>
                    </w:rPr>
                    <w:t>15m</w:t>
                  </w:r>
                  <w:r>
                    <w:rPr>
                      <w:rFonts w:hint="eastAsia"/>
                      <w:b/>
                      <w:bCs/>
                      <w:color w:val="000000"/>
                      <w:szCs w:val="21"/>
                    </w:rPr>
                    <w:t>高排气筒排放</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新增</w:t>
                  </w:r>
                </w:p>
              </w:tc>
            </w:tr>
            <w:tr w:rsidR="002E01CF">
              <w:trPr>
                <w:trHeight w:val="397"/>
                <w:jc w:val="center"/>
              </w:trPr>
              <w:tc>
                <w:tcPr>
                  <w:tcW w:w="0" w:type="auto"/>
                  <w:vMerge/>
                  <w:vAlign w:val="center"/>
                </w:tcPr>
                <w:p w:rsidR="002E01CF" w:rsidRDefault="002E01CF">
                  <w:pPr>
                    <w:pStyle w:val="a3"/>
                    <w:spacing w:line="240" w:lineRule="auto"/>
                    <w:ind w:firstLine="0"/>
                    <w:jc w:val="center"/>
                    <w:rPr>
                      <w:color w:val="000000"/>
                      <w:szCs w:val="21"/>
                    </w:rPr>
                  </w:pPr>
                </w:p>
              </w:tc>
              <w:tc>
                <w:tcPr>
                  <w:tcW w:w="0" w:type="auto"/>
                  <w:vMerge/>
                  <w:vAlign w:val="center"/>
                </w:tcPr>
                <w:p w:rsidR="002E01CF" w:rsidRDefault="002E01CF">
                  <w:pPr>
                    <w:pStyle w:val="a3"/>
                    <w:spacing w:line="240" w:lineRule="auto"/>
                    <w:ind w:firstLine="0"/>
                    <w:jc w:val="center"/>
                    <w:rPr>
                      <w:color w:val="000000"/>
                      <w:szCs w:val="21"/>
                    </w:rPr>
                  </w:pPr>
                </w:p>
              </w:tc>
              <w:tc>
                <w:tcPr>
                  <w:tcW w:w="723" w:type="dxa"/>
                  <w:vAlign w:val="center"/>
                </w:tcPr>
                <w:p w:rsidR="002E01CF" w:rsidRDefault="005518FC">
                  <w:pPr>
                    <w:pStyle w:val="a3"/>
                    <w:spacing w:line="240" w:lineRule="auto"/>
                    <w:ind w:firstLine="0"/>
                    <w:jc w:val="center"/>
                    <w:rPr>
                      <w:color w:val="000000"/>
                      <w:szCs w:val="21"/>
                    </w:rPr>
                  </w:pPr>
                  <w:r>
                    <w:rPr>
                      <w:rFonts w:hint="eastAsia"/>
                      <w:color w:val="000000"/>
                      <w:szCs w:val="21"/>
                    </w:rPr>
                    <w:t>锅炉烟气</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2</w:t>
                  </w:r>
                  <w:r>
                    <w:rPr>
                      <w:rFonts w:hint="eastAsia"/>
                      <w:color w:val="000000"/>
                      <w:szCs w:val="21"/>
                    </w:rPr>
                    <w:t>台天然气锅炉</w:t>
                  </w:r>
                  <w:proofErr w:type="gramStart"/>
                  <w:r>
                    <w:rPr>
                      <w:rFonts w:hint="eastAsia"/>
                      <w:color w:val="000000"/>
                      <w:szCs w:val="21"/>
                    </w:rPr>
                    <w:t>经低氮</w:t>
                  </w:r>
                  <w:proofErr w:type="gramEnd"/>
                  <w:r>
                    <w:rPr>
                      <w:rFonts w:hint="eastAsia"/>
                      <w:color w:val="000000"/>
                      <w:szCs w:val="21"/>
                    </w:rPr>
                    <w:t>燃烧后经</w:t>
                  </w:r>
                  <w:r>
                    <w:rPr>
                      <w:rFonts w:hint="eastAsia"/>
                      <w:color w:val="000000"/>
                      <w:szCs w:val="21"/>
                    </w:rPr>
                    <w:t>15m</w:t>
                  </w:r>
                  <w:r>
                    <w:rPr>
                      <w:rFonts w:hint="eastAsia"/>
                      <w:color w:val="000000"/>
                      <w:szCs w:val="21"/>
                    </w:rPr>
                    <w:t>高排气筒排放</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2</w:t>
                  </w:r>
                  <w:r>
                    <w:rPr>
                      <w:rFonts w:hint="eastAsia"/>
                      <w:color w:val="000000"/>
                      <w:szCs w:val="21"/>
                    </w:rPr>
                    <w:t>台天然气锅炉</w:t>
                  </w:r>
                  <w:proofErr w:type="gramStart"/>
                  <w:r>
                    <w:rPr>
                      <w:rFonts w:hint="eastAsia"/>
                      <w:color w:val="000000"/>
                      <w:szCs w:val="21"/>
                    </w:rPr>
                    <w:t>经低氮</w:t>
                  </w:r>
                  <w:proofErr w:type="gramEnd"/>
                  <w:r>
                    <w:rPr>
                      <w:rFonts w:hint="eastAsia"/>
                      <w:color w:val="000000"/>
                      <w:szCs w:val="21"/>
                    </w:rPr>
                    <w:t>燃烧后经</w:t>
                  </w:r>
                  <w:r>
                    <w:rPr>
                      <w:rFonts w:hint="eastAsia"/>
                      <w:color w:val="000000"/>
                      <w:szCs w:val="21"/>
                    </w:rPr>
                    <w:t>15m</w:t>
                  </w:r>
                  <w:r>
                    <w:rPr>
                      <w:rFonts w:hint="eastAsia"/>
                      <w:color w:val="000000"/>
                      <w:szCs w:val="21"/>
                    </w:rPr>
                    <w:t>高排气筒排放</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w:t>
                  </w:r>
                </w:p>
              </w:tc>
            </w:tr>
            <w:tr w:rsidR="002E01CF">
              <w:trPr>
                <w:trHeight w:val="397"/>
                <w:jc w:val="center"/>
              </w:trPr>
              <w:tc>
                <w:tcPr>
                  <w:tcW w:w="0" w:type="auto"/>
                  <w:vMerge/>
                  <w:vAlign w:val="center"/>
                </w:tcPr>
                <w:p w:rsidR="002E01CF" w:rsidRDefault="002E01CF">
                  <w:pPr>
                    <w:pStyle w:val="a3"/>
                    <w:spacing w:line="240" w:lineRule="auto"/>
                    <w:ind w:firstLine="0"/>
                    <w:jc w:val="center"/>
                    <w:rPr>
                      <w:color w:val="000000"/>
                      <w:szCs w:val="21"/>
                    </w:rPr>
                  </w:pPr>
                </w:p>
              </w:tc>
              <w:tc>
                <w:tcPr>
                  <w:tcW w:w="0" w:type="auto"/>
                  <w:vAlign w:val="center"/>
                </w:tcPr>
                <w:p w:rsidR="002E01CF" w:rsidRDefault="005518FC">
                  <w:pPr>
                    <w:pStyle w:val="a3"/>
                    <w:spacing w:line="240" w:lineRule="auto"/>
                    <w:ind w:firstLine="0"/>
                    <w:jc w:val="center"/>
                    <w:rPr>
                      <w:color w:val="000000"/>
                      <w:szCs w:val="21"/>
                    </w:rPr>
                  </w:pPr>
                  <w:r>
                    <w:rPr>
                      <w:rFonts w:hint="eastAsia"/>
                      <w:color w:val="000000"/>
                      <w:szCs w:val="21"/>
                    </w:rPr>
                    <w:t>废水</w:t>
                  </w:r>
                </w:p>
                <w:p w:rsidR="002E01CF" w:rsidRDefault="005518FC">
                  <w:pPr>
                    <w:pStyle w:val="a3"/>
                    <w:spacing w:line="240" w:lineRule="auto"/>
                    <w:ind w:firstLine="0"/>
                    <w:jc w:val="center"/>
                    <w:rPr>
                      <w:color w:val="000000"/>
                      <w:szCs w:val="21"/>
                    </w:rPr>
                  </w:pPr>
                  <w:r>
                    <w:rPr>
                      <w:rFonts w:hint="eastAsia"/>
                      <w:color w:val="000000"/>
                      <w:szCs w:val="21"/>
                    </w:rPr>
                    <w:t>治理</w:t>
                  </w:r>
                </w:p>
              </w:tc>
              <w:tc>
                <w:tcPr>
                  <w:tcW w:w="723" w:type="dxa"/>
                  <w:vAlign w:val="center"/>
                </w:tcPr>
                <w:p w:rsidR="002E01CF" w:rsidRDefault="005518FC">
                  <w:pPr>
                    <w:pStyle w:val="a3"/>
                    <w:spacing w:line="240" w:lineRule="auto"/>
                    <w:ind w:firstLine="0"/>
                    <w:jc w:val="center"/>
                    <w:rPr>
                      <w:szCs w:val="21"/>
                    </w:rPr>
                  </w:pPr>
                  <w:r>
                    <w:rPr>
                      <w:rFonts w:hint="eastAsia"/>
                      <w:szCs w:val="21"/>
                    </w:rPr>
                    <w:t>生活污水</w:t>
                  </w:r>
                </w:p>
              </w:tc>
              <w:tc>
                <w:tcPr>
                  <w:tcW w:w="2551" w:type="dxa"/>
                  <w:vAlign w:val="center"/>
                </w:tcPr>
                <w:p w:rsidR="002E01CF" w:rsidRDefault="005518FC">
                  <w:pPr>
                    <w:pStyle w:val="a3"/>
                    <w:spacing w:line="240" w:lineRule="auto"/>
                    <w:ind w:firstLine="0"/>
                    <w:jc w:val="center"/>
                    <w:rPr>
                      <w:szCs w:val="21"/>
                    </w:rPr>
                  </w:pPr>
                  <w:r>
                    <w:rPr>
                      <w:rFonts w:hint="eastAsia"/>
                      <w:szCs w:val="21"/>
                    </w:rPr>
                    <w:t>职工日常洗漱废水，产生量很少，随即厂区</w:t>
                  </w:r>
                  <w:proofErr w:type="gramStart"/>
                  <w:r>
                    <w:rPr>
                      <w:rFonts w:hint="eastAsia"/>
                      <w:szCs w:val="21"/>
                    </w:rPr>
                    <w:t>洒水抑尘</w:t>
                  </w:r>
                  <w:proofErr w:type="gramEnd"/>
                </w:p>
              </w:tc>
              <w:tc>
                <w:tcPr>
                  <w:tcW w:w="2410" w:type="dxa"/>
                  <w:vAlign w:val="center"/>
                </w:tcPr>
                <w:p w:rsidR="002E01CF" w:rsidRDefault="005518FC">
                  <w:pPr>
                    <w:pStyle w:val="a3"/>
                    <w:spacing w:line="240" w:lineRule="auto"/>
                    <w:ind w:firstLine="0"/>
                    <w:jc w:val="center"/>
                    <w:rPr>
                      <w:b/>
                      <w:bCs/>
                      <w:szCs w:val="21"/>
                    </w:rPr>
                  </w:pPr>
                  <w:r>
                    <w:rPr>
                      <w:rFonts w:hint="eastAsia"/>
                      <w:b/>
                      <w:bCs/>
                      <w:szCs w:val="21"/>
                    </w:rPr>
                    <w:t>生活污水经污水管网进入定襄县污水处理厂处理</w:t>
                  </w:r>
                </w:p>
              </w:tc>
              <w:tc>
                <w:tcPr>
                  <w:tcW w:w="1136" w:type="dxa"/>
                  <w:vAlign w:val="center"/>
                </w:tcPr>
                <w:p w:rsidR="002E01CF" w:rsidRDefault="005518FC">
                  <w:pPr>
                    <w:pStyle w:val="a3"/>
                    <w:spacing w:line="240" w:lineRule="auto"/>
                    <w:ind w:firstLine="0"/>
                    <w:jc w:val="center"/>
                    <w:rPr>
                      <w:bCs/>
                      <w:szCs w:val="21"/>
                    </w:rPr>
                  </w:pPr>
                  <w:r>
                    <w:rPr>
                      <w:rFonts w:hint="eastAsia"/>
                      <w:b/>
                      <w:bCs/>
                      <w:szCs w:val="21"/>
                    </w:rPr>
                    <w:t>依托</w:t>
                  </w:r>
                </w:p>
              </w:tc>
            </w:tr>
            <w:tr w:rsidR="002E01CF">
              <w:trPr>
                <w:trHeight w:val="511"/>
                <w:jc w:val="center"/>
              </w:trPr>
              <w:tc>
                <w:tcPr>
                  <w:tcW w:w="0" w:type="auto"/>
                  <w:vMerge/>
                  <w:vAlign w:val="center"/>
                </w:tcPr>
                <w:p w:rsidR="002E01CF" w:rsidRDefault="002E01CF">
                  <w:pPr>
                    <w:pStyle w:val="a3"/>
                    <w:spacing w:line="240" w:lineRule="auto"/>
                    <w:ind w:firstLine="0"/>
                    <w:jc w:val="center"/>
                    <w:rPr>
                      <w:color w:val="000000"/>
                      <w:szCs w:val="21"/>
                    </w:rPr>
                  </w:pPr>
                </w:p>
              </w:tc>
              <w:tc>
                <w:tcPr>
                  <w:tcW w:w="0" w:type="auto"/>
                  <w:vMerge w:val="restart"/>
                  <w:vAlign w:val="center"/>
                </w:tcPr>
                <w:p w:rsidR="002E01CF" w:rsidRDefault="005518FC">
                  <w:pPr>
                    <w:pStyle w:val="a3"/>
                    <w:spacing w:line="240" w:lineRule="auto"/>
                    <w:ind w:firstLine="0"/>
                    <w:jc w:val="center"/>
                    <w:rPr>
                      <w:color w:val="000000"/>
                      <w:szCs w:val="21"/>
                    </w:rPr>
                  </w:pPr>
                  <w:r>
                    <w:rPr>
                      <w:rFonts w:hint="eastAsia"/>
                      <w:color w:val="000000"/>
                      <w:szCs w:val="21"/>
                    </w:rPr>
                    <w:t>固体废物治理</w:t>
                  </w:r>
                </w:p>
              </w:tc>
              <w:tc>
                <w:tcPr>
                  <w:tcW w:w="723" w:type="dxa"/>
                  <w:vAlign w:val="center"/>
                </w:tcPr>
                <w:p w:rsidR="002E01CF" w:rsidRDefault="005518FC">
                  <w:pPr>
                    <w:pStyle w:val="a3"/>
                    <w:spacing w:line="240" w:lineRule="auto"/>
                    <w:ind w:firstLine="0"/>
                    <w:jc w:val="center"/>
                    <w:rPr>
                      <w:color w:val="000000"/>
                      <w:szCs w:val="21"/>
                    </w:rPr>
                  </w:pPr>
                  <w:r>
                    <w:rPr>
                      <w:rFonts w:hint="eastAsia"/>
                      <w:color w:val="000000"/>
                      <w:szCs w:val="21"/>
                    </w:rPr>
                    <w:t>废边角料</w:t>
                  </w:r>
                </w:p>
              </w:tc>
              <w:tc>
                <w:tcPr>
                  <w:tcW w:w="2551" w:type="dxa"/>
                  <w:vMerge w:val="restart"/>
                  <w:vAlign w:val="center"/>
                </w:tcPr>
                <w:p w:rsidR="002E01CF" w:rsidRDefault="005518FC">
                  <w:pPr>
                    <w:pStyle w:val="a3"/>
                    <w:spacing w:line="240" w:lineRule="auto"/>
                    <w:ind w:firstLine="0"/>
                    <w:jc w:val="center"/>
                    <w:rPr>
                      <w:color w:val="000000"/>
                      <w:szCs w:val="21"/>
                    </w:rPr>
                  </w:pPr>
                  <w:r>
                    <w:rPr>
                      <w:rFonts w:hint="eastAsia"/>
                      <w:color w:val="000000"/>
                      <w:szCs w:val="21"/>
                    </w:rPr>
                    <w:t>于机修车间设置一般固体废物暂存工棚，定期出售给废品回收站</w:t>
                  </w:r>
                </w:p>
              </w:tc>
              <w:tc>
                <w:tcPr>
                  <w:tcW w:w="2410" w:type="dxa"/>
                  <w:vMerge w:val="restart"/>
                  <w:vAlign w:val="center"/>
                </w:tcPr>
                <w:p w:rsidR="002E01CF" w:rsidRDefault="005518FC">
                  <w:pPr>
                    <w:pStyle w:val="a3"/>
                    <w:spacing w:line="240" w:lineRule="auto"/>
                    <w:ind w:firstLine="0"/>
                    <w:jc w:val="center"/>
                    <w:rPr>
                      <w:color w:val="000000"/>
                      <w:szCs w:val="21"/>
                    </w:rPr>
                  </w:pPr>
                  <w:r>
                    <w:rPr>
                      <w:rFonts w:hint="eastAsia"/>
                      <w:color w:val="000000"/>
                      <w:szCs w:val="21"/>
                    </w:rPr>
                    <w:t>依托现有一般固体废物暂存工棚，定期出售给废品回收站</w:t>
                  </w:r>
                </w:p>
              </w:tc>
              <w:tc>
                <w:tcPr>
                  <w:tcW w:w="1136" w:type="dxa"/>
                  <w:vMerge w:val="restart"/>
                  <w:vAlign w:val="center"/>
                </w:tcPr>
                <w:p w:rsidR="002E01CF" w:rsidRDefault="005518FC">
                  <w:pPr>
                    <w:pStyle w:val="a3"/>
                    <w:spacing w:line="240" w:lineRule="auto"/>
                    <w:ind w:firstLine="0"/>
                    <w:jc w:val="center"/>
                    <w:rPr>
                      <w:color w:val="000000"/>
                      <w:szCs w:val="21"/>
                    </w:rPr>
                  </w:pPr>
                  <w:r>
                    <w:rPr>
                      <w:rFonts w:hint="eastAsia"/>
                      <w:color w:val="000000"/>
                      <w:szCs w:val="21"/>
                    </w:rPr>
                    <w:t>依托现有</w:t>
                  </w:r>
                </w:p>
              </w:tc>
            </w:tr>
            <w:tr w:rsidR="002E01CF">
              <w:trPr>
                <w:trHeight w:val="424"/>
                <w:jc w:val="center"/>
              </w:trPr>
              <w:tc>
                <w:tcPr>
                  <w:tcW w:w="0" w:type="auto"/>
                  <w:vMerge/>
                  <w:vAlign w:val="center"/>
                </w:tcPr>
                <w:p w:rsidR="002E01CF" w:rsidRDefault="002E01CF">
                  <w:pPr>
                    <w:pStyle w:val="a3"/>
                    <w:spacing w:line="240" w:lineRule="auto"/>
                    <w:ind w:firstLine="0"/>
                    <w:jc w:val="center"/>
                    <w:rPr>
                      <w:color w:val="000000"/>
                      <w:szCs w:val="21"/>
                    </w:rPr>
                  </w:pPr>
                </w:p>
              </w:tc>
              <w:tc>
                <w:tcPr>
                  <w:tcW w:w="0" w:type="auto"/>
                  <w:vMerge/>
                  <w:vAlign w:val="center"/>
                </w:tcPr>
                <w:p w:rsidR="002E01CF" w:rsidRDefault="002E01CF">
                  <w:pPr>
                    <w:pStyle w:val="a3"/>
                    <w:spacing w:line="240" w:lineRule="auto"/>
                    <w:ind w:firstLine="0"/>
                    <w:jc w:val="center"/>
                    <w:rPr>
                      <w:color w:val="000000"/>
                      <w:szCs w:val="21"/>
                    </w:rPr>
                  </w:pPr>
                </w:p>
              </w:tc>
              <w:tc>
                <w:tcPr>
                  <w:tcW w:w="723" w:type="dxa"/>
                  <w:vAlign w:val="center"/>
                </w:tcPr>
                <w:p w:rsidR="002E01CF" w:rsidRDefault="005518FC">
                  <w:pPr>
                    <w:pStyle w:val="a3"/>
                    <w:spacing w:line="240" w:lineRule="auto"/>
                    <w:ind w:firstLine="0"/>
                    <w:jc w:val="center"/>
                    <w:rPr>
                      <w:color w:val="000000"/>
                      <w:szCs w:val="21"/>
                    </w:rPr>
                  </w:pPr>
                  <w:r>
                    <w:rPr>
                      <w:rFonts w:hint="eastAsia"/>
                      <w:color w:val="000000"/>
                      <w:szCs w:val="21"/>
                    </w:rPr>
                    <w:t>废包装</w:t>
                  </w:r>
                </w:p>
              </w:tc>
              <w:tc>
                <w:tcPr>
                  <w:tcW w:w="2551" w:type="dxa"/>
                  <w:vMerge/>
                  <w:vAlign w:val="center"/>
                </w:tcPr>
                <w:p w:rsidR="002E01CF" w:rsidRDefault="002E01CF">
                  <w:pPr>
                    <w:pStyle w:val="a3"/>
                    <w:spacing w:line="240" w:lineRule="auto"/>
                    <w:ind w:firstLine="0"/>
                    <w:jc w:val="center"/>
                    <w:rPr>
                      <w:color w:val="000000"/>
                      <w:szCs w:val="21"/>
                    </w:rPr>
                  </w:pPr>
                </w:p>
              </w:tc>
              <w:tc>
                <w:tcPr>
                  <w:tcW w:w="2410" w:type="dxa"/>
                  <w:vMerge/>
                  <w:vAlign w:val="center"/>
                </w:tcPr>
                <w:p w:rsidR="002E01CF" w:rsidRDefault="002E01CF">
                  <w:pPr>
                    <w:pStyle w:val="a3"/>
                    <w:spacing w:line="240" w:lineRule="auto"/>
                    <w:ind w:firstLine="0"/>
                    <w:jc w:val="center"/>
                    <w:rPr>
                      <w:color w:val="000000"/>
                      <w:szCs w:val="21"/>
                    </w:rPr>
                  </w:pPr>
                </w:p>
              </w:tc>
              <w:tc>
                <w:tcPr>
                  <w:tcW w:w="1136" w:type="dxa"/>
                  <w:vMerge/>
                  <w:vAlign w:val="center"/>
                </w:tcPr>
                <w:p w:rsidR="002E01CF" w:rsidRDefault="002E01CF">
                  <w:pPr>
                    <w:pStyle w:val="a3"/>
                    <w:spacing w:line="240" w:lineRule="auto"/>
                    <w:ind w:firstLine="0"/>
                    <w:jc w:val="center"/>
                    <w:rPr>
                      <w:color w:val="000000"/>
                      <w:szCs w:val="21"/>
                    </w:rPr>
                  </w:pPr>
                </w:p>
              </w:tc>
            </w:tr>
            <w:tr w:rsidR="002E01CF">
              <w:trPr>
                <w:trHeight w:val="397"/>
                <w:jc w:val="center"/>
              </w:trPr>
              <w:tc>
                <w:tcPr>
                  <w:tcW w:w="0" w:type="auto"/>
                  <w:vMerge/>
                  <w:vAlign w:val="center"/>
                </w:tcPr>
                <w:p w:rsidR="002E01CF" w:rsidRDefault="002E01CF">
                  <w:pPr>
                    <w:pStyle w:val="a3"/>
                    <w:spacing w:line="240" w:lineRule="auto"/>
                    <w:ind w:firstLine="0"/>
                    <w:jc w:val="center"/>
                    <w:rPr>
                      <w:color w:val="000000"/>
                      <w:szCs w:val="21"/>
                    </w:rPr>
                  </w:pPr>
                </w:p>
              </w:tc>
              <w:tc>
                <w:tcPr>
                  <w:tcW w:w="0" w:type="auto"/>
                  <w:vMerge/>
                  <w:vAlign w:val="center"/>
                </w:tcPr>
                <w:p w:rsidR="002E01CF" w:rsidRDefault="002E01CF">
                  <w:pPr>
                    <w:pStyle w:val="a3"/>
                    <w:spacing w:line="240" w:lineRule="auto"/>
                    <w:ind w:firstLine="0"/>
                    <w:jc w:val="center"/>
                    <w:rPr>
                      <w:color w:val="000000"/>
                      <w:szCs w:val="21"/>
                    </w:rPr>
                  </w:pPr>
                </w:p>
              </w:tc>
              <w:tc>
                <w:tcPr>
                  <w:tcW w:w="723" w:type="dxa"/>
                  <w:vAlign w:val="center"/>
                </w:tcPr>
                <w:p w:rsidR="002E01CF" w:rsidRDefault="005518FC">
                  <w:pPr>
                    <w:pStyle w:val="a3"/>
                    <w:spacing w:line="240" w:lineRule="auto"/>
                    <w:ind w:firstLine="0"/>
                    <w:jc w:val="center"/>
                    <w:rPr>
                      <w:color w:val="000000"/>
                      <w:szCs w:val="21"/>
                    </w:rPr>
                  </w:pPr>
                  <w:r>
                    <w:rPr>
                      <w:rFonts w:hint="eastAsia"/>
                      <w:color w:val="000000"/>
                      <w:szCs w:val="21"/>
                    </w:rPr>
                    <w:t>废机油</w:t>
                  </w:r>
                </w:p>
                <w:p w:rsidR="002E01CF" w:rsidRDefault="005518FC">
                  <w:pPr>
                    <w:pStyle w:val="a3"/>
                    <w:spacing w:line="240" w:lineRule="auto"/>
                    <w:ind w:firstLine="0"/>
                    <w:jc w:val="center"/>
                    <w:rPr>
                      <w:color w:val="000000"/>
                      <w:szCs w:val="21"/>
                    </w:rPr>
                  </w:pPr>
                  <w:r>
                    <w:rPr>
                      <w:rFonts w:hint="eastAsia"/>
                      <w:color w:val="000000"/>
                      <w:szCs w:val="21"/>
                    </w:rPr>
                    <w:t>废乳化液</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属于危险废物，设置危险废物暂存间</w:t>
                  </w:r>
                  <w:r>
                    <w:rPr>
                      <w:rFonts w:hint="eastAsia"/>
                      <w:color w:val="000000"/>
                      <w:szCs w:val="21"/>
                    </w:rPr>
                    <w:t>(90m</w:t>
                  </w:r>
                  <w:r>
                    <w:rPr>
                      <w:rFonts w:hint="eastAsia"/>
                      <w:color w:val="000000"/>
                      <w:szCs w:val="21"/>
                      <w:vertAlign w:val="superscript"/>
                    </w:rPr>
                    <w:t>2</w:t>
                  </w:r>
                  <w:r>
                    <w:rPr>
                      <w:rFonts w:hint="eastAsia"/>
                      <w:color w:val="000000"/>
                      <w:szCs w:val="21"/>
                    </w:rPr>
                    <w:t>)</w:t>
                  </w:r>
                  <w:r>
                    <w:rPr>
                      <w:rFonts w:hint="eastAsia"/>
                      <w:color w:val="000000"/>
                      <w:szCs w:val="21"/>
                    </w:rPr>
                    <w:t>，做围堰及硬化防渗处理，并</w:t>
                  </w:r>
                  <w:proofErr w:type="gramStart"/>
                  <w:r>
                    <w:rPr>
                      <w:rFonts w:hint="eastAsia"/>
                      <w:color w:val="000000"/>
                      <w:szCs w:val="21"/>
                    </w:rPr>
                    <w:t>设立危废标识</w:t>
                  </w:r>
                  <w:proofErr w:type="gramEnd"/>
                  <w:r>
                    <w:rPr>
                      <w:rFonts w:hint="eastAsia"/>
                      <w:color w:val="000000"/>
                      <w:szCs w:val="21"/>
                    </w:rPr>
                    <w:t>，暂存于符合标准的密闭容器内，定期交由山西中兴水泥有限责任公司处置</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依托现有危险废物暂存间</w:t>
                  </w:r>
                  <w:r>
                    <w:rPr>
                      <w:rFonts w:hint="eastAsia"/>
                      <w:color w:val="000000"/>
                      <w:szCs w:val="21"/>
                    </w:rPr>
                    <w:t>(90m</w:t>
                  </w:r>
                  <w:r>
                    <w:rPr>
                      <w:rFonts w:hint="eastAsia"/>
                      <w:color w:val="000000"/>
                      <w:szCs w:val="21"/>
                      <w:vertAlign w:val="superscript"/>
                    </w:rPr>
                    <w:t>2</w:t>
                  </w:r>
                  <w:r>
                    <w:rPr>
                      <w:rFonts w:hint="eastAsia"/>
                      <w:color w:val="000000"/>
                      <w:szCs w:val="21"/>
                    </w:rPr>
                    <w:t>)</w:t>
                  </w:r>
                  <w:r>
                    <w:rPr>
                      <w:rFonts w:hint="eastAsia"/>
                      <w:color w:val="000000"/>
                      <w:szCs w:val="21"/>
                    </w:rPr>
                    <w:t>，定期交由山西中兴水泥有限责任公司处置</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w:t>
                  </w:r>
                </w:p>
              </w:tc>
            </w:tr>
            <w:tr w:rsidR="002E01CF">
              <w:trPr>
                <w:trHeight w:val="397"/>
                <w:jc w:val="center"/>
              </w:trPr>
              <w:tc>
                <w:tcPr>
                  <w:tcW w:w="0" w:type="auto"/>
                  <w:vMerge/>
                  <w:vAlign w:val="center"/>
                </w:tcPr>
                <w:p w:rsidR="002E01CF" w:rsidRDefault="002E01CF">
                  <w:pPr>
                    <w:pStyle w:val="a3"/>
                    <w:spacing w:line="240" w:lineRule="auto"/>
                    <w:ind w:firstLine="0"/>
                    <w:jc w:val="center"/>
                    <w:rPr>
                      <w:color w:val="000000"/>
                      <w:szCs w:val="21"/>
                    </w:rPr>
                  </w:pPr>
                </w:p>
              </w:tc>
              <w:tc>
                <w:tcPr>
                  <w:tcW w:w="0" w:type="auto"/>
                  <w:vMerge/>
                  <w:vAlign w:val="center"/>
                </w:tcPr>
                <w:p w:rsidR="002E01CF" w:rsidRDefault="002E01CF">
                  <w:pPr>
                    <w:pStyle w:val="a3"/>
                    <w:spacing w:line="240" w:lineRule="auto"/>
                    <w:ind w:firstLine="0"/>
                    <w:jc w:val="center"/>
                    <w:rPr>
                      <w:color w:val="000000"/>
                      <w:szCs w:val="21"/>
                    </w:rPr>
                  </w:pPr>
                </w:p>
              </w:tc>
              <w:tc>
                <w:tcPr>
                  <w:tcW w:w="723" w:type="dxa"/>
                  <w:vAlign w:val="center"/>
                </w:tcPr>
                <w:p w:rsidR="002E01CF" w:rsidRDefault="005518FC">
                  <w:pPr>
                    <w:pStyle w:val="a3"/>
                    <w:spacing w:line="240" w:lineRule="auto"/>
                    <w:ind w:firstLine="0"/>
                    <w:jc w:val="center"/>
                    <w:rPr>
                      <w:color w:val="000000"/>
                      <w:szCs w:val="21"/>
                    </w:rPr>
                  </w:pPr>
                  <w:r>
                    <w:rPr>
                      <w:rFonts w:hint="eastAsia"/>
                      <w:color w:val="000000"/>
                      <w:szCs w:val="21"/>
                    </w:rPr>
                    <w:t>生活垃圾</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厂区设垃圾收集桶，收集后由环卫部门清运统一处置</w:t>
                  </w:r>
                </w:p>
              </w:tc>
              <w:tc>
                <w:tcPr>
                  <w:tcW w:w="2410" w:type="dxa"/>
                  <w:vAlign w:val="center"/>
                </w:tcPr>
                <w:p w:rsidR="002E01CF" w:rsidRDefault="005518FC">
                  <w:pPr>
                    <w:pStyle w:val="a3"/>
                    <w:spacing w:line="240" w:lineRule="auto"/>
                    <w:ind w:firstLine="0"/>
                    <w:jc w:val="center"/>
                    <w:rPr>
                      <w:color w:val="000000"/>
                      <w:szCs w:val="21"/>
                    </w:rPr>
                  </w:pPr>
                  <w:r>
                    <w:rPr>
                      <w:rFonts w:hint="eastAsia"/>
                      <w:bCs/>
                      <w:color w:val="000000"/>
                      <w:szCs w:val="21"/>
                    </w:rPr>
                    <w:t>依托</w:t>
                  </w:r>
                  <w:r>
                    <w:rPr>
                      <w:bCs/>
                      <w:color w:val="000000"/>
                      <w:szCs w:val="21"/>
                    </w:rPr>
                    <w:t>厂区</w:t>
                  </w:r>
                  <w:r>
                    <w:rPr>
                      <w:rFonts w:hint="eastAsia"/>
                      <w:bCs/>
                      <w:color w:val="000000"/>
                      <w:szCs w:val="21"/>
                    </w:rPr>
                    <w:t>现有</w:t>
                  </w:r>
                  <w:r>
                    <w:rPr>
                      <w:bCs/>
                      <w:color w:val="000000"/>
                      <w:szCs w:val="21"/>
                    </w:rPr>
                    <w:t>生活垃圾箱</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依托现有</w:t>
                  </w:r>
                </w:p>
              </w:tc>
            </w:tr>
            <w:tr w:rsidR="002E01CF">
              <w:trPr>
                <w:trHeight w:val="397"/>
                <w:jc w:val="center"/>
              </w:trPr>
              <w:tc>
                <w:tcPr>
                  <w:tcW w:w="0" w:type="auto"/>
                  <w:vMerge/>
                  <w:vAlign w:val="center"/>
                </w:tcPr>
                <w:p w:rsidR="002E01CF" w:rsidRDefault="002E01CF">
                  <w:pPr>
                    <w:pStyle w:val="a3"/>
                    <w:spacing w:line="240" w:lineRule="auto"/>
                    <w:ind w:firstLine="0"/>
                    <w:jc w:val="center"/>
                    <w:rPr>
                      <w:color w:val="000000"/>
                      <w:szCs w:val="21"/>
                    </w:rPr>
                  </w:pPr>
                </w:p>
              </w:tc>
              <w:tc>
                <w:tcPr>
                  <w:tcW w:w="1301" w:type="dxa"/>
                  <w:gridSpan w:val="2"/>
                  <w:vAlign w:val="center"/>
                </w:tcPr>
                <w:p w:rsidR="002E01CF" w:rsidRDefault="005518FC">
                  <w:pPr>
                    <w:pStyle w:val="a3"/>
                    <w:spacing w:line="240" w:lineRule="auto"/>
                    <w:ind w:firstLine="0"/>
                    <w:jc w:val="center"/>
                    <w:rPr>
                      <w:color w:val="000000"/>
                      <w:szCs w:val="21"/>
                    </w:rPr>
                  </w:pPr>
                  <w:r>
                    <w:rPr>
                      <w:rFonts w:hint="eastAsia"/>
                      <w:color w:val="000000"/>
                      <w:szCs w:val="21"/>
                    </w:rPr>
                    <w:t>噪声治理</w:t>
                  </w:r>
                </w:p>
              </w:tc>
              <w:tc>
                <w:tcPr>
                  <w:tcW w:w="2551" w:type="dxa"/>
                  <w:vAlign w:val="center"/>
                </w:tcPr>
                <w:p w:rsidR="002E01CF" w:rsidRDefault="005518FC">
                  <w:pPr>
                    <w:pStyle w:val="a3"/>
                    <w:spacing w:line="240" w:lineRule="auto"/>
                    <w:ind w:firstLine="0"/>
                    <w:jc w:val="center"/>
                    <w:rPr>
                      <w:color w:val="000000"/>
                      <w:szCs w:val="21"/>
                    </w:rPr>
                  </w:pPr>
                  <w:r>
                    <w:rPr>
                      <w:rFonts w:hint="eastAsia"/>
                      <w:color w:val="000000"/>
                      <w:szCs w:val="21"/>
                    </w:rPr>
                    <w:t>选用低噪声设备，基础减振，厂房隔声</w:t>
                  </w:r>
                </w:p>
              </w:tc>
              <w:tc>
                <w:tcPr>
                  <w:tcW w:w="2410" w:type="dxa"/>
                  <w:vAlign w:val="center"/>
                </w:tcPr>
                <w:p w:rsidR="002E01CF" w:rsidRDefault="005518FC">
                  <w:pPr>
                    <w:pStyle w:val="a3"/>
                    <w:spacing w:line="240" w:lineRule="auto"/>
                    <w:ind w:firstLine="0"/>
                    <w:jc w:val="center"/>
                    <w:rPr>
                      <w:color w:val="000000"/>
                      <w:szCs w:val="21"/>
                    </w:rPr>
                  </w:pPr>
                  <w:r>
                    <w:rPr>
                      <w:rFonts w:hint="eastAsia"/>
                      <w:color w:val="000000"/>
                      <w:szCs w:val="21"/>
                    </w:rPr>
                    <w:t>选用低噪声设备，基础减振，厂房隔声</w:t>
                  </w:r>
                </w:p>
              </w:tc>
              <w:tc>
                <w:tcPr>
                  <w:tcW w:w="1136" w:type="dxa"/>
                  <w:vAlign w:val="center"/>
                </w:tcPr>
                <w:p w:rsidR="002E01CF" w:rsidRDefault="005518FC">
                  <w:pPr>
                    <w:pStyle w:val="a3"/>
                    <w:spacing w:line="240" w:lineRule="auto"/>
                    <w:ind w:firstLine="0"/>
                    <w:jc w:val="center"/>
                    <w:rPr>
                      <w:color w:val="000000"/>
                      <w:szCs w:val="21"/>
                    </w:rPr>
                  </w:pPr>
                  <w:r>
                    <w:rPr>
                      <w:rFonts w:hint="eastAsia"/>
                      <w:color w:val="000000"/>
                      <w:szCs w:val="21"/>
                    </w:rPr>
                    <w:t>新建</w:t>
                  </w:r>
                </w:p>
              </w:tc>
            </w:tr>
          </w:tbl>
          <w:p w:rsidR="002E01CF" w:rsidRDefault="002E01CF">
            <w:pPr>
              <w:ind w:firstLineChars="200" w:firstLine="422"/>
              <w:jc w:val="center"/>
              <w:rPr>
                <w:rFonts w:cs="宋体"/>
                <w:b/>
                <w:szCs w:val="21"/>
                <w:lang w:bidi="ar"/>
              </w:rPr>
            </w:pPr>
          </w:p>
          <w:p w:rsidR="002E01CF" w:rsidRDefault="005518FC">
            <w:pPr>
              <w:spacing w:line="360" w:lineRule="auto"/>
              <w:ind w:firstLineChars="200" w:firstLine="480"/>
              <w:rPr>
                <w:sz w:val="24"/>
              </w:rPr>
            </w:pPr>
            <w:r>
              <w:rPr>
                <w:rFonts w:hint="eastAsia"/>
                <w:sz w:val="24"/>
                <w:lang w:bidi="ar"/>
              </w:rPr>
              <w:t>二</w:t>
            </w:r>
            <w:r>
              <w:rPr>
                <w:rFonts w:cs="宋体" w:hint="eastAsia"/>
                <w:sz w:val="24"/>
                <w:lang w:bidi="ar"/>
              </w:rPr>
              <w:t>、建设规模及产品方案</w:t>
            </w:r>
          </w:p>
          <w:p w:rsidR="002E01CF" w:rsidRDefault="005518FC">
            <w:pPr>
              <w:pStyle w:val="afd"/>
              <w:ind w:firstLine="480"/>
              <w:rPr>
                <w:color w:val="000000"/>
              </w:rPr>
            </w:pPr>
            <w:r>
              <w:rPr>
                <w:rFonts w:hint="eastAsia"/>
                <w:color w:val="000000"/>
              </w:rPr>
              <w:t>本次新增风电法兰产品主要用于海上风电。</w:t>
            </w:r>
            <w:r>
              <w:rPr>
                <w:color w:val="000000"/>
              </w:rPr>
              <w:t>产品方案见表</w:t>
            </w:r>
            <w:r>
              <w:rPr>
                <w:rFonts w:hint="eastAsia"/>
                <w:color w:val="000000"/>
              </w:rPr>
              <w:t>2-2</w:t>
            </w:r>
            <w:r>
              <w:rPr>
                <w:color w:val="000000"/>
              </w:rPr>
              <w:t>。</w:t>
            </w:r>
          </w:p>
          <w:p w:rsidR="002E01CF" w:rsidRDefault="002E01CF">
            <w:pPr>
              <w:pStyle w:val="afe"/>
              <w:spacing w:line="400" w:lineRule="exact"/>
              <w:rPr>
                <w:color w:val="000000"/>
              </w:rPr>
            </w:pPr>
          </w:p>
          <w:p w:rsidR="002E01CF" w:rsidRDefault="005518FC">
            <w:pPr>
              <w:pStyle w:val="afe"/>
              <w:spacing w:line="400" w:lineRule="exact"/>
              <w:rPr>
                <w:color w:val="000000"/>
              </w:rPr>
            </w:pPr>
            <w:r>
              <w:rPr>
                <w:color w:val="000000"/>
              </w:rPr>
              <w:t>表</w:t>
            </w:r>
            <w:r>
              <w:rPr>
                <w:rFonts w:hint="eastAsia"/>
                <w:color w:val="000000"/>
              </w:rPr>
              <w:t>2-2</w:t>
            </w:r>
            <w:r>
              <w:rPr>
                <w:color w:val="000000"/>
              </w:rPr>
              <w:t xml:space="preserve">  </w:t>
            </w:r>
            <w:r>
              <w:rPr>
                <w:color w:val="000000"/>
              </w:rPr>
              <w:t>项目产品方案一览表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75"/>
              <w:gridCol w:w="1287"/>
              <w:gridCol w:w="1743"/>
              <w:gridCol w:w="1607"/>
              <w:gridCol w:w="2503"/>
            </w:tblGrid>
            <w:tr w:rsidR="002E01CF">
              <w:trPr>
                <w:trHeight w:val="340"/>
                <w:jc w:val="center"/>
              </w:trPr>
              <w:tc>
                <w:tcPr>
                  <w:tcW w:w="490" w:type="pct"/>
                  <w:vAlign w:val="center"/>
                </w:tcPr>
                <w:p w:rsidR="002E01CF" w:rsidRDefault="005518FC">
                  <w:pPr>
                    <w:jc w:val="center"/>
                    <w:rPr>
                      <w:color w:val="000000"/>
                      <w:szCs w:val="18"/>
                    </w:rPr>
                  </w:pPr>
                  <w:r>
                    <w:rPr>
                      <w:color w:val="000000"/>
                      <w:szCs w:val="18"/>
                    </w:rPr>
                    <w:t>序号</w:t>
                  </w:r>
                </w:p>
              </w:tc>
              <w:tc>
                <w:tcPr>
                  <w:tcW w:w="813" w:type="pct"/>
                  <w:vAlign w:val="center"/>
                </w:tcPr>
                <w:p w:rsidR="002E01CF" w:rsidRDefault="005518FC">
                  <w:pPr>
                    <w:jc w:val="center"/>
                    <w:rPr>
                      <w:color w:val="000000"/>
                      <w:szCs w:val="18"/>
                    </w:rPr>
                  </w:pPr>
                  <w:r>
                    <w:rPr>
                      <w:rFonts w:hint="eastAsia"/>
                      <w:color w:val="000000"/>
                      <w:szCs w:val="18"/>
                    </w:rPr>
                    <w:t>产品名称</w:t>
                  </w:r>
                </w:p>
              </w:tc>
              <w:tc>
                <w:tcPr>
                  <w:tcW w:w="1101" w:type="pct"/>
                  <w:vAlign w:val="center"/>
                </w:tcPr>
                <w:p w:rsidR="002E01CF" w:rsidRDefault="005518FC">
                  <w:pPr>
                    <w:jc w:val="center"/>
                    <w:rPr>
                      <w:color w:val="000000"/>
                      <w:szCs w:val="18"/>
                    </w:rPr>
                  </w:pPr>
                  <w:r>
                    <w:rPr>
                      <w:rFonts w:hint="eastAsia"/>
                      <w:color w:val="000000"/>
                      <w:szCs w:val="18"/>
                    </w:rPr>
                    <w:t>规格</w:t>
                  </w:r>
                </w:p>
              </w:tc>
              <w:tc>
                <w:tcPr>
                  <w:tcW w:w="1015" w:type="pct"/>
                  <w:vAlign w:val="center"/>
                </w:tcPr>
                <w:p w:rsidR="002E01CF" w:rsidRDefault="005518FC">
                  <w:pPr>
                    <w:jc w:val="center"/>
                    <w:rPr>
                      <w:color w:val="000000"/>
                      <w:szCs w:val="18"/>
                    </w:rPr>
                  </w:pPr>
                  <w:r>
                    <w:rPr>
                      <w:rFonts w:hint="eastAsia"/>
                      <w:color w:val="000000"/>
                      <w:szCs w:val="18"/>
                    </w:rPr>
                    <w:t>规模</w:t>
                  </w:r>
                </w:p>
              </w:tc>
              <w:tc>
                <w:tcPr>
                  <w:tcW w:w="1581" w:type="pct"/>
                  <w:vAlign w:val="center"/>
                </w:tcPr>
                <w:p w:rsidR="002E01CF" w:rsidRDefault="005518FC">
                  <w:pPr>
                    <w:jc w:val="center"/>
                    <w:rPr>
                      <w:color w:val="000000"/>
                      <w:szCs w:val="18"/>
                    </w:rPr>
                  </w:pPr>
                  <w:r>
                    <w:rPr>
                      <w:rFonts w:hint="eastAsia"/>
                      <w:color w:val="000000"/>
                      <w:szCs w:val="18"/>
                    </w:rPr>
                    <w:t>备注</w:t>
                  </w:r>
                </w:p>
              </w:tc>
            </w:tr>
            <w:tr w:rsidR="002E01CF">
              <w:trPr>
                <w:trHeight w:val="340"/>
                <w:jc w:val="center"/>
              </w:trPr>
              <w:tc>
                <w:tcPr>
                  <w:tcW w:w="490" w:type="pct"/>
                  <w:vAlign w:val="center"/>
                </w:tcPr>
                <w:p w:rsidR="002E01CF" w:rsidRDefault="005518FC">
                  <w:pPr>
                    <w:jc w:val="center"/>
                    <w:rPr>
                      <w:color w:val="000000"/>
                      <w:szCs w:val="18"/>
                    </w:rPr>
                  </w:pPr>
                  <w:r>
                    <w:rPr>
                      <w:color w:val="000000"/>
                      <w:szCs w:val="18"/>
                    </w:rPr>
                    <w:t>1</w:t>
                  </w:r>
                </w:p>
              </w:tc>
              <w:tc>
                <w:tcPr>
                  <w:tcW w:w="813" w:type="pct"/>
                  <w:vAlign w:val="center"/>
                </w:tcPr>
                <w:p w:rsidR="002E01CF" w:rsidRDefault="005518FC">
                  <w:pPr>
                    <w:jc w:val="center"/>
                    <w:rPr>
                      <w:color w:val="000000"/>
                      <w:szCs w:val="18"/>
                    </w:rPr>
                  </w:pPr>
                  <w:r>
                    <w:rPr>
                      <w:rFonts w:hint="eastAsia"/>
                      <w:color w:val="000000"/>
                      <w:szCs w:val="18"/>
                    </w:rPr>
                    <w:t>风电法兰</w:t>
                  </w:r>
                </w:p>
              </w:tc>
              <w:tc>
                <w:tcPr>
                  <w:tcW w:w="1101" w:type="pct"/>
                  <w:vAlign w:val="center"/>
                </w:tcPr>
                <w:p w:rsidR="002E01CF" w:rsidRDefault="005518FC">
                  <w:pPr>
                    <w:jc w:val="center"/>
                    <w:rPr>
                      <w:color w:val="000000"/>
                      <w:szCs w:val="18"/>
                    </w:rPr>
                  </w:pPr>
                  <w:r>
                    <w:rPr>
                      <w:rFonts w:hint="eastAsia"/>
                      <w:color w:val="000000"/>
                    </w:rPr>
                    <w:t>DN1500-6500</w:t>
                  </w:r>
                </w:p>
              </w:tc>
              <w:tc>
                <w:tcPr>
                  <w:tcW w:w="1015" w:type="pct"/>
                  <w:vAlign w:val="center"/>
                </w:tcPr>
                <w:p w:rsidR="002E01CF" w:rsidRDefault="005518FC">
                  <w:pPr>
                    <w:jc w:val="center"/>
                    <w:rPr>
                      <w:color w:val="000000"/>
                      <w:szCs w:val="18"/>
                    </w:rPr>
                  </w:pPr>
                  <w:r>
                    <w:rPr>
                      <w:rFonts w:hint="eastAsia"/>
                      <w:color w:val="000000"/>
                      <w:szCs w:val="18"/>
                    </w:rPr>
                    <w:t>新增</w:t>
                  </w:r>
                  <w:r>
                    <w:rPr>
                      <w:color w:val="000000"/>
                      <w:szCs w:val="18"/>
                    </w:rPr>
                    <w:t>6000</w:t>
                  </w:r>
                  <w:r>
                    <w:rPr>
                      <w:rFonts w:hint="eastAsia"/>
                      <w:color w:val="000000"/>
                      <w:szCs w:val="18"/>
                    </w:rPr>
                    <w:t>t/a</w:t>
                  </w:r>
                </w:p>
              </w:tc>
              <w:tc>
                <w:tcPr>
                  <w:tcW w:w="1581" w:type="pct"/>
                  <w:vAlign w:val="center"/>
                </w:tcPr>
                <w:p w:rsidR="002E01CF" w:rsidRDefault="005518FC">
                  <w:pPr>
                    <w:jc w:val="center"/>
                    <w:rPr>
                      <w:color w:val="000000"/>
                      <w:szCs w:val="21"/>
                    </w:rPr>
                  </w:pPr>
                  <w:r>
                    <w:rPr>
                      <w:rFonts w:hint="eastAsia"/>
                      <w:color w:val="000000"/>
                      <w:szCs w:val="18"/>
                    </w:rPr>
                    <w:t>总产能达到</w:t>
                  </w:r>
                  <w:r>
                    <w:rPr>
                      <w:rFonts w:hint="eastAsia"/>
                      <w:color w:val="000000"/>
                      <w:szCs w:val="18"/>
                    </w:rPr>
                    <w:t>2</w:t>
                  </w:r>
                  <w:r>
                    <w:rPr>
                      <w:color w:val="000000"/>
                      <w:szCs w:val="18"/>
                    </w:rPr>
                    <w:t>2000t/a</w:t>
                  </w:r>
                </w:p>
              </w:tc>
            </w:tr>
          </w:tbl>
          <w:p w:rsidR="002E01CF" w:rsidRDefault="005518FC">
            <w:pPr>
              <w:spacing w:line="360" w:lineRule="auto"/>
              <w:ind w:firstLineChars="200" w:firstLine="480"/>
              <w:rPr>
                <w:sz w:val="24"/>
                <w:lang w:bidi="ar"/>
              </w:rPr>
            </w:pPr>
            <w:r>
              <w:rPr>
                <w:bCs/>
                <w:sz w:val="24"/>
                <w:lang w:bidi="ar"/>
              </w:rPr>
              <w:t>加热炉运行时间与设备能力：项目运营期厂区共有</w:t>
            </w:r>
            <w:r>
              <w:rPr>
                <w:rFonts w:hint="eastAsia"/>
                <w:bCs/>
                <w:sz w:val="24"/>
                <w:lang w:bidi="ar"/>
              </w:rPr>
              <w:t>10</w:t>
            </w:r>
            <w:r>
              <w:rPr>
                <w:bCs/>
                <w:sz w:val="24"/>
                <w:lang w:bidi="ar"/>
              </w:rPr>
              <w:t>台天然气加热炉，其中</w:t>
            </w:r>
            <w:r>
              <w:rPr>
                <w:rFonts w:hint="eastAsia"/>
                <w:bCs/>
                <w:sz w:val="24"/>
                <w:lang w:bidi="ar"/>
              </w:rPr>
              <w:t>新增</w:t>
            </w:r>
            <w:r>
              <w:rPr>
                <w:rFonts w:hint="eastAsia"/>
                <w:bCs/>
                <w:sz w:val="24"/>
                <w:lang w:bidi="ar"/>
              </w:rPr>
              <w:t>4</w:t>
            </w:r>
            <w:r>
              <w:rPr>
                <w:bCs/>
                <w:sz w:val="24"/>
                <w:lang w:bidi="ar"/>
              </w:rPr>
              <w:t>台天然气加热炉，每台加热炉</w:t>
            </w:r>
            <w:r>
              <w:rPr>
                <w:rFonts w:hint="eastAsia"/>
                <w:bCs/>
                <w:sz w:val="24"/>
                <w:lang w:bidi="ar"/>
              </w:rPr>
              <w:t>加热能力为</w:t>
            </w:r>
            <w:r>
              <w:rPr>
                <w:bCs/>
                <w:sz w:val="24"/>
                <w:lang w:bidi="ar"/>
              </w:rPr>
              <w:t>0.5</w:t>
            </w:r>
            <w:r>
              <w:rPr>
                <w:bCs/>
                <w:sz w:val="24"/>
                <w:lang w:bidi="ar"/>
              </w:rPr>
              <w:t>～</w:t>
            </w:r>
            <w:r>
              <w:rPr>
                <w:bCs/>
                <w:sz w:val="24"/>
                <w:lang w:bidi="ar"/>
              </w:rPr>
              <w:t>1</w:t>
            </w:r>
            <w:r>
              <w:rPr>
                <w:rFonts w:hint="eastAsia"/>
                <w:bCs/>
                <w:sz w:val="24"/>
                <w:lang w:bidi="ar"/>
              </w:rPr>
              <w:t>.2</w:t>
            </w:r>
            <w:r>
              <w:rPr>
                <w:bCs/>
                <w:sz w:val="24"/>
                <w:lang w:bidi="ar"/>
              </w:rPr>
              <w:t>t/h</w:t>
            </w:r>
            <w:r>
              <w:rPr>
                <w:bCs/>
                <w:sz w:val="24"/>
                <w:lang w:bidi="ar"/>
              </w:rPr>
              <w:t>，年运行</w:t>
            </w:r>
            <w:r>
              <w:rPr>
                <w:bCs/>
                <w:sz w:val="24"/>
                <w:lang w:bidi="ar"/>
              </w:rPr>
              <w:t>300</w:t>
            </w:r>
            <w:r>
              <w:rPr>
                <w:bCs/>
                <w:sz w:val="24"/>
                <w:lang w:bidi="ar"/>
              </w:rPr>
              <w:t>天，</w:t>
            </w:r>
            <w:r>
              <w:rPr>
                <w:rFonts w:hint="eastAsia"/>
                <w:sz w:val="24"/>
                <w:lang w:bidi="ar"/>
              </w:rPr>
              <w:t>每天</w:t>
            </w:r>
            <w:r>
              <w:rPr>
                <w:sz w:val="24"/>
                <w:lang w:bidi="ar"/>
              </w:rPr>
              <w:t>8</w:t>
            </w:r>
            <w:r>
              <w:rPr>
                <w:rFonts w:hint="eastAsia"/>
                <w:sz w:val="24"/>
                <w:lang w:bidi="ar"/>
              </w:rPr>
              <w:t>小时，</w:t>
            </w:r>
            <w:r>
              <w:rPr>
                <w:rFonts w:hint="eastAsia"/>
                <w:bCs/>
                <w:sz w:val="24"/>
                <w:lang w:bidi="ar"/>
              </w:rPr>
              <w:t>新增生产能力可以达到</w:t>
            </w:r>
            <w:r>
              <w:rPr>
                <w:rFonts w:hint="eastAsia"/>
                <w:bCs/>
                <w:sz w:val="24"/>
                <w:lang w:bidi="ar"/>
              </w:rPr>
              <w:t>4800</w:t>
            </w:r>
            <w:r>
              <w:rPr>
                <w:rFonts w:hint="eastAsia"/>
                <w:sz w:val="24"/>
                <w:lang w:bidi="ar"/>
              </w:rPr>
              <w:t>～</w:t>
            </w:r>
            <w:r>
              <w:rPr>
                <w:rFonts w:hint="eastAsia"/>
                <w:bCs/>
                <w:sz w:val="24"/>
                <w:lang w:bidi="ar"/>
              </w:rPr>
              <w:t>11520</w:t>
            </w:r>
            <w:r>
              <w:rPr>
                <w:rFonts w:hint="eastAsia"/>
                <w:bCs/>
                <w:sz w:val="24"/>
                <w:lang w:bidi="ar"/>
              </w:rPr>
              <w:t>吨</w:t>
            </w:r>
            <w:r>
              <w:rPr>
                <w:bCs/>
                <w:sz w:val="24"/>
                <w:lang w:bidi="ar"/>
              </w:rPr>
              <w:t>。</w:t>
            </w:r>
          </w:p>
          <w:p w:rsidR="002E01CF" w:rsidRDefault="005518FC">
            <w:pPr>
              <w:spacing w:line="360" w:lineRule="auto"/>
              <w:ind w:firstLineChars="200" w:firstLine="480"/>
              <w:rPr>
                <w:sz w:val="24"/>
                <w:lang w:bidi="ar"/>
              </w:rPr>
            </w:pPr>
            <w:proofErr w:type="gramStart"/>
            <w:r>
              <w:rPr>
                <w:bCs/>
                <w:sz w:val="24"/>
                <w:lang w:bidi="ar"/>
              </w:rPr>
              <w:t>碾环机</w:t>
            </w:r>
            <w:proofErr w:type="gramEnd"/>
            <w:r>
              <w:rPr>
                <w:bCs/>
                <w:sz w:val="24"/>
                <w:lang w:bidi="ar"/>
              </w:rPr>
              <w:t>运行时间与设备能力：项目运营期厂区</w:t>
            </w:r>
            <w:proofErr w:type="gramStart"/>
            <w:r>
              <w:rPr>
                <w:bCs/>
                <w:sz w:val="24"/>
                <w:lang w:bidi="ar"/>
              </w:rPr>
              <w:t>碾环机</w:t>
            </w:r>
            <w:proofErr w:type="gramEnd"/>
            <w:r>
              <w:rPr>
                <w:rFonts w:hint="eastAsia"/>
                <w:bCs/>
                <w:sz w:val="24"/>
                <w:lang w:bidi="ar"/>
              </w:rPr>
              <w:t>3</w:t>
            </w:r>
            <w:r>
              <w:rPr>
                <w:bCs/>
                <w:sz w:val="24"/>
                <w:lang w:bidi="ar"/>
              </w:rPr>
              <w:t>台</w:t>
            </w:r>
            <w:r>
              <w:rPr>
                <w:rFonts w:hint="eastAsia"/>
                <w:bCs/>
                <w:sz w:val="24"/>
                <w:lang w:bidi="ar"/>
              </w:rPr>
              <w:t>，改造后每台</w:t>
            </w:r>
            <w:r>
              <w:rPr>
                <w:bCs/>
                <w:sz w:val="24"/>
                <w:lang w:bidi="ar"/>
              </w:rPr>
              <w:t>生产能力</w:t>
            </w:r>
            <w:r>
              <w:rPr>
                <w:rFonts w:hint="eastAsia"/>
                <w:bCs/>
                <w:sz w:val="24"/>
                <w:lang w:bidi="ar"/>
              </w:rPr>
              <w:t>约</w:t>
            </w:r>
            <w:r>
              <w:rPr>
                <w:bCs/>
                <w:sz w:val="24"/>
                <w:lang w:bidi="ar"/>
              </w:rPr>
              <w:t>为</w:t>
            </w:r>
            <w:r>
              <w:rPr>
                <w:rFonts w:hint="eastAsia"/>
                <w:bCs/>
                <w:sz w:val="24"/>
                <w:lang w:bidi="ar"/>
              </w:rPr>
              <w:t>3</w:t>
            </w:r>
            <w:r>
              <w:rPr>
                <w:bCs/>
                <w:sz w:val="24"/>
                <w:lang w:bidi="ar"/>
              </w:rPr>
              <w:t>～</w:t>
            </w:r>
            <w:r>
              <w:rPr>
                <w:rFonts w:hint="eastAsia"/>
                <w:bCs/>
                <w:sz w:val="24"/>
                <w:lang w:bidi="ar"/>
              </w:rPr>
              <w:t>3.5t/h</w:t>
            </w:r>
            <w:r>
              <w:rPr>
                <w:bCs/>
                <w:sz w:val="24"/>
                <w:lang w:bidi="ar"/>
              </w:rPr>
              <w:t>，每天运行</w:t>
            </w:r>
            <w:r>
              <w:rPr>
                <w:bCs/>
                <w:sz w:val="24"/>
                <w:lang w:bidi="ar"/>
              </w:rPr>
              <w:t>8</w:t>
            </w:r>
            <w:r>
              <w:rPr>
                <w:bCs/>
                <w:sz w:val="24"/>
                <w:lang w:bidi="ar"/>
              </w:rPr>
              <w:t>小时，年运行</w:t>
            </w:r>
            <w:r>
              <w:rPr>
                <w:bCs/>
                <w:sz w:val="24"/>
                <w:lang w:bidi="ar"/>
              </w:rPr>
              <w:t>300</w:t>
            </w:r>
            <w:r>
              <w:rPr>
                <w:bCs/>
                <w:sz w:val="24"/>
                <w:lang w:bidi="ar"/>
              </w:rPr>
              <w:t>天，锻造能力为</w:t>
            </w:r>
            <w:r>
              <w:rPr>
                <w:rFonts w:hint="eastAsia"/>
                <w:bCs/>
                <w:sz w:val="24"/>
                <w:lang w:bidi="ar"/>
              </w:rPr>
              <w:t>21600</w:t>
            </w:r>
            <w:r>
              <w:rPr>
                <w:bCs/>
                <w:sz w:val="24"/>
                <w:lang w:bidi="ar"/>
              </w:rPr>
              <w:t>～</w:t>
            </w:r>
            <w:r>
              <w:rPr>
                <w:rFonts w:hint="eastAsia"/>
                <w:bCs/>
                <w:sz w:val="24"/>
                <w:lang w:bidi="ar"/>
              </w:rPr>
              <w:t>252</w:t>
            </w:r>
            <w:r>
              <w:rPr>
                <w:bCs/>
                <w:sz w:val="24"/>
                <w:lang w:bidi="ar"/>
              </w:rPr>
              <w:t>00t</w:t>
            </w:r>
            <w:r>
              <w:rPr>
                <w:bCs/>
                <w:sz w:val="24"/>
                <w:lang w:bidi="ar"/>
              </w:rPr>
              <w:t>。年锻造能力符合该项目生产规模，可达到年产</w:t>
            </w:r>
            <w:r>
              <w:rPr>
                <w:rFonts w:hint="eastAsia"/>
                <w:bCs/>
                <w:sz w:val="24"/>
                <w:lang w:bidi="ar"/>
              </w:rPr>
              <w:t>22000</w:t>
            </w:r>
            <w:r>
              <w:rPr>
                <w:bCs/>
                <w:sz w:val="24"/>
                <w:lang w:bidi="ar"/>
              </w:rPr>
              <w:t>吨锻件。</w:t>
            </w:r>
          </w:p>
          <w:p w:rsidR="002E01CF" w:rsidRDefault="005518FC">
            <w:pPr>
              <w:spacing w:line="360" w:lineRule="auto"/>
              <w:ind w:firstLineChars="200" w:firstLine="480"/>
              <w:rPr>
                <w:sz w:val="24"/>
              </w:rPr>
            </w:pPr>
            <w:r>
              <w:rPr>
                <w:rFonts w:hint="eastAsia"/>
                <w:sz w:val="24"/>
                <w:lang w:bidi="ar"/>
              </w:rPr>
              <w:t>三、</w:t>
            </w:r>
            <w:r>
              <w:rPr>
                <w:rFonts w:cs="宋体" w:hint="eastAsia"/>
                <w:sz w:val="24"/>
                <w:lang w:bidi="ar"/>
              </w:rPr>
              <w:t>原料消耗及来源</w:t>
            </w:r>
          </w:p>
          <w:p w:rsidR="002E01CF" w:rsidRDefault="005518FC">
            <w:pPr>
              <w:pStyle w:val="af5"/>
              <w:ind w:firstLine="480"/>
              <w:rPr>
                <w:color w:val="000000"/>
              </w:rPr>
            </w:pPr>
            <w:r>
              <w:rPr>
                <w:rFonts w:hint="eastAsia"/>
                <w:color w:val="000000"/>
              </w:rPr>
              <w:t>项目原辅材料</w:t>
            </w:r>
            <w:r>
              <w:rPr>
                <w:color w:val="000000"/>
              </w:rPr>
              <w:t>消耗</w:t>
            </w:r>
            <w:r>
              <w:rPr>
                <w:rFonts w:hint="eastAsia"/>
                <w:color w:val="000000"/>
              </w:rPr>
              <w:t>情况</w:t>
            </w:r>
            <w:r>
              <w:rPr>
                <w:color w:val="000000"/>
              </w:rPr>
              <w:t>见表</w:t>
            </w:r>
            <w:r>
              <w:rPr>
                <w:rFonts w:hint="eastAsia"/>
                <w:color w:val="000000"/>
              </w:rPr>
              <w:t>2-3</w:t>
            </w:r>
            <w:r>
              <w:rPr>
                <w:color w:val="000000"/>
              </w:rPr>
              <w:t>。</w:t>
            </w:r>
          </w:p>
          <w:p w:rsidR="002E01CF" w:rsidRDefault="005518FC">
            <w:pPr>
              <w:pStyle w:val="afe"/>
              <w:spacing w:line="240" w:lineRule="auto"/>
              <w:rPr>
                <w:color w:val="000000"/>
              </w:rPr>
            </w:pPr>
            <w:r>
              <w:rPr>
                <w:color w:val="000000"/>
              </w:rPr>
              <w:t>表</w:t>
            </w:r>
            <w:r>
              <w:rPr>
                <w:rFonts w:hint="eastAsia"/>
                <w:color w:val="000000"/>
              </w:rPr>
              <w:t>2-3</w:t>
            </w:r>
            <w:r>
              <w:rPr>
                <w:color w:val="000000"/>
              </w:rPr>
              <w:t xml:space="preserve">  </w:t>
            </w:r>
            <w:r>
              <w:rPr>
                <w:color w:val="000000"/>
              </w:rPr>
              <w:t>项目原辅材料消耗一览表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66"/>
              <w:gridCol w:w="1383"/>
              <w:gridCol w:w="2101"/>
              <w:gridCol w:w="2101"/>
              <w:gridCol w:w="1164"/>
            </w:tblGrid>
            <w:tr w:rsidR="002E01CF">
              <w:trPr>
                <w:trHeight w:val="90"/>
              </w:trPr>
              <w:tc>
                <w:tcPr>
                  <w:tcW w:w="737" w:type="pct"/>
                  <w:vAlign w:val="center"/>
                </w:tcPr>
                <w:p w:rsidR="002E01CF" w:rsidRDefault="005518FC">
                  <w:pPr>
                    <w:jc w:val="center"/>
                    <w:rPr>
                      <w:color w:val="000000"/>
                      <w:szCs w:val="21"/>
                    </w:rPr>
                  </w:pPr>
                  <w:r>
                    <w:rPr>
                      <w:color w:val="000000"/>
                      <w:szCs w:val="21"/>
                    </w:rPr>
                    <w:t>序号</w:t>
                  </w:r>
                </w:p>
              </w:tc>
              <w:tc>
                <w:tcPr>
                  <w:tcW w:w="874" w:type="pct"/>
                  <w:vAlign w:val="center"/>
                </w:tcPr>
                <w:p w:rsidR="002E01CF" w:rsidRDefault="005518FC">
                  <w:pPr>
                    <w:jc w:val="center"/>
                    <w:rPr>
                      <w:color w:val="000000"/>
                      <w:szCs w:val="21"/>
                    </w:rPr>
                  </w:pPr>
                  <w:r>
                    <w:rPr>
                      <w:rFonts w:hint="eastAsia"/>
                      <w:color w:val="000000"/>
                      <w:szCs w:val="21"/>
                    </w:rPr>
                    <w:t>原料</w:t>
                  </w:r>
                  <w:r>
                    <w:rPr>
                      <w:color w:val="000000"/>
                      <w:szCs w:val="21"/>
                    </w:rPr>
                    <w:t>名称</w:t>
                  </w:r>
                </w:p>
              </w:tc>
              <w:tc>
                <w:tcPr>
                  <w:tcW w:w="1327" w:type="pct"/>
                </w:tcPr>
                <w:p w:rsidR="002E01CF" w:rsidRDefault="005518FC">
                  <w:pPr>
                    <w:jc w:val="center"/>
                    <w:rPr>
                      <w:color w:val="000000"/>
                      <w:szCs w:val="21"/>
                    </w:rPr>
                  </w:pPr>
                  <w:r>
                    <w:rPr>
                      <w:rFonts w:hint="eastAsia"/>
                      <w:color w:val="000000"/>
                      <w:szCs w:val="21"/>
                    </w:rPr>
                    <w:t>改扩建工程</w:t>
                  </w:r>
                  <w:r>
                    <w:rPr>
                      <w:color w:val="000000"/>
                      <w:szCs w:val="21"/>
                    </w:rPr>
                    <w:t>年用量</w:t>
                  </w:r>
                </w:p>
              </w:tc>
              <w:tc>
                <w:tcPr>
                  <w:tcW w:w="1327" w:type="pct"/>
                  <w:vAlign w:val="center"/>
                </w:tcPr>
                <w:p w:rsidR="002E01CF" w:rsidRDefault="005518FC">
                  <w:pPr>
                    <w:jc w:val="center"/>
                    <w:rPr>
                      <w:color w:val="000000"/>
                      <w:szCs w:val="21"/>
                    </w:rPr>
                  </w:pPr>
                  <w:r>
                    <w:rPr>
                      <w:rFonts w:hint="eastAsia"/>
                      <w:color w:val="000000"/>
                      <w:szCs w:val="21"/>
                    </w:rPr>
                    <w:t>全厂</w:t>
                  </w:r>
                  <w:r>
                    <w:rPr>
                      <w:color w:val="000000"/>
                      <w:szCs w:val="21"/>
                    </w:rPr>
                    <w:t>年用量</w:t>
                  </w:r>
                </w:p>
              </w:tc>
              <w:tc>
                <w:tcPr>
                  <w:tcW w:w="735" w:type="pct"/>
                  <w:vAlign w:val="center"/>
                </w:tcPr>
                <w:p w:rsidR="002E01CF" w:rsidRDefault="005518FC">
                  <w:pPr>
                    <w:jc w:val="center"/>
                    <w:rPr>
                      <w:color w:val="000000"/>
                      <w:szCs w:val="21"/>
                    </w:rPr>
                  </w:pPr>
                  <w:r>
                    <w:rPr>
                      <w:rFonts w:hint="eastAsia"/>
                      <w:color w:val="000000"/>
                      <w:szCs w:val="21"/>
                    </w:rPr>
                    <w:t>单位</w:t>
                  </w:r>
                </w:p>
              </w:tc>
            </w:tr>
            <w:tr w:rsidR="002E01CF">
              <w:tc>
                <w:tcPr>
                  <w:tcW w:w="737" w:type="pct"/>
                  <w:vAlign w:val="center"/>
                </w:tcPr>
                <w:p w:rsidR="002E01CF" w:rsidRDefault="005518FC">
                  <w:pPr>
                    <w:jc w:val="center"/>
                    <w:rPr>
                      <w:color w:val="000000"/>
                      <w:szCs w:val="21"/>
                    </w:rPr>
                  </w:pPr>
                  <w:r>
                    <w:rPr>
                      <w:color w:val="000000"/>
                      <w:szCs w:val="21"/>
                    </w:rPr>
                    <w:t>1</w:t>
                  </w:r>
                </w:p>
              </w:tc>
              <w:tc>
                <w:tcPr>
                  <w:tcW w:w="874" w:type="pct"/>
                  <w:vAlign w:val="center"/>
                </w:tcPr>
                <w:p w:rsidR="002E01CF" w:rsidRDefault="005518FC">
                  <w:pPr>
                    <w:jc w:val="center"/>
                    <w:rPr>
                      <w:color w:val="000000"/>
                      <w:szCs w:val="21"/>
                    </w:rPr>
                  </w:pPr>
                  <w:r>
                    <w:rPr>
                      <w:rFonts w:hint="eastAsia"/>
                      <w:color w:val="000000"/>
                      <w:szCs w:val="21"/>
                    </w:rPr>
                    <w:t>钢材</w:t>
                  </w:r>
                </w:p>
              </w:tc>
              <w:tc>
                <w:tcPr>
                  <w:tcW w:w="1327" w:type="pct"/>
                  <w:vAlign w:val="center"/>
                </w:tcPr>
                <w:p w:rsidR="002E01CF" w:rsidRDefault="005518FC">
                  <w:pPr>
                    <w:jc w:val="center"/>
                    <w:rPr>
                      <w:color w:val="000000"/>
                      <w:szCs w:val="21"/>
                    </w:rPr>
                  </w:pPr>
                  <w:r>
                    <w:rPr>
                      <w:color w:val="000000"/>
                      <w:szCs w:val="21"/>
                    </w:rPr>
                    <w:t>6200</w:t>
                  </w:r>
                </w:p>
              </w:tc>
              <w:tc>
                <w:tcPr>
                  <w:tcW w:w="1327" w:type="pct"/>
                  <w:vAlign w:val="center"/>
                </w:tcPr>
                <w:p w:rsidR="002E01CF" w:rsidRDefault="005518FC">
                  <w:pPr>
                    <w:jc w:val="center"/>
                    <w:rPr>
                      <w:color w:val="000000"/>
                      <w:szCs w:val="21"/>
                    </w:rPr>
                  </w:pPr>
                  <w:r>
                    <w:rPr>
                      <w:color w:val="000000"/>
                      <w:szCs w:val="21"/>
                    </w:rPr>
                    <w:t>23940</w:t>
                  </w:r>
                </w:p>
              </w:tc>
              <w:tc>
                <w:tcPr>
                  <w:tcW w:w="735" w:type="pct"/>
                  <w:vAlign w:val="center"/>
                </w:tcPr>
                <w:p w:rsidR="002E01CF" w:rsidRDefault="005518FC">
                  <w:pPr>
                    <w:jc w:val="center"/>
                    <w:rPr>
                      <w:color w:val="000000"/>
                      <w:szCs w:val="21"/>
                    </w:rPr>
                  </w:pPr>
                  <w:r>
                    <w:rPr>
                      <w:rFonts w:hint="eastAsia"/>
                      <w:color w:val="000000"/>
                      <w:szCs w:val="21"/>
                    </w:rPr>
                    <w:t>t/a</w:t>
                  </w:r>
                </w:p>
              </w:tc>
            </w:tr>
            <w:tr w:rsidR="002E01CF">
              <w:tc>
                <w:tcPr>
                  <w:tcW w:w="737" w:type="pct"/>
                  <w:vAlign w:val="center"/>
                </w:tcPr>
                <w:p w:rsidR="002E01CF" w:rsidRDefault="005518FC">
                  <w:pPr>
                    <w:jc w:val="center"/>
                    <w:rPr>
                      <w:color w:val="000000"/>
                      <w:szCs w:val="21"/>
                    </w:rPr>
                  </w:pPr>
                  <w:r>
                    <w:rPr>
                      <w:rFonts w:hint="eastAsia"/>
                      <w:color w:val="000000"/>
                      <w:szCs w:val="21"/>
                    </w:rPr>
                    <w:t>2</w:t>
                  </w:r>
                </w:p>
              </w:tc>
              <w:tc>
                <w:tcPr>
                  <w:tcW w:w="874" w:type="pct"/>
                  <w:vAlign w:val="center"/>
                </w:tcPr>
                <w:p w:rsidR="002E01CF" w:rsidRDefault="005518FC">
                  <w:pPr>
                    <w:jc w:val="center"/>
                    <w:rPr>
                      <w:color w:val="000000"/>
                      <w:szCs w:val="21"/>
                    </w:rPr>
                  </w:pPr>
                  <w:r>
                    <w:rPr>
                      <w:rFonts w:hint="eastAsia"/>
                      <w:color w:val="000000"/>
                      <w:szCs w:val="21"/>
                    </w:rPr>
                    <w:t>天然气</w:t>
                  </w:r>
                </w:p>
              </w:tc>
              <w:tc>
                <w:tcPr>
                  <w:tcW w:w="1327" w:type="pct"/>
                  <w:vAlign w:val="center"/>
                </w:tcPr>
                <w:p w:rsidR="002E01CF" w:rsidRDefault="005518FC">
                  <w:pPr>
                    <w:jc w:val="center"/>
                    <w:rPr>
                      <w:color w:val="000000"/>
                      <w:szCs w:val="21"/>
                    </w:rPr>
                  </w:pPr>
                  <w:r>
                    <w:rPr>
                      <w:rFonts w:hint="eastAsia"/>
                      <w:color w:val="000000"/>
                      <w:szCs w:val="21"/>
                    </w:rPr>
                    <w:t>6</w:t>
                  </w:r>
                  <w:r>
                    <w:rPr>
                      <w:color w:val="000000"/>
                      <w:szCs w:val="21"/>
                    </w:rPr>
                    <w:t>0</w:t>
                  </w:r>
                </w:p>
              </w:tc>
              <w:tc>
                <w:tcPr>
                  <w:tcW w:w="1327" w:type="pct"/>
                  <w:vAlign w:val="center"/>
                </w:tcPr>
                <w:p w:rsidR="002E01CF" w:rsidRDefault="005518FC">
                  <w:pPr>
                    <w:jc w:val="center"/>
                    <w:rPr>
                      <w:color w:val="000000"/>
                      <w:szCs w:val="21"/>
                    </w:rPr>
                  </w:pPr>
                  <w:r>
                    <w:rPr>
                      <w:color w:val="000000"/>
                      <w:szCs w:val="21"/>
                    </w:rPr>
                    <w:t>271.6</w:t>
                  </w:r>
                </w:p>
              </w:tc>
              <w:tc>
                <w:tcPr>
                  <w:tcW w:w="735" w:type="pct"/>
                  <w:vAlign w:val="center"/>
                </w:tcPr>
                <w:p w:rsidR="002E01CF" w:rsidRDefault="005518FC">
                  <w:pPr>
                    <w:jc w:val="center"/>
                    <w:rPr>
                      <w:color w:val="000000"/>
                      <w:szCs w:val="16"/>
                    </w:rPr>
                  </w:pPr>
                  <w:r>
                    <w:rPr>
                      <w:rFonts w:hint="eastAsia"/>
                      <w:color w:val="000000"/>
                      <w:szCs w:val="16"/>
                    </w:rPr>
                    <w:t>万</w:t>
                  </w:r>
                  <w:r>
                    <w:rPr>
                      <w:color w:val="000000"/>
                      <w:szCs w:val="16"/>
                    </w:rPr>
                    <w:t>m</w:t>
                  </w:r>
                  <w:r>
                    <w:rPr>
                      <w:color w:val="000000"/>
                      <w:szCs w:val="16"/>
                      <w:vertAlign w:val="superscript"/>
                    </w:rPr>
                    <w:t>3</w:t>
                  </w:r>
                  <w:r>
                    <w:rPr>
                      <w:color w:val="000000"/>
                      <w:szCs w:val="16"/>
                    </w:rPr>
                    <w:t>/a</w:t>
                  </w:r>
                </w:p>
              </w:tc>
            </w:tr>
            <w:tr w:rsidR="002E01CF">
              <w:tc>
                <w:tcPr>
                  <w:tcW w:w="737" w:type="pct"/>
                  <w:vAlign w:val="center"/>
                </w:tcPr>
                <w:p w:rsidR="002E01CF" w:rsidRDefault="005518FC">
                  <w:pPr>
                    <w:jc w:val="center"/>
                    <w:rPr>
                      <w:color w:val="000000"/>
                      <w:szCs w:val="21"/>
                    </w:rPr>
                  </w:pPr>
                  <w:r>
                    <w:rPr>
                      <w:rFonts w:hint="eastAsia"/>
                      <w:color w:val="000000"/>
                      <w:szCs w:val="21"/>
                    </w:rPr>
                    <w:t>3</w:t>
                  </w:r>
                </w:p>
              </w:tc>
              <w:tc>
                <w:tcPr>
                  <w:tcW w:w="874" w:type="pct"/>
                  <w:vAlign w:val="center"/>
                </w:tcPr>
                <w:p w:rsidR="002E01CF" w:rsidRDefault="005518FC">
                  <w:pPr>
                    <w:jc w:val="center"/>
                    <w:rPr>
                      <w:color w:val="000000"/>
                      <w:szCs w:val="21"/>
                    </w:rPr>
                  </w:pPr>
                  <w:r>
                    <w:rPr>
                      <w:rFonts w:hint="eastAsia"/>
                      <w:color w:val="000000"/>
                      <w:szCs w:val="21"/>
                    </w:rPr>
                    <w:t>水</w:t>
                  </w:r>
                </w:p>
              </w:tc>
              <w:tc>
                <w:tcPr>
                  <w:tcW w:w="1327" w:type="pct"/>
                  <w:vAlign w:val="center"/>
                </w:tcPr>
                <w:p w:rsidR="002E01CF" w:rsidRDefault="005518FC">
                  <w:pPr>
                    <w:jc w:val="center"/>
                    <w:rPr>
                      <w:color w:val="000000"/>
                      <w:szCs w:val="21"/>
                    </w:rPr>
                  </w:pPr>
                  <w:r>
                    <w:rPr>
                      <w:rFonts w:hint="eastAsia"/>
                      <w:color w:val="000000"/>
                      <w:szCs w:val="21"/>
                    </w:rPr>
                    <w:t>4</w:t>
                  </w:r>
                  <w:r>
                    <w:rPr>
                      <w:color w:val="000000"/>
                      <w:szCs w:val="21"/>
                    </w:rPr>
                    <w:t>50</w:t>
                  </w:r>
                </w:p>
              </w:tc>
              <w:tc>
                <w:tcPr>
                  <w:tcW w:w="1327" w:type="pct"/>
                  <w:vAlign w:val="center"/>
                </w:tcPr>
                <w:p w:rsidR="002E01CF" w:rsidRDefault="005518FC">
                  <w:pPr>
                    <w:jc w:val="center"/>
                    <w:rPr>
                      <w:color w:val="000000"/>
                      <w:szCs w:val="21"/>
                    </w:rPr>
                  </w:pPr>
                  <w:r>
                    <w:rPr>
                      <w:color w:val="000000"/>
                      <w:szCs w:val="21"/>
                    </w:rPr>
                    <w:t>2904</w:t>
                  </w:r>
                </w:p>
              </w:tc>
              <w:tc>
                <w:tcPr>
                  <w:tcW w:w="735" w:type="pct"/>
                  <w:vAlign w:val="center"/>
                </w:tcPr>
                <w:p w:rsidR="002E01CF" w:rsidRDefault="005518FC">
                  <w:pPr>
                    <w:jc w:val="center"/>
                    <w:rPr>
                      <w:color w:val="000000"/>
                      <w:szCs w:val="20"/>
                    </w:rPr>
                  </w:pPr>
                  <w:r>
                    <w:rPr>
                      <w:color w:val="000000"/>
                      <w:szCs w:val="16"/>
                    </w:rPr>
                    <w:t>m</w:t>
                  </w:r>
                  <w:r>
                    <w:rPr>
                      <w:color w:val="000000"/>
                      <w:szCs w:val="16"/>
                      <w:vertAlign w:val="superscript"/>
                    </w:rPr>
                    <w:t>3</w:t>
                  </w:r>
                  <w:r>
                    <w:rPr>
                      <w:rFonts w:hint="eastAsia"/>
                      <w:color w:val="000000"/>
                      <w:szCs w:val="16"/>
                    </w:rPr>
                    <w:t>/a</w:t>
                  </w:r>
                </w:p>
              </w:tc>
            </w:tr>
            <w:tr w:rsidR="002E01CF">
              <w:tc>
                <w:tcPr>
                  <w:tcW w:w="737" w:type="pct"/>
                  <w:vAlign w:val="center"/>
                </w:tcPr>
                <w:p w:rsidR="002E01CF" w:rsidRDefault="005518FC">
                  <w:pPr>
                    <w:jc w:val="center"/>
                    <w:rPr>
                      <w:color w:val="000000"/>
                      <w:szCs w:val="21"/>
                    </w:rPr>
                  </w:pPr>
                  <w:r>
                    <w:rPr>
                      <w:rFonts w:hint="eastAsia"/>
                      <w:color w:val="000000"/>
                      <w:szCs w:val="21"/>
                    </w:rPr>
                    <w:t>4</w:t>
                  </w:r>
                </w:p>
              </w:tc>
              <w:tc>
                <w:tcPr>
                  <w:tcW w:w="874" w:type="pct"/>
                  <w:vAlign w:val="center"/>
                </w:tcPr>
                <w:p w:rsidR="002E01CF" w:rsidRDefault="005518FC">
                  <w:pPr>
                    <w:jc w:val="center"/>
                    <w:rPr>
                      <w:color w:val="000000"/>
                      <w:szCs w:val="21"/>
                    </w:rPr>
                  </w:pPr>
                  <w:r>
                    <w:rPr>
                      <w:rFonts w:hint="eastAsia"/>
                      <w:color w:val="000000"/>
                      <w:szCs w:val="21"/>
                    </w:rPr>
                    <w:t>机油</w:t>
                  </w:r>
                </w:p>
              </w:tc>
              <w:tc>
                <w:tcPr>
                  <w:tcW w:w="1327" w:type="pct"/>
                  <w:vAlign w:val="center"/>
                </w:tcPr>
                <w:p w:rsidR="002E01CF" w:rsidRDefault="005518FC">
                  <w:pPr>
                    <w:jc w:val="center"/>
                    <w:rPr>
                      <w:color w:val="000000"/>
                      <w:szCs w:val="21"/>
                    </w:rPr>
                  </w:pPr>
                  <w:r>
                    <w:rPr>
                      <w:rFonts w:hint="eastAsia"/>
                      <w:color w:val="000000"/>
                      <w:szCs w:val="21"/>
                    </w:rPr>
                    <w:t>0</w:t>
                  </w:r>
                  <w:r>
                    <w:rPr>
                      <w:color w:val="000000"/>
                      <w:szCs w:val="21"/>
                    </w:rPr>
                    <w:t>.075</w:t>
                  </w:r>
                </w:p>
              </w:tc>
              <w:tc>
                <w:tcPr>
                  <w:tcW w:w="1327" w:type="pct"/>
                  <w:vAlign w:val="center"/>
                </w:tcPr>
                <w:p w:rsidR="002E01CF" w:rsidRDefault="005518FC">
                  <w:pPr>
                    <w:jc w:val="center"/>
                    <w:rPr>
                      <w:color w:val="000000"/>
                      <w:szCs w:val="21"/>
                    </w:rPr>
                  </w:pPr>
                  <w:r>
                    <w:rPr>
                      <w:color w:val="000000"/>
                      <w:szCs w:val="21"/>
                    </w:rPr>
                    <w:t>2.135</w:t>
                  </w:r>
                </w:p>
              </w:tc>
              <w:tc>
                <w:tcPr>
                  <w:tcW w:w="735" w:type="pct"/>
                  <w:vAlign w:val="center"/>
                </w:tcPr>
                <w:p w:rsidR="002E01CF" w:rsidRDefault="005518FC">
                  <w:pPr>
                    <w:jc w:val="center"/>
                    <w:rPr>
                      <w:color w:val="000000"/>
                      <w:szCs w:val="16"/>
                    </w:rPr>
                  </w:pPr>
                  <w:r>
                    <w:rPr>
                      <w:rFonts w:hint="eastAsia"/>
                      <w:color w:val="000000"/>
                      <w:szCs w:val="16"/>
                    </w:rPr>
                    <w:t>t/a</w:t>
                  </w:r>
                </w:p>
              </w:tc>
            </w:tr>
            <w:tr w:rsidR="002E01CF">
              <w:tc>
                <w:tcPr>
                  <w:tcW w:w="737" w:type="pct"/>
                  <w:vAlign w:val="center"/>
                </w:tcPr>
                <w:p w:rsidR="002E01CF" w:rsidRDefault="005518FC">
                  <w:pPr>
                    <w:jc w:val="center"/>
                    <w:rPr>
                      <w:color w:val="000000"/>
                      <w:szCs w:val="21"/>
                    </w:rPr>
                  </w:pPr>
                  <w:r>
                    <w:rPr>
                      <w:rFonts w:hint="eastAsia"/>
                      <w:color w:val="000000"/>
                      <w:szCs w:val="21"/>
                    </w:rPr>
                    <w:t>5</w:t>
                  </w:r>
                </w:p>
              </w:tc>
              <w:tc>
                <w:tcPr>
                  <w:tcW w:w="874" w:type="pct"/>
                  <w:vAlign w:val="center"/>
                </w:tcPr>
                <w:p w:rsidR="002E01CF" w:rsidRDefault="005518FC">
                  <w:pPr>
                    <w:jc w:val="center"/>
                    <w:rPr>
                      <w:color w:val="000000"/>
                      <w:szCs w:val="21"/>
                    </w:rPr>
                  </w:pPr>
                  <w:r>
                    <w:rPr>
                      <w:rFonts w:hint="eastAsia"/>
                      <w:color w:val="000000"/>
                      <w:szCs w:val="21"/>
                    </w:rPr>
                    <w:t>乳化液</w:t>
                  </w:r>
                </w:p>
              </w:tc>
              <w:tc>
                <w:tcPr>
                  <w:tcW w:w="1327" w:type="pct"/>
                  <w:vAlign w:val="center"/>
                </w:tcPr>
                <w:p w:rsidR="002E01CF" w:rsidRDefault="005518FC">
                  <w:pPr>
                    <w:jc w:val="center"/>
                    <w:rPr>
                      <w:color w:val="000000"/>
                      <w:szCs w:val="21"/>
                    </w:rPr>
                  </w:pPr>
                  <w:r>
                    <w:rPr>
                      <w:rFonts w:hint="eastAsia"/>
                      <w:color w:val="000000"/>
                      <w:szCs w:val="21"/>
                    </w:rPr>
                    <w:t>0</w:t>
                  </w:r>
                  <w:r>
                    <w:rPr>
                      <w:color w:val="000000"/>
                      <w:szCs w:val="21"/>
                    </w:rPr>
                    <w:t>.2</w:t>
                  </w:r>
                </w:p>
              </w:tc>
              <w:tc>
                <w:tcPr>
                  <w:tcW w:w="1327" w:type="pct"/>
                  <w:vAlign w:val="center"/>
                </w:tcPr>
                <w:p w:rsidR="002E01CF" w:rsidRDefault="005518FC">
                  <w:pPr>
                    <w:jc w:val="center"/>
                    <w:rPr>
                      <w:color w:val="000000"/>
                      <w:szCs w:val="21"/>
                    </w:rPr>
                  </w:pPr>
                  <w:r>
                    <w:rPr>
                      <w:color w:val="000000"/>
                      <w:szCs w:val="21"/>
                    </w:rPr>
                    <w:t>3.08</w:t>
                  </w:r>
                </w:p>
              </w:tc>
              <w:tc>
                <w:tcPr>
                  <w:tcW w:w="735" w:type="pct"/>
                  <w:vAlign w:val="center"/>
                </w:tcPr>
                <w:p w:rsidR="002E01CF" w:rsidRDefault="005518FC">
                  <w:pPr>
                    <w:jc w:val="center"/>
                    <w:rPr>
                      <w:color w:val="000000"/>
                      <w:szCs w:val="16"/>
                    </w:rPr>
                  </w:pPr>
                  <w:r>
                    <w:rPr>
                      <w:rFonts w:hint="eastAsia"/>
                      <w:color w:val="000000"/>
                      <w:szCs w:val="16"/>
                    </w:rPr>
                    <w:t>t/a</w:t>
                  </w:r>
                </w:p>
              </w:tc>
            </w:tr>
          </w:tbl>
          <w:p w:rsidR="002E01CF" w:rsidRDefault="005518FC">
            <w:pPr>
              <w:spacing w:line="360" w:lineRule="auto"/>
              <w:ind w:firstLineChars="200" w:firstLine="480"/>
              <w:rPr>
                <w:sz w:val="24"/>
              </w:rPr>
            </w:pPr>
            <w:r>
              <w:rPr>
                <w:rFonts w:cs="宋体" w:hint="eastAsia"/>
                <w:sz w:val="24"/>
                <w:lang w:bidi="ar"/>
              </w:rPr>
              <w:t>四、主要设备</w:t>
            </w:r>
          </w:p>
          <w:p w:rsidR="002E01CF" w:rsidRDefault="005518FC">
            <w:pPr>
              <w:spacing w:line="360" w:lineRule="auto"/>
              <w:ind w:firstLineChars="200" w:firstLine="480"/>
              <w:rPr>
                <w:sz w:val="24"/>
              </w:rPr>
            </w:pPr>
            <w:r>
              <w:rPr>
                <w:rFonts w:cs="宋体" w:hint="eastAsia"/>
                <w:sz w:val="24"/>
                <w:lang w:bidi="ar"/>
              </w:rPr>
              <w:t>本项目建成后主要生产设备见下表</w:t>
            </w:r>
            <w:r>
              <w:rPr>
                <w:rFonts w:cs="宋体" w:hint="eastAsia"/>
                <w:sz w:val="24"/>
                <w:lang w:bidi="ar"/>
              </w:rPr>
              <w:t>2-</w:t>
            </w:r>
            <w:r>
              <w:rPr>
                <w:rFonts w:hint="eastAsia"/>
                <w:sz w:val="24"/>
                <w:lang w:bidi="ar"/>
              </w:rPr>
              <w:t>4</w:t>
            </w:r>
            <w:r>
              <w:rPr>
                <w:rFonts w:cs="宋体" w:hint="eastAsia"/>
                <w:sz w:val="24"/>
                <w:lang w:bidi="ar"/>
              </w:rPr>
              <w:t>。</w:t>
            </w:r>
          </w:p>
          <w:p w:rsidR="002E01CF" w:rsidRDefault="005518FC">
            <w:pPr>
              <w:jc w:val="center"/>
              <w:rPr>
                <w:rFonts w:cs="宋体"/>
                <w:b/>
                <w:szCs w:val="21"/>
                <w:lang w:bidi="ar"/>
              </w:rPr>
            </w:pPr>
            <w:r>
              <w:rPr>
                <w:rFonts w:cs="宋体" w:hint="eastAsia"/>
                <w:b/>
                <w:szCs w:val="21"/>
                <w:lang w:bidi="ar"/>
              </w:rPr>
              <w:t>表</w:t>
            </w:r>
            <w:r>
              <w:rPr>
                <w:rFonts w:cs="宋体" w:hint="eastAsia"/>
                <w:b/>
                <w:szCs w:val="21"/>
                <w:lang w:bidi="ar"/>
              </w:rPr>
              <w:t>2-</w:t>
            </w:r>
            <w:r>
              <w:rPr>
                <w:rFonts w:hint="eastAsia"/>
                <w:b/>
                <w:szCs w:val="21"/>
                <w:lang w:bidi="ar"/>
              </w:rPr>
              <w:t xml:space="preserve">4 </w:t>
            </w:r>
            <w:r>
              <w:rPr>
                <w:b/>
                <w:szCs w:val="21"/>
                <w:lang w:bidi="ar"/>
              </w:rPr>
              <w:t xml:space="preserve"> </w:t>
            </w:r>
            <w:r>
              <w:rPr>
                <w:rFonts w:cs="宋体" w:hint="eastAsia"/>
                <w:b/>
                <w:szCs w:val="21"/>
                <w:lang w:bidi="ar"/>
              </w:rPr>
              <w:t>主要生产设备一览表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95"/>
              <w:gridCol w:w="1915"/>
              <w:gridCol w:w="2433"/>
              <w:gridCol w:w="1336"/>
              <w:gridCol w:w="1336"/>
            </w:tblGrid>
            <w:tr w:rsidR="002E01CF">
              <w:trPr>
                <w:trHeight w:val="340"/>
                <w:jc w:val="center"/>
              </w:trPr>
              <w:tc>
                <w:tcPr>
                  <w:tcW w:w="565" w:type="pct"/>
                  <w:vAlign w:val="center"/>
                </w:tcPr>
                <w:p w:rsidR="002E01CF" w:rsidRDefault="005518FC">
                  <w:pPr>
                    <w:pStyle w:val="aff"/>
                    <w:spacing w:line="240" w:lineRule="auto"/>
                    <w:rPr>
                      <w:color w:val="000000"/>
                    </w:rPr>
                  </w:pPr>
                  <w:r>
                    <w:rPr>
                      <w:color w:val="000000"/>
                    </w:rPr>
                    <w:t>序号</w:t>
                  </w:r>
                </w:p>
              </w:tc>
              <w:tc>
                <w:tcPr>
                  <w:tcW w:w="1210" w:type="pct"/>
                  <w:vAlign w:val="center"/>
                </w:tcPr>
                <w:p w:rsidR="002E01CF" w:rsidRDefault="005518FC">
                  <w:pPr>
                    <w:pStyle w:val="aff"/>
                    <w:spacing w:line="240" w:lineRule="auto"/>
                    <w:rPr>
                      <w:color w:val="000000"/>
                    </w:rPr>
                  </w:pPr>
                  <w:r>
                    <w:rPr>
                      <w:color w:val="000000"/>
                    </w:rPr>
                    <w:t>设备名称</w:t>
                  </w:r>
                </w:p>
              </w:tc>
              <w:tc>
                <w:tcPr>
                  <w:tcW w:w="1537" w:type="pct"/>
                  <w:vAlign w:val="center"/>
                </w:tcPr>
                <w:p w:rsidR="002E01CF" w:rsidRDefault="005518FC">
                  <w:pPr>
                    <w:pStyle w:val="aff"/>
                    <w:spacing w:line="240" w:lineRule="auto"/>
                    <w:rPr>
                      <w:color w:val="000000"/>
                    </w:rPr>
                  </w:pPr>
                  <w:r>
                    <w:rPr>
                      <w:color w:val="000000"/>
                    </w:rPr>
                    <w:t>规格型号</w:t>
                  </w:r>
                  <w:r>
                    <w:rPr>
                      <w:rFonts w:hint="eastAsia"/>
                      <w:color w:val="000000"/>
                    </w:rPr>
                    <w:t>、能力</w:t>
                  </w:r>
                </w:p>
              </w:tc>
              <w:tc>
                <w:tcPr>
                  <w:tcW w:w="844" w:type="pct"/>
                  <w:vAlign w:val="center"/>
                </w:tcPr>
                <w:p w:rsidR="002E01CF" w:rsidRDefault="005518FC">
                  <w:pPr>
                    <w:pStyle w:val="aff"/>
                    <w:spacing w:line="240" w:lineRule="auto"/>
                    <w:rPr>
                      <w:color w:val="000000"/>
                    </w:rPr>
                  </w:pPr>
                  <w:r>
                    <w:rPr>
                      <w:color w:val="000000"/>
                    </w:rPr>
                    <w:t>数量（台）</w:t>
                  </w:r>
                </w:p>
              </w:tc>
              <w:tc>
                <w:tcPr>
                  <w:tcW w:w="844" w:type="pct"/>
                  <w:vAlign w:val="center"/>
                </w:tcPr>
                <w:p w:rsidR="002E01CF" w:rsidRDefault="005518FC">
                  <w:pPr>
                    <w:pStyle w:val="aff"/>
                    <w:spacing w:line="240" w:lineRule="auto"/>
                    <w:rPr>
                      <w:color w:val="000000"/>
                    </w:rPr>
                  </w:pPr>
                  <w:r>
                    <w:rPr>
                      <w:rFonts w:hint="eastAsia"/>
                      <w:color w:val="000000"/>
                    </w:rPr>
                    <w:t>备注</w:t>
                  </w:r>
                </w:p>
              </w:tc>
            </w:tr>
            <w:tr w:rsidR="002E01CF">
              <w:trPr>
                <w:trHeight w:val="340"/>
                <w:jc w:val="center"/>
              </w:trPr>
              <w:tc>
                <w:tcPr>
                  <w:tcW w:w="565" w:type="pct"/>
                  <w:vAlign w:val="center"/>
                </w:tcPr>
                <w:p w:rsidR="002E01CF" w:rsidRDefault="005518FC">
                  <w:pPr>
                    <w:pStyle w:val="aff"/>
                    <w:spacing w:line="240" w:lineRule="auto"/>
                    <w:rPr>
                      <w:color w:val="000000"/>
                    </w:rPr>
                  </w:pPr>
                  <w:r>
                    <w:rPr>
                      <w:color w:val="000000"/>
                    </w:rPr>
                    <w:t>1</w:t>
                  </w:r>
                </w:p>
              </w:tc>
              <w:tc>
                <w:tcPr>
                  <w:tcW w:w="1210" w:type="pct"/>
                  <w:vAlign w:val="center"/>
                </w:tcPr>
                <w:p w:rsidR="002E01CF" w:rsidRDefault="005518FC">
                  <w:pPr>
                    <w:pStyle w:val="aff"/>
                    <w:spacing w:line="240" w:lineRule="auto"/>
                    <w:rPr>
                      <w:color w:val="000000"/>
                    </w:rPr>
                  </w:pPr>
                  <w:r>
                    <w:rPr>
                      <w:rFonts w:hint="eastAsia"/>
                      <w:color w:val="000000"/>
                    </w:rPr>
                    <w:t>蓄热式天然气加热炉（台车式炉）</w:t>
                  </w:r>
                </w:p>
              </w:tc>
              <w:tc>
                <w:tcPr>
                  <w:tcW w:w="1537" w:type="pct"/>
                  <w:vAlign w:val="center"/>
                </w:tcPr>
                <w:p w:rsidR="002E01CF" w:rsidRDefault="005518FC">
                  <w:pPr>
                    <w:pStyle w:val="aff"/>
                    <w:spacing w:line="240" w:lineRule="auto"/>
                    <w:rPr>
                      <w:color w:val="000000"/>
                    </w:rPr>
                  </w:pPr>
                  <w:r>
                    <w:rPr>
                      <w:rFonts w:hint="eastAsia"/>
                      <w:bCs/>
                      <w:color w:val="000000"/>
                    </w:rPr>
                    <w:t>4.4</w:t>
                  </w:r>
                  <w:r>
                    <w:rPr>
                      <w:bCs/>
                      <w:color w:val="000000"/>
                    </w:rPr>
                    <w:t>×</w:t>
                  </w:r>
                  <w:r>
                    <w:rPr>
                      <w:rFonts w:hint="eastAsia"/>
                      <w:bCs/>
                      <w:color w:val="000000"/>
                    </w:rPr>
                    <w:t>5.2</w:t>
                  </w:r>
                  <w:r>
                    <w:rPr>
                      <w:bCs/>
                      <w:color w:val="000000"/>
                    </w:rPr>
                    <w:t>×</w:t>
                  </w:r>
                  <w:r>
                    <w:rPr>
                      <w:rFonts w:hint="eastAsia"/>
                      <w:bCs/>
                      <w:color w:val="000000"/>
                    </w:rPr>
                    <w:t>4.6m</w:t>
                  </w:r>
                  <w:r>
                    <w:rPr>
                      <w:rFonts w:hint="eastAsia"/>
                      <w:bCs/>
                      <w:color w:val="000000"/>
                    </w:rPr>
                    <w:t>，</w:t>
                  </w:r>
                  <w:r>
                    <w:rPr>
                      <w:bCs/>
                      <w:color w:val="000000"/>
                    </w:rPr>
                    <w:t>0.5</w:t>
                  </w:r>
                  <w:r>
                    <w:rPr>
                      <w:bCs/>
                      <w:color w:val="000000"/>
                    </w:rPr>
                    <w:t>～</w:t>
                  </w:r>
                  <w:r>
                    <w:rPr>
                      <w:bCs/>
                      <w:color w:val="000000"/>
                    </w:rPr>
                    <w:t>1</w:t>
                  </w:r>
                  <w:r>
                    <w:rPr>
                      <w:rFonts w:hint="eastAsia"/>
                      <w:bCs/>
                      <w:color w:val="000000"/>
                    </w:rPr>
                    <w:t>.2</w:t>
                  </w:r>
                  <w:r>
                    <w:rPr>
                      <w:bCs/>
                      <w:color w:val="000000"/>
                    </w:rPr>
                    <w:t>t/h</w:t>
                  </w:r>
                </w:p>
              </w:tc>
              <w:tc>
                <w:tcPr>
                  <w:tcW w:w="844" w:type="pct"/>
                  <w:vAlign w:val="center"/>
                </w:tcPr>
                <w:p w:rsidR="002E01CF" w:rsidRDefault="005518FC">
                  <w:pPr>
                    <w:pStyle w:val="aff"/>
                    <w:spacing w:line="240" w:lineRule="auto"/>
                    <w:rPr>
                      <w:color w:val="000000"/>
                    </w:rPr>
                  </w:pPr>
                  <w:r>
                    <w:rPr>
                      <w:color w:val="000000"/>
                    </w:rPr>
                    <w:t>2</w:t>
                  </w:r>
                </w:p>
              </w:tc>
              <w:tc>
                <w:tcPr>
                  <w:tcW w:w="844" w:type="pct"/>
                  <w:vAlign w:val="center"/>
                </w:tcPr>
                <w:p w:rsidR="002E01CF" w:rsidRDefault="005518FC">
                  <w:pPr>
                    <w:pStyle w:val="aff"/>
                    <w:spacing w:line="240" w:lineRule="auto"/>
                    <w:rPr>
                      <w:color w:val="000000"/>
                    </w:rPr>
                  </w:pPr>
                  <w:r>
                    <w:rPr>
                      <w:rFonts w:hint="eastAsia"/>
                      <w:color w:val="000000"/>
                    </w:rPr>
                    <w:t>新增</w:t>
                  </w:r>
                </w:p>
              </w:tc>
            </w:tr>
            <w:tr w:rsidR="002E01CF">
              <w:trPr>
                <w:trHeight w:val="340"/>
                <w:jc w:val="center"/>
              </w:trPr>
              <w:tc>
                <w:tcPr>
                  <w:tcW w:w="565" w:type="pct"/>
                  <w:vAlign w:val="center"/>
                </w:tcPr>
                <w:p w:rsidR="002E01CF" w:rsidRDefault="005518FC">
                  <w:pPr>
                    <w:pStyle w:val="aff"/>
                    <w:spacing w:line="240" w:lineRule="auto"/>
                    <w:rPr>
                      <w:color w:val="000000"/>
                    </w:rPr>
                  </w:pPr>
                  <w:r>
                    <w:rPr>
                      <w:color w:val="000000"/>
                    </w:rPr>
                    <w:t>2</w:t>
                  </w:r>
                </w:p>
              </w:tc>
              <w:tc>
                <w:tcPr>
                  <w:tcW w:w="1210" w:type="pct"/>
                  <w:vAlign w:val="center"/>
                </w:tcPr>
                <w:p w:rsidR="002E01CF" w:rsidRDefault="005518FC">
                  <w:pPr>
                    <w:pStyle w:val="aff"/>
                    <w:spacing w:line="240" w:lineRule="auto"/>
                    <w:rPr>
                      <w:color w:val="000000"/>
                    </w:rPr>
                  </w:pPr>
                  <w:r>
                    <w:rPr>
                      <w:rFonts w:hint="eastAsia"/>
                      <w:color w:val="000000"/>
                    </w:rPr>
                    <w:t>蓄热式天然气加热炉（台车式炉）</w:t>
                  </w:r>
                </w:p>
              </w:tc>
              <w:tc>
                <w:tcPr>
                  <w:tcW w:w="1537" w:type="pct"/>
                  <w:vAlign w:val="center"/>
                </w:tcPr>
                <w:p w:rsidR="002E01CF" w:rsidRDefault="005518FC">
                  <w:pPr>
                    <w:pStyle w:val="aff"/>
                    <w:spacing w:line="240" w:lineRule="auto"/>
                    <w:rPr>
                      <w:color w:val="000000"/>
                    </w:rPr>
                  </w:pPr>
                  <w:r>
                    <w:rPr>
                      <w:bCs/>
                      <w:color w:val="000000"/>
                    </w:rPr>
                    <w:t>5.0×</w:t>
                  </w:r>
                  <w:r>
                    <w:rPr>
                      <w:rFonts w:hint="eastAsia"/>
                      <w:bCs/>
                      <w:color w:val="000000"/>
                    </w:rPr>
                    <w:t>5.2</w:t>
                  </w:r>
                  <w:r>
                    <w:rPr>
                      <w:bCs/>
                      <w:color w:val="000000"/>
                    </w:rPr>
                    <w:t>×</w:t>
                  </w:r>
                  <w:r>
                    <w:rPr>
                      <w:rFonts w:hint="eastAsia"/>
                      <w:bCs/>
                      <w:color w:val="000000"/>
                    </w:rPr>
                    <w:t>4.</w:t>
                  </w:r>
                  <w:r>
                    <w:rPr>
                      <w:bCs/>
                      <w:color w:val="000000"/>
                    </w:rPr>
                    <w:t>7</w:t>
                  </w:r>
                  <w:r>
                    <w:rPr>
                      <w:rFonts w:hint="eastAsia"/>
                      <w:bCs/>
                      <w:color w:val="000000"/>
                    </w:rPr>
                    <w:t>m</w:t>
                  </w:r>
                  <w:r>
                    <w:rPr>
                      <w:rFonts w:hint="eastAsia"/>
                      <w:bCs/>
                      <w:color w:val="000000"/>
                    </w:rPr>
                    <w:t>，</w:t>
                  </w:r>
                  <w:r>
                    <w:rPr>
                      <w:bCs/>
                      <w:color w:val="000000"/>
                    </w:rPr>
                    <w:t>0.5</w:t>
                  </w:r>
                  <w:r>
                    <w:rPr>
                      <w:bCs/>
                      <w:color w:val="000000"/>
                    </w:rPr>
                    <w:t>～</w:t>
                  </w:r>
                  <w:r>
                    <w:rPr>
                      <w:bCs/>
                      <w:color w:val="000000"/>
                    </w:rPr>
                    <w:t>1</w:t>
                  </w:r>
                  <w:r>
                    <w:rPr>
                      <w:rFonts w:hint="eastAsia"/>
                      <w:bCs/>
                      <w:color w:val="000000"/>
                    </w:rPr>
                    <w:t>.2</w:t>
                  </w:r>
                  <w:r>
                    <w:rPr>
                      <w:bCs/>
                      <w:color w:val="000000"/>
                    </w:rPr>
                    <w:t>t/h</w:t>
                  </w:r>
                </w:p>
              </w:tc>
              <w:tc>
                <w:tcPr>
                  <w:tcW w:w="844" w:type="pct"/>
                  <w:vAlign w:val="center"/>
                </w:tcPr>
                <w:p w:rsidR="002E01CF" w:rsidRDefault="005518FC">
                  <w:pPr>
                    <w:pStyle w:val="aff"/>
                    <w:spacing w:line="240" w:lineRule="auto"/>
                    <w:rPr>
                      <w:color w:val="000000"/>
                    </w:rPr>
                  </w:pPr>
                  <w:r>
                    <w:rPr>
                      <w:color w:val="000000"/>
                    </w:rPr>
                    <w:t>2</w:t>
                  </w:r>
                </w:p>
              </w:tc>
              <w:tc>
                <w:tcPr>
                  <w:tcW w:w="844" w:type="pct"/>
                  <w:vAlign w:val="center"/>
                </w:tcPr>
                <w:p w:rsidR="002E01CF" w:rsidRDefault="005518FC">
                  <w:pPr>
                    <w:pStyle w:val="aff"/>
                    <w:spacing w:line="240" w:lineRule="auto"/>
                    <w:rPr>
                      <w:color w:val="000000"/>
                    </w:rPr>
                  </w:pPr>
                  <w:r>
                    <w:rPr>
                      <w:rFonts w:hint="eastAsia"/>
                      <w:color w:val="000000"/>
                    </w:rPr>
                    <w:t>新增</w:t>
                  </w:r>
                </w:p>
              </w:tc>
            </w:tr>
            <w:tr w:rsidR="002E01CF">
              <w:trPr>
                <w:trHeight w:val="340"/>
                <w:jc w:val="center"/>
              </w:trPr>
              <w:tc>
                <w:tcPr>
                  <w:tcW w:w="565" w:type="pct"/>
                  <w:vAlign w:val="center"/>
                </w:tcPr>
                <w:p w:rsidR="002E01CF" w:rsidRDefault="005518FC">
                  <w:pPr>
                    <w:pStyle w:val="aff"/>
                    <w:spacing w:line="240" w:lineRule="auto"/>
                    <w:rPr>
                      <w:color w:val="000000"/>
                    </w:rPr>
                  </w:pPr>
                  <w:r>
                    <w:rPr>
                      <w:color w:val="000000"/>
                    </w:rPr>
                    <w:t>3</w:t>
                  </w:r>
                </w:p>
              </w:tc>
              <w:tc>
                <w:tcPr>
                  <w:tcW w:w="1210" w:type="pct"/>
                  <w:vAlign w:val="center"/>
                </w:tcPr>
                <w:p w:rsidR="002E01CF" w:rsidRDefault="005518FC">
                  <w:pPr>
                    <w:pStyle w:val="aff"/>
                    <w:spacing w:line="240" w:lineRule="auto"/>
                    <w:rPr>
                      <w:color w:val="000000"/>
                    </w:rPr>
                  </w:pPr>
                  <w:r>
                    <w:rPr>
                      <w:rFonts w:hint="eastAsia"/>
                      <w:color w:val="000000"/>
                    </w:rPr>
                    <w:t>等离子切割机</w:t>
                  </w:r>
                </w:p>
              </w:tc>
              <w:tc>
                <w:tcPr>
                  <w:tcW w:w="1537" w:type="pct"/>
                  <w:vAlign w:val="center"/>
                </w:tcPr>
                <w:p w:rsidR="002E01CF" w:rsidRDefault="005518FC">
                  <w:pPr>
                    <w:pStyle w:val="aff"/>
                    <w:spacing w:line="240" w:lineRule="auto"/>
                    <w:rPr>
                      <w:color w:val="000000"/>
                    </w:rPr>
                  </w:pPr>
                  <w:r>
                    <w:rPr>
                      <w:color w:val="000000"/>
                    </w:rPr>
                    <w:t>CUT-500</w:t>
                  </w:r>
                </w:p>
              </w:tc>
              <w:tc>
                <w:tcPr>
                  <w:tcW w:w="844" w:type="pct"/>
                  <w:vAlign w:val="center"/>
                </w:tcPr>
                <w:p w:rsidR="002E01CF" w:rsidRDefault="005518FC">
                  <w:pPr>
                    <w:pStyle w:val="aff"/>
                    <w:spacing w:line="240" w:lineRule="auto"/>
                    <w:rPr>
                      <w:color w:val="000000"/>
                    </w:rPr>
                  </w:pPr>
                  <w:r>
                    <w:rPr>
                      <w:rFonts w:hint="eastAsia"/>
                      <w:color w:val="000000"/>
                    </w:rPr>
                    <w:t>1</w:t>
                  </w:r>
                </w:p>
              </w:tc>
              <w:tc>
                <w:tcPr>
                  <w:tcW w:w="844" w:type="pct"/>
                  <w:vAlign w:val="center"/>
                </w:tcPr>
                <w:p w:rsidR="002E01CF" w:rsidRDefault="005518FC">
                  <w:pPr>
                    <w:pStyle w:val="aff"/>
                    <w:spacing w:line="240" w:lineRule="auto"/>
                    <w:rPr>
                      <w:color w:val="000000"/>
                    </w:rPr>
                  </w:pPr>
                  <w:r>
                    <w:rPr>
                      <w:rFonts w:hint="eastAsia"/>
                      <w:color w:val="000000"/>
                    </w:rPr>
                    <w:t>新增</w:t>
                  </w:r>
                </w:p>
              </w:tc>
            </w:tr>
            <w:tr w:rsidR="002E01CF">
              <w:trPr>
                <w:trHeight w:val="340"/>
                <w:jc w:val="center"/>
              </w:trPr>
              <w:tc>
                <w:tcPr>
                  <w:tcW w:w="565" w:type="pct"/>
                  <w:vAlign w:val="center"/>
                </w:tcPr>
                <w:p w:rsidR="002E01CF" w:rsidRDefault="005518FC">
                  <w:pPr>
                    <w:pStyle w:val="aff"/>
                    <w:spacing w:line="240" w:lineRule="auto"/>
                    <w:rPr>
                      <w:color w:val="000000"/>
                    </w:rPr>
                  </w:pPr>
                  <w:r>
                    <w:rPr>
                      <w:color w:val="000000"/>
                    </w:rPr>
                    <w:t>4</w:t>
                  </w:r>
                </w:p>
              </w:tc>
              <w:tc>
                <w:tcPr>
                  <w:tcW w:w="1210" w:type="pct"/>
                  <w:vAlign w:val="center"/>
                </w:tcPr>
                <w:p w:rsidR="002E01CF" w:rsidRDefault="005518FC">
                  <w:pPr>
                    <w:pStyle w:val="aff"/>
                    <w:spacing w:line="240" w:lineRule="auto"/>
                    <w:rPr>
                      <w:color w:val="000000"/>
                    </w:rPr>
                  </w:pPr>
                  <w:r>
                    <w:rPr>
                      <w:rFonts w:hint="eastAsia"/>
                      <w:color w:val="000000"/>
                    </w:rPr>
                    <w:t>双梁桥式起重机</w:t>
                  </w:r>
                </w:p>
              </w:tc>
              <w:tc>
                <w:tcPr>
                  <w:tcW w:w="1537" w:type="pct"/>
                  <w:vAlign w:val="center"/>
                </w:tcPr>
                <w:p w:rsidR="002E01CF" w:rsidRDefault="005518FC">
                  <w:pPr>
                    <w:pStyle w:val="aff"/>
                    <w:spacing w:line="240" w:lineRule="auto"/>
                    <w:rPr>
                      <w:color w:val="000000"/>
                    </w:rPr>
                  </w:pPr>
                  <w:r>
                    <w:rPr>
                      <w:color w:val="000000"/>
                    </w:rPr>
                    <w:t>LH10T-22.5m</w:t>
                  </w:r>
                </w:p>
              </w:tc>
              <w:tc>
                <w:tcPr>
                  <w:tcW w:w="844" w:type="pct"/>
                  <w:vAlign w:val="center"/>
                </w:tcPr>
                <w:p w:rsidR="002E01CF" w:rsidRDefault="005518FC">
                  <w:pPr>
                    <w:pStyle w:val="aff"/>
                    <w:spacing w:line="240" w:lineRule="auto"/>
                    <w:rPr>
                      <w:color w:val="000000"/>
                    </w:rPr>
                  </w:pPr>
                  <w:r>
                    <w:rPr>
                      <w:color w:val="000000"/>
                    </w:rPr>
                    <w:t>2</w:t>
                  </w:r>
                </w:p>
              </w:tc>
              <w:tc>
                <w:tcPr>
                  <w:tcW w:w="844" w:type="pct"/>
                  <w:vAlign w:val="center"/>
                </w:tcPr>
                <w:p w:rsidR="002E01CF" w:rsidRDefault="005518FC">
                  <w:pPr>
                    <w:pStyle w:val="aff"/>
                    <w:spacing w:line="240" w:lineRule="auto"/>
                    <w:rPr>
                      <w:color w:val="000000"/>
                    </w:rPr>
                  </w:pPr>
                  <w:r>
                    <w:rPr>
                      <w:rFonts w:hint="eastAsia"/>
                      <w:color w:val="000000"/>
                    </w:rPr>
                    <w:t>新增</w:t>
                  </w:r>
                </w:p>
              </w:tc>
            </w:tr>
            <w:tr w:rsidR="002E01CF">
              <w:trPr>
                <w:trHeight w:val="340"/>
                <w:jc w:val="center"/>
              </w:trPr>
              <w:tc>
                <w:tcPr>
                  <w:tcW w:w="565" w:type="pct"/>
                  <w:vAlign w:val="center"/>
                </w:tcPr>
                <w:p w:rsidR="002E01CF" w:rsidRDefault="005518FC">
                  <w:pPr>
                    <w:pStyle w:val="aff"/>
                    <w:spacing w:line="240" w:lineRule="auto"/>
                    <w:rPr>
                      <w:color w:val="000000"/>
                    </w:rPr>
                  </w:pPr>
                  <w:r>
                    <w:rPr>
                      <w:color w:val="000000"/>
                    </w:rPr>
                    <w:t>5</w:t>
                  </w:r>
                </w:p>
              </w:tc>
              <w:tc>
                <w:tcPr>
                  <w:tcW w:w="1210" w:type="pct"/>
                  <w:vAlign w:val="center"/>
                </w:tcPr>
                <w:p w:rsidR="002E01CF" w:rsidRDefault="005518FC">
                  <w:pPr>
                    <w:pStyle w:val="aff"/>
                    <w:spacing w:line="240" w:lineRule="auto"/>
                    <w:rPr>
                      <w:color w:val="000000"/>
                    </w:rPr>
                  </w:pPr>
                  <w:r>
                    <w:rPr>
                      <w:rFonts w:hint="eastAsia"/>
                      <w:color w:val="000000"/>
                    </w:rPr>
                    <w:t>数控双柱立车</w:t>
                  </w:r>
                </w:p>
              </w:tc>
              <w:tc>
                <w:tcPr>
                  <w:tcW w:w="1537" w:type="pct"/>
                  <w:vAlign w:val="center"/>
                </w:tcPr>
                <w:p w:rsidR="002E01CF" w:rsidRDefault="005518FC">
                  <w:pPr>
                    <w:pStyle w:val="aff"/>
                    <w:spacing w:line="240" w:lineRule="auto"/>
                    <w:rPr>
                      <w:color w:val="000000"/>
                    </w:rPr>
                  </w:pPr>
                  <w:r>
                    <w:rPr>
                      <w:color w:val="000000"/>
                    </w:rPr>
                    <w:t>CK5255 SX20/40</w:t>
                  </w:r>
                </w:p>
              </w:tc>
              <w:tc>
                <w:tcPr>
                  <w:tcW w:w="844" w:type="pct"/>
                  <w:vAlign w:val="center"/>
                </w:tcPr>
                <w:p w:rsidR="002E01CF" w:rsidRDefault="005518FC">
                  <w:pPr>
                    <w:pStyle w:val="aff"/>
                    <w:spacing w:line="240" w:lineRule="auto"/>
                    <w:rPr>
                      <w:color w:val="000000"/>
                    </w:rPr>
                  </w:pPr>
                  <w:r>
                    <w:rPr>
                      <w:color w:val="000000"/>
                    </w:rPr>
                    <w:t>5</w:t>
                  </w:r>
                </w:p>
              </w:tc>
              <w:tc>
                <w:tcPr>
                  <w:tcW w:w="844" w:type="pct"/>
                  <w:vAlign w:val="center"/>
                </w:tcPr>
                <w:p w:rsidR="002E01CF" w:rsidRDefault="005518FC">
                  <w:pPr>
                    <w:pStyle w:val="aff"/>
                    <w:spacing w:line="240" w:lineRule="auto"/>
                    <w:rPr>
                      <w:color w:val="000000"/>
                    </w:rPr>
                  </w:pPr>
                  <w:r>
                    <w:rPr>
                      <w:rFonts w:hint="eastAsia"/>
                      <w:color w:val="000000"/>
                    </w:rPr>
                    <w:t>新增</w:t>
                  </w:r>
                </w:p>
              </w:tc>
            </w:tr>
            <w:tr w:rsidR="002E01CF">
              <w:trPr>
                <w:trHeight w:val="340"/>
                <w:jc w:val="center"/>
              </w:trPr>
              <w:tc>
                <w:tcPr>
                  <w:tcW w:w="565" w:type="pct"/>
                  <w:vAlign w:val="center"/>
                </w:tcPr>
                <w:p w:rsidR="002E01CF" w:rsidRDefault="005518FC">
                  <w:pPr>
                    <w:pStyle w:val="aff"/>
                    <w:spacing w:line="240" w:lineRule="auto"/>
                    <w:rPr>
                      <w:color w:val="000000"/>
                    </w:rPr>
                  </w:pPr>
                  <w:r>
                    <w:rPr>
                      <w:color w:val="000000"/>
                    </w:rPr>
                    <w:t>6</w:t>
                  </w:r>
                </w:p>
              </w:tc>
              <w:tc>
                <w:tcPr>
                  <w:tcW w:w="1210" w:type="pct"/>
                  <w:vAlign w:val="center"/>
                </w:tcPr>
                <w:p w:rsidR="002E01CF" w:rsidRDefault="005518FC">
                  <w:pPr>
                    <w:pStyle w:val="aff"/>
                    <w:spacing w:line="240" w:lineRule="auto"/>
                    <w:rPr>
                      <w:color w:val="000000"/>
                    </w:rPr>
                  </w:pPr>
                  <w:r>
                    <w:rPr>
                      <w:rFonts w:hint="eastAsia"/>
                      <w:color w:val="000000"/>
                    </w:rPr>
                    <w:t>装取料机</w:t>
                  </w:r>
                </w:p>
              </w:tc>
              <w:tc>
                <w:tcPr>
                  <w:tcW w:w="1537" w:type="pct"/>
                  <w:vAlign w:val="center"/>
                </w:tcPr>
                <w:p w:rsidR="002E01CF" w:rsidRDefault="005518FC">
                  <w:pPr>
                    <w:pStyle w:val="aff"/>
                    <w:spacing w:line="240" w:lineRule="auto"/>
                    <w:rPr>
                      <w:color w:val="000000"/>
                    </w:rPr>
                  </w:pPr>
                  <w:r>
                    <w:rPr>
                      <w:rFonts w:hint="eastAsia"/>
                      <w:color w:val="000000"/>
                    </w:rPr>
                    <w:t>1</w:t>
                  </w:r>
                  <w:r>
                    <w:rPr>
                      <w:color w:val="000000"/>
                    </w:rPr>
                    <w:t>5t</w:t>
                  </w:r>
                </w:p>
              </w:tc>
              <w:tc>
                <w:tcPr>
                  <w:tcW w:w="844" w:type="pct"/>
                  <w:vAlign w:val="center"/>
                </w:tcPr>
                <w:p w:rsidR="002E01CF" w:rsidRDefault="005518FC">
                  <w:pPr>
                    <w:pStyle w:val="aff"/>
                    <w:spacing w:line="240" w:lineRule="auto"/>
                    <w:rPr>
                      <w:color w:val="000000"/>
                    </w:rPr>
                  </w:pPr>
                  <w:r>
                    <w:rPr>
                      <w:color w:val="000000"/>
                    </w:rPr>
                    <w:t>1</w:t>
                  </w:r>
                </w:p>
              </w:tc>
              <w:tc>
                <w:tcPr>
                  <w:tcW w:w="844" w:type="pct"/>
                  <w:vAlign w:val="center"/>
                </w:tcPr>
                <w:p w:rsidR="002E01CF" w:rsidRDefault="005518FC">
                  <w:pPr>
                    <w:pStyle w:val="aff"/>
                    <w:spacing w:line="240" w:lineRule="auto"/>
                    <w:rPr>
                      <w:color w:val="000000"/>
                    </w:rPr>
                  </w:pPr>
                  <w:r>
                    <w:rPr>
                      <w:rFonts w:hint="eastAsia"/>
                      <w:color w:val="000000"/>
                    </w:rPr>
                    <w:t>新增</w:t>
                  </w:r>
                </w:p>
              </w:tc>
            </w:tr>
            <w:tr w:rsidR="002E01CF">
              <w:trPr>
                <w:trHeight w:val="340"/>
                <w:jc w:val="center"/>
              </w:trPr>
              <w:tc>
                <w:tcPr>
                  <w:tcW w:w="565" w:type="pct"/>
                  <w:vAlign w:val="center"/>
                </w:tcPr>
                <w:p w:rsidR="002E01CF" w:rsidRDefault="005518FC">
                  <w:pPr>
                    <w:pStyle w:val="aff"/>
                    <w:spacing w:line="240" w:lineRule="auto"/>
                    <w:rPr>
                      <w:color w:val="000000"/>
                    </w:rPr>
                  </w:pPr>
                  <w:r>
                    <w:rPr>
                      <w:color w:val="000000"/>
                    </w:rPr>
                    <w:t>7</w:t>
                  </w:r>
                </w:p>
              </w:tc>
              <w:tc>
                <w:tcPr>
                  <w:tcW w:w="1210" w:type="pct"/>
                  <w:vAlign w:val="center"/>
                </w:tcPr>
                <w:p w:rsidR="002E01CF" w:rsidRDefault="005518FC">
                  <w:pPr>
                    <w:pStyle w:val="aff"/>
                    <w:spacing w:line="240" w:lineRule="auto"/>
                    <w:rPr>
                      <w:color w:val="000000"/>
                      <w:highlight w:val="yellow"/>
                    </w:rPr>
                  </w:pPr>
                  <w:r>
                    <w:rPr>
                      <w:rFonts w:hint="eastAsia"/>
                      <w:color w:val="000000"/>
                    </w:rPr>
                    <w:t>脱硝设备</w:t>
                  </w:r>
                </w:p>
              </w:tc>
              <w:tc>
                <w:tcPr>
                  <w:tcW w:w="1537" w:type="pct"/>
                  <w:vAlign w:val="center"/>
                </w:tcPr>
                <w:p w:rsidR="002E01CF" w:rsidRDefault="005518FC">
                  <w:pPr>
                    <w:jc w:val="center"/>
                    <w:rPr>
                      <w:color w:val="000000"/>
                      <w:szCs w:val="18"/>
                    </w:rPr>
                  </w:pPr>
                  <w:r>
                    <w:rPr>
                      <w:rFonts w:hint="eastAsia"/>
                      <w:color w:val="000000"/>
                      <w:szCs w:val="18"/>
                    </w:rPr>
                    <w:t>/</w:t>
                  </w:r>
                </w:p>
              </w:tc>
              <w:tc>
                <w:tcPr>
                  <w:tcW w:w="844" w:type="pct"/>
                  <w:vAlign w:val="center"/>
                </w:tcPr>
                <w:p w:rsidR="002E01CF" w:rsidRDefault="005518FC">
                  <w:pPr>
                    <w:jc w:val="center"/>
                    <w:rPr>
                      <w:color w:val="000000"/>
                      <w:szCs w:val="18"/>
                    </w:rPr>
                  </w:pPr>
                  <w:r>
                    <w:rPr>
                      <w:color w:val="000000"/>
                      <w:szCs w:val="18"/>
                    </w:rPr>
                    <w:t>1</w:t>
                  </w:r>
                </w:p>
              </w:tc>
              <w:tc>
                <w:tcPr>
                  <w:tcW w:w="844" w:type="pct"/>
                  <w:vAlign w:val="center"/>
                </w:tcPr>
                <w:p w:rsidR="002E01CF" w:rsidRDefault="005518FC">
                  <w:pPr>
                    <w:jc w:val="center"/>
                    <w:rPr>
                      <w:color w:val="000000"/>
                      <w:szCs w:val="18"/>
                    </w:rPr>
                  </w:pPr>
                  <w:r>
                    <w:rPr>
                      <w:rFonts w:hint="eastAsia"/>
                      <w:color w:val="000000"/>
                      <w:szCs w:val="18"/>
                    </w:rPr>
                    <w:t>新增</w:t>
                  </w:r>
                </w:p>
              </w:tc>
            </w:tr>
            <w:tr w:rsidR="002E01CF">
              <w:trPr>
                <w:trHeight w:val="340"/>
                <w:jc w:val="center"/>
              </w:trPr>
              <w:tc>
                <w:tcPr>
                  <w:tcW w:w="565" w:type="pct"/>
                  <w:vAlign w:val="center"/>
                </w:tcPr>
                <w:p w:rsidR="002E01CF" w:rsidRDefault="005518FC">
                  <w:pPr>
                    <w:pStyle w:val="aff"/>
                    <w:spacing w:line="240" w:lineRule="auto"/>
                    <w:rPr>
                      <w:color w:val="000000"/>
                    </w:rPr>
                  </w:pPr>
                  <w:r>
                    <w:rPr>
                      <w:color w:val="000000"/>
                    </w:rPr>
                    <w:t>8</w:t>
                  </w:r>
                </w:p>
              </w:tc>
              <w:tc>
                <w:tcPr>
                  <w:tcW w:w="1210" w:type="pct"/>
                  <w:vAlign w:val="center"/>
                </w:tcPr>
                <w:p w:rsidR="002E01CF" w:rsidRDefault="005518FC">
                  <w:pPr>
                    <w:pStyle w:val="aff"/>
                    <w:spacing w:line="240" w:lineRule="auto"/>
                    <w:rPr>
                      <w:color w:val="000000"/>
                    </w:rPr>
                  </w:pPr>
                  <w:proofErr w:type="gramStart"/>
                  <w:r>
                    <w:rPr>
                      <w:rFonts w:hint="eastAsia"/>
                      <w:color w:val="000000"/>
                    </w:rPr>
                    <w:t>辗环机</w:t>
                  </w:r>
                  <w:proofErr w:type="gramEnd"/>
                </w:p>
              </w:tc>
              <w:tc>
                <w:tcPr>
                  <w:tcW w:w="1537" w:type="pct"/>
                  <w:vAlign w:val="center"/>
                </w:tcPr>
                <w:p w:rsidR="002E01CF" w:rsidRDefault="005518FC">
                  <w:pPr>
                    <w:jc w:val="center"/>
                    <w:rPr>
                      <w:color w:val="000000"/>
                      <w:szCs w:val="18"/>
                    </w:rPr>
                  </w:pPr>
                  <w:r>
                    <w:rPr>
                      <w:rFonts w:hint="eastAsia"/>
                      <w:color w:val="000000"/>
                      <w:szCs w:val="18"/>
                    </w:rPr>
                    <w:t>D53K-6300</w:t>
                  </w:r>
                  <w:r>
                    <w:rPr>
                      <w:rFonts w:hint="eastAsia"/>
                      <w:color w:val="000000"/>
                      <w:szCs w:val="18"/>
                    </w:rPr>
                    <w:t>、</w:t>
                  </w:r>
                  <w:r>
                    <w:rPr>
                      <w:rFonts w:hint="eastAsia"/>
                      <w:color w:val="000000"/>
                      <w:szCs w:val="18"/>
                    </w:rPr>
                    <w:t>D53K-5000</w:t>
                  </w:r>
                </w:p>
              </w:tc>
              <w:tc>
                <w:tcPr>
                  <w:tcW w:w="844" w:type="pct"/>
                  <w:vAlign w:val="center"/>
                </w:tcPr>
                <w:p w:rsidR="002E01CF" w:rsidRDefault="005518FC">
                  <w:pPr>
                    <w:jc w:val="center"/>
                    <w:rPr>
                      <w:color w:val="000000"/>
                      <w:szCs w:val="18"/>
                    </w:rPr>
                  </w:pPr>
                  <w:r>
                    <w:rPr>
                      <w:color w:val="000000"/>
                      <w:szCs w:val="18"/>
                    </w:rPr>
                    <w:t>2</w:t>
                  </w:r>
                </w:p>
              </w:tc>
              <w:tc>
                <w:tcPr>
                  <w:tcW w:w="844" w:type="pct"/>
                  <w:vAlign w:val="center"/>
                </w:tcPr>
                <w:p w:rsidR="002E01CF" w:rsidRDefault="005518FC">
                  <w:pPr>
                    <w:jc w:val="center"/>
                    <w:rPr>
                      <w:color w:val="000000"/>
                      <w:szCs w:val="18"/>
                    </w:rPr>
                  </w:pPr>
                  <w:r>
                    <w:rPr>
                      <w:rFonts w:hint="eastAsia"/>
                      <w:color w:val="000000"/>
                      <w:szCs w:val="18"/>
                    </w:rPr>
                    <w:t>改造</w:t>
                  </w:r>
                </w:p>
              </w:tc>
            </w:tr>
            <w:tr w:rsidR="002E01CF">
              <w:trPr>
                <w:trHeight w:val="340"/>
                <w:jc w:val="center"/>
              </w:trPr>
              <w:tc>
                <w:tcPr>
                  <w:tcW w:w="565" w:type="pct"/>
                  <w:vAlign w:val="center"/>
                </w:tcPr>
                <w:p w:rsidR="002E01CF" w:rsidRDefault="005518FC">
                  <w:pPr>
                    <w:pStyle w:val="aff"/>
                    <w:spacing w:line="240" w:lineRule="auto"/>
                    <w:rPr>
                      <w:color w:val="000000"/>
                    </w:rPr>
                  </w:pPr>
                  <w:r>
                    <w:rPr>
                      <w:color w:val="000000"/>
                    </w:rPr>
                    <w:t>9</w:t>
                  </w:r>
                </w:p>
              </w:tc>
              <w:tc>
                <w:tcPr>
                  <w:tcW w:w="1210" w:type="pct"/>
                  <w:vAlign w:val="center"/>
                </w:tcPr>
                <w:p w:rsidR="002E01CF" w:rsidRDefault="005518FC">
                  <w:pPr>
                    <w:pStyle w:val="aff"/>
                    <w:spacing w:line="240" w:lineRule="auto"/>
                    <w:rPr>
                      <w:color w:val="000000"/>
                    </w:rPr>
                  </w:pPr>
                  <w:proofErr w:type="gramStart"/>
                  <w:r>
                    <w:rPr>
                      <w:rFonts w:hint="eastAsia"/>
                      <w:color w:val="000000"/>
                    </w:rPr>
                    <w:t>辗环机</w:t>
                  </w:r>
                  <w:proofErr w:type="gramEnd"/>
                </w:p>
              </w:tc>
              <w:tc>
                <w:tcPr>
                  <w:tcW w:w="1537" w:type="pct"/>
                  <w:vAlign w:val="center"/>
                </w:tcPr>
                <w:p w:rsidR="002E01CF" w:rsidRDefault="005518FC">
                  <w:pPr>
                    <w:jc w:val="center"/>
                    <w:rPr>
                      <w:color w:val="000000"/>
                      <w:szCs w:val="18"/>
                    </w:rPr>
                  </w:pPr>
                  <w:r>
                    <w:rPr>
                      <w:rFonts w:hint="eastAsia"/>
                      <w:color w:val="000000"/>
                      <w:szCs w:val="18"/>
                    </w:rPr>
                    <w:t>D53K-8000</w:t>
                  </w:r>
                </w:p>
              </w:tc>
              <w:tc>
                <w:tcPr>
                  <w:tcW w:w="844" w:type="pct"/>
                  <w:vAlign w:val="center"/>
                </w:tcPr>
                <w:p w:rsidR="002E01CF" w:rsidRDefault="005518FC">
                  <w:pPr>
                    <w:jc w:val="center"/>
                    <w:rPr>
                      <w:color w:val="000000"/>
                      <w:szCs w:val="18"/>
                    </w:rPr>
                  </w:pPr>
                  <w:r>
                    <w:rPr>
                      <w:rFonts w:hint="eastAsia"/>
                      <w:color w:val="000000"/>
                      <w:szCs w:val="18"/>
                    </w:rPr>
                    <w:t>1</w:t>
                  </w:r>
                </w:p>
              </w:tc>
              <w:tc>
                <w:tcPr>
                  <w:tcW w:w="844" w:type="pct"/>
                  <w:vAlign w:val="center"/>
                </w:tcPr>
                <w:p w:rsidR="002E01CF" w:rsidRDefault="005518FC">
                  <w:pPr>
                    <w:jc w:val="center"/>
                    <w:rPr>
                      <w:color w:val="000000"/>
                      <w:szCs w:val="18"/>
                    </w:rPr>
                  </w:pPr>
                  <w:r>
                    <w:rPr>
                      <w:rFonts w:hint="eastAsia"/>
                      <w:color w:val="000000"/>
                      <w:szCs w:val="18"/>
                    </w:rPr>
                    <w:t>新增</w:t>
                  </w:r>
                </w:p>
              </w:tc>
            </w:tr>
            <w:tr w:rsidR="002E01CF">
              <w:trPr>
                <w:trHeight w:val="340"/>
                <w:jc w:val="center"/>
              </w:trPr>
              <w:tc>
                <w:tcPr>
                  <w:tcW w:w="565" w:type="pct"/>
                  <w:vAlign w:val="center"/>
                </w:tcPr>
                <w:p w:rsidR="002E01CF" w:rsidRDefault="005518FC">
                  <w:pPr>
                    <w:pStyle w:val="aff"/>
                    <w:spacing w:line="240" w:lineRule="auto"/>
                    <w:rPr>
                      <w:color w:val="000000"/>
                    </w:rPr>
                  </w:pPr>
                  <w:r>
                    <w:rPr>
                      <w:color w:val="000000"/>
                    </w:rPr>
                    <w:t>10</w:t>
                  </w:r>
                </w:p>
              </w:tc>
              <w:tc>
                <w:tcPr>
                  <w:tcW w:w="1210" w:type="pct"/>
                  <w:vAlign w:val="center"/>
                </w:tcPr>
                <w:p w:rsidR="002E01CF" w:rsidRDefault="005518FC">
                  <w:pPr>
                    <w:jc w:val="center"/>
                    <w:rPr>
                      <w:rFonts w:ascii="宋体" w:hAnsi="宋体"/>
                      <w:color w:val="000000"/>
                    </w:rPr>
                  </w:pPr>
                  <w:r>
                    <w:rPr>
                      <w:rFonts w:ascii="宋体" w:hAnsi="宋体" w:hint="eastAsia"/>
                      <w:color w:val="000000"/>
                    </w:rPr>
                    <w:t>精整机</w:t>
                  </w:r>
                </w:p>
              </w:tc>
              <w:tc>
                <w:tcPr>
                  <w:tcW w:w="1537" w:type="pct"/>
                  <w:vAlign w:val="center"/>
                </w:tcPr>
                <w:p w:rsidR="002E01CF" w:rsidRDefault="005518FC">
                  <w:pPr>
                    <w:pStyle w:val="a3"/>
                    <w:spacing w:line="240" w:lineRule="auto"/>
                    <w:ind w:firstLine="0"/>
                    <w:jc w:val="center"/>
                    <w:rPr>
                      <w:color w:val="000000"/>
                      <w:szCs w:val="21"/>
                    </w:rPr>
                  </w:pPr>
                  <w:r>
                    <w:rPr>
                      <w:color w:val="000000"/>
                      <w:szCs w:val="21"/>
                    </w:rPr>
                    <w:t>JZJ5000t</w:t>
                  </w:r>
                </w:p>
              </w:tc>
              <w:tc>
                <w:tcPr>
                  <w:tcW w:w="844" w:type="pct"/>
                  <w:vAlign w:val="center"/>
                </w:tcPr>
                <w:p w:rsidR="002E01CF" w:rsidRDefault="005518FC">
                  <w:pPr>
                    <w:jc w:val="center"/>
                    <w:rPr>
                      <w:color w:val="000000"/>
                      <w:szCs w:val="18"/>
                    </w:rPr>
                  </w:pPr>
                  <w:r>
                    <w:rPr>
                      <w:color w:val="000000"/>
                      <w:szCs w:val="18"/>
                    </w:rPr>
                    <w:t>1</w:t>
                  </w:r>
                </w:p>
              </w:tc>
              <w:tc>
                <w:tcPr>
                  <w:tcW w:w="844" w:type="pct"/>
                  <w:vAlign w:val="center"/>
                </w:tcPr>
                <w:p w:rsidR="002E01CF" w:rsidRDefault="005518FC">
                  <w:pPr>
                    <w:jc w:val="center"/>
                    <w:rPr>
                      <w:color w:val="000000"/>
                      <w:szCs w:val="18"/>
                    </w:rPr>
                  </w:pPr>
                  <w:proofErr w:type="gramStart"/>
                  <w:r>
                    <w:rPr>
                      <w:rFonts w:hint="eastAsia"/>
                      <w:color w:val="000000"/>
                      <w:szCs w:val="18"/>
                    </w:rPr>
                    <w:t>利旧</w:t>
                  </w:r>
                  <w:proofErr w:type="gramEnd"/>
                </w:p>
              </w:tc>
            </w:tr>
            <w:tr w:rsidR="002E01CF">
              <w:trPr>
                <w:trHeight w:val="340"/>
                <w:jc w:val="center"/>
              </w:trPr>
              <w:tc>
                <w:tcPr>
                  <w:tcW w:w="565" w:type="pct"/>
                  <w:vAlign w:val="center"/>
                </w:tcPr>
                <w:p w:rsidR="002E01CF" w:rsidRDefault="005518FC">
                  <w:pPr>
                    <w:pStyle w:val="aff"/>
                    <w:spacing w:line="240" w:lineRule="auto"/>
                    <w:rPr>
                      <w:color w:val="000000"/>
                    </w:rPr>
                  </w:pPr>
                  <w:r>
                    <w:rPr>
                      <w:rFonts w:hint="eastAsia"/>
                      <w:color w:val="000000"/>
                    </w:rPr>
                    <w:t>11</w:t>
                  </w:r>
                </w:p>
              </w:tc>
              <w:tc>
                <w:tcPr>
                  <w:tcW w:w="1210" w:type="pct"/>
                  <w:vAlign w:val="center"/>
                </w:tcPr>
                <w:p w:rsidR="002E01CF" w:rsidRDefault="005518FC">
                  <w:pPr>
                    <w:pStyle w:val="a3"/>
                    <w:spacing w:line="240" w:lineRule="auto"/>
                    <w:ind w:firstLine="0"/>
                    <w:jc w:val="center"/>
                    <w:rPr>
                      <w:rFonts w:ascii="宋体" w:hAnsi="宋体"/>
                      <w:color w:val="000000"/>
                    </w:rPr>
                  </w:pPr>
                  <w:r>
                    <w:rPr>
                      <w:rFonts w:ascii="宋体" w:hAnsi="宋体" w:hint="eastAsia"/>
                      <w:color w:val="000000"/>
                      <w:szCs w:val="21"/>
                    </w:rPr>
                    <w:t>油压机</w:t>
                  </w:r>
                </w:p>
              </w:tc>
              <w:tc>
                <w:tcPr>
                  <w:tcW w:w="1537" w:type="pct"/>
                  <w:vAlign w:val="center"/>
                </w:tcPr>
                <w:p w:rsidR="002E01CF" w:rsidRDefault="005518FC">
                  <w:pPr>
                    <w:pStyle w:val="a3"/>
                    <w:spacing w:line="240" w:lineRule="auto"/>
                    <w:ind w:firstLine="0"/>
                    <w:jc w:val="center"/>
                    <w:rPr>
                      <w:color w:val="000000"/>
                      <w:szCs w:val="21"/>
                    </w:rPr>
                  </w:pPr>
                  <w:r>
                    <w:rPr>
                      <w:color w:val="000000"/>
                      <w:szCs w:val="21"/>
                    </w:rPr>
                    <w:t>5000t/8000t</w:t>
                  </w:r>
                </w:p>
              </w:tc>
              <w:tc>
                <w:tcPr>
                  <w:tcW w:w="844" w:type="pct"/>
                  <w:vAlign w:val="center"/>
                </w:tcPr>
                <w:p w:rsidR="002E01CF" w:rsidRDefault="005518FC">
                  <w:pPr>
                    <w:jc w:val="center"/>
                    <w:rPr>
                      <w:color w:val="000000"/>
                      <w:szCs w:val="18"/>
                    </w:rPr>
                  </w:pPr>
                  <w:r>
                    <w:rPr>
                      <w:color w:val="000000"/>
                      <w:szCs w:val="18"/>
                    </w:rPr>
                    <w:t>2</w:t>
                  </w:r>
                </w:p>
              </w:tc>
              <w:tc>
                <w:tcPr>
                  <w:tcW w:w="844" w:type="pct"/>
                  <w:vAlign w:val="center"/>
                </w:tcPr>
                <w:p w:rsidR="002E01CF" w:rsidRDefault="005518FC">
                  <w:pPr>
                    <w:jc w:val="center"/>
                    <w:rPr>
                      <w:color w:val="000000"/>
                      <w:szCs w:val="18"/>
                    </w:rPr>
                  </w:pPr>
                  <w:proofErr w:type="gramStart"/>
                  <w:r>
                    <w:rPr>
                      <w:rFonts w:hint="eastAsia"/>
                      <w:color w:val="000000"/>
                      <w:szCs w:val="18"/>
                    </w:rPr>
                    <w:t>利旧</w:t>
                  </w:r>
                  <w:proofErr w:type="gramEnd"/>
                </w:p>
              </w:tc>
            </w:tr>
            <w:tr w:rsidR="002E01CF">
              <w:trPr>
                <w:trHeight w:val="340"/>
                <w:jc w:val="center"/>
              </w:trPr>
              <w:tc>
                <w:tcPr>
                  <w:tcW w:w="565" w:type="pct"/>
                  <w:vAlign w:val="center"/>
                </w:tcPr>
                <w:p w:rsidR="002E01CF" w:rsidRDefault="005518FC">
                  <w:pPr>
                    <w:pStyle w:val="aff"/>
                    <w:spacing w:line="240" w:lineRule="auto"/>
                    <w:rPr>
                      <w:color w:val="000000"/>
                    </w:rPr>
                  </w:pPr>
                  <w:r>
                    <w:rPr>
                      <w:rFonts w:hint="eastAsia"/>
                      <w:color w:val="000000"/>
                    </w:rPr>
                    <w:lastRenderedPageBreak/>
                    <w:t>12</w:t>
                  </w:r>
                </w:p>
              </w:tc>
              <w:tc>
                <w:tcPr>
                  <w:tcW w:w="1210" w:type="pct"/>
                  <w:vAlign w:val="center"/>
                </w:tcPr>
                <w:p w:rsidR="002E01CF" w:rsidRDefault="005518FC">
                  <w:pPr>
                    <w:jc w:val="center"/>
                    <w:rPr>
                      <w:rFonts w:ascii="宋体" w:hAnsi="宋体"/>
                      <w:color w:val="000000"/>
                    </w:rPr>
                  </w:pPr>
                  <w:r>
                    <w:rPr>
                      <w:rFonts w:ascii="宋体" w:hAnsi="宋体" w:hint="eastAsia"/>
                      <w:color w:val="000000"/>
                    </w:rPr>
                    <w:t>油冷机</w:t>
                  </w:r>
                </w:p>
              </w:tc>
              <w:tc>
                <w:tcPr>
                  <w:tcW w:w="1537" w:type="pct"/>
                  <w:vAlign w:val="center"/>
                </w:tcPr>
                <w:p w:rsidR="002E01CF" w:rsidRDefault="005518FC">
                  <w:pPr>
                    <w:pStyle w:val="a3"/>
                    <w:spacing w:line="240" w:lineRule="auto"/>
                    <w:ind w:firstLine="0"/>
                    <w:jc w:val="center"/>
                    <w:rPr>
                      <w:color w:val="000000"/>
                      <w:szCs w:val="21"/>
                    </w:rPr>
                  </w:pPr>
                  <w:r>
                    <w:rPr>
                      <w:color w:val="000000"/>
                      <w:szCs w:val="21"/>
                    </w:rPr>
                    <w:t>YYZY-600P</w:t>
                  </w:r>
                </w:p>
              </w:tc>
              <w:tc>
                <w:tcPr>
                  <w:tcW w:w="844" w:type="pct"/>
                  <w:vAlign w:val="center"/>
                </w:tcPr>
                <w:p w:rsidR="002E01CF" w:rsidRDefault="005518FC">
                  <w:pPr>
                    <w:jc w:val="center"/>
                    <w:rPr>
                      <w:color w:val="000000"/>
                      <w:szCs w:val="18"/>
                    </w:rPr>
                  </w:pPr>
                  <w:r>
                    <w:rPr>
                      <w:color w:val="000000"/>
                      <w:szCs w:val="18"/>
                    </w:rPr>
                    <w:t>11</w:t>
                  </w:r>
                </w:p>
              </w:tc>
              <w:tc>
                <w:tcPr>
                  <w:tcW w:w="844" w:type="pct"/>
                  <w:vAlign w:val="center"/>
                </w:tcPr>
                <w:p w:rsidR="002E01CF" w:rsidRDefault="005518FC">
                  <w:pPr>
                    <w:jc w:val="center"/>
                    <w:rPr>
                      <w:color w:val="000000"/>
                      <w:szCs w:val="18"/>
                    </w:rPr>
                  </w:pPr>
                  <w:proofErr w:type="gramStart"/>
                  <w:r>
                    <w:rPr>
                      <w:rFonts w:hint="eastAsia"/>
                      <w:color w:val="000000"/>
                      <w:szCs w:val="18"/>
                    </w:rPr>
                    <w:t>利旧</w:t>
                  </w:r>
                  <w:proofErr w:type="gramEnd"/>
                </w:p>
              </w:tc>
            </w:tr>
          </w:tbl>
          <w:p w:rsidR="002E01CF" w:rsidRDefault="005518FC">
            <w:pPr>
              <w:spacing w:line="360" w:lineRule="auto"/>
              <w:ind w:firstLineChars="200" w:firstLine="480"/>
              <w:rPr>
                <w:sz w:val="24"/>
                <w:lang w:bidi="ar"/>
              </w:rPr>
            </w:pPr>
            <w:r>
              <w:rPr>
                <w:rFonts w:hint="eastAsia"/>
                <w:sz w:val="24"/>
                <w:lang w:bidi="ar"/>
              </w:rPr>
              <w:t>五、公用工程</w:t>
            </w:r>
          </w:p>
          <w:p w:rsidR="002E01CF" w:rsidRDefault="005518FC">
            <w:pPr>
              <w:spacing w:line="360" w:lineRule="auto"/>
              <w:ind w:firstLineChars="200" w:firstLine="480"/>
              <w:rPr>
                <w:sz w:val="24"/>
                <w:lang w:bidi="ar"/>
              </w:rPr>
            </w:pPr>
            <w:r>
              <w:rPr>
                <w:sz w:val="24"/>
                <w:lang w:bidi="ar"/>
              </w:rPr>
              <w:t>1</w:t>
            </w:r>
            <w:r>
              <w:rPr>
                <w:sz w:val="24"/>
                <w:lang w:bidi="ar"/>
              </w:rPr>
              <w:t>、供电</w:t>
            </w:r>
          </w:p>
          <w:p w:rsidR="002E01CF" w:rsidRDefault="005518FC">
            <w:pPr>
              <w:spacing w:line="360" w:lineRule="auto"/>
              <w:ind w:firstLineChars="200" w:firstLine="480"/>
              <w:rPr>
                <w:sz w:val="24"/>
                <w:lang w:bidi="ar"/>
              </w:rPr>
            </w:pPr>
            <w:r>
              <w:rPr>
                <w:rFonts w:hint="eastAsia"/>
                <w:bCs/>
                <w:sz w:val="24"/>
                <w:lang w:bidi="ar"/>
              </w:rPr>
              <w:t>本项目供电由南西力变电站供电线路接引至厂区，厂区设有</w:t>
            </w:r>
            <w:r>
              <w:rPr>
                <w:rFonts w:hint="eastAsia"/>
                <w:bCs/>
                <w:sz w:val="24"/>
                <w:lang w:bidi="ar"/>
              </w:rPr>
              <w:t>1600KVA</w:t>
            </w:r>
            <w:r>
              <w:rPr>
                <w:rFonts w:hint="eastAsia"/>
                <w:bCs/>
                <w:sz w:val="24"/>
                <w:lang w:bidi="ar"/>
              </w:rPr>
              <w:t>变压器</w:t>
            </w:r>
            <w:r>
              <w:rPr>
                <w:rFonts w:hint="eastAsia"/>
                <w:bCs/>
                <w:sz w:val="24"/>
                <w:lang w:bidi="ar"/>
              </w:rPr>
              <w:t>1</w:t>
            </w:r>
            <w:r>
              <w:rPr>
                <w:rFonts w:hint="eastAsia"/>
                <w:bCs/>
                <w:sz w:val="24"/>
                <w:lang w:bidi="ar"/>
              </w:rPr>
              <w:t>台，现有供配电设备可满足需要，不需新增变压器。</w:t>
            </w:r>
          </w:p>
          <w:p w:rsidR="002E01CF" w:rsidRDefault="005518FC">
            <w:pPr>
              <w:spacing w:line="360" w:lineRule="auto"/>
              <w:ind w:firstLineChars="200" w:firstLine="480"/>
              <w:rPr>
                <w:sz w:val="24"/>
                <w:lang w:bidi="ar"/>
              </w:rPr>
            </w:pPr>
            <w:r>
              <w:rPr>
                <w:sz w:val="24"/>
                <w:lang w:bidi="ar"/>
              </w:rPr>
              <w:t>2</w:t>
            </w:r>
            <w:r>
              <w:rPr>
                <w:sz w:val="24"/>
                <w:lang w:bidi="ar"/>
              </w:rPr>
              <w:t>、给排水</w:t>
            </w:r>
          </w:p>
          <w:p w:rsidR="002E01CF" w:rsidRDefault="005518FC">
            <w:pPr>
              <w:pStyle w:val="afd"/>
              <w:ind w:firstLine="480"/>
              <w:rPr>
                <w:color w:val="000000"/>
              </w:rPr>
            </w:pPr>
            <w:r>
              <w:rPr>
                <w:rFonts w:hint="eastAsia"/>
                <w:color w:val="000000"/>
              </w:rPr>
              <w:t>（</w:t>
            </w:r>
            <w:r>
              <w:rPr>
                <w:color w:val="000000"/>
              </w:rPr>
              <w:t>1</w:t>
            </w:r>
            <w:r>
              <w:rPr>
                <w:color w:val="000000"/>
              </w:rPr>
              <w:t>）水源</w:t>
            </w:r>
          </w:p>
          <w:p w:rsidR="002E01CF" w:rsidRDefault="005518FC">
            <w:pPr>
              <w:pStyle w:val="afd"/>
              <w:ind w:firstLine="480"/>
              <w:rPr>
                <w:color w:val="000000"/>
              </w:rPr>
            </w:pPr>
            <w:r>
              <w:rPr>
                <w:color w:val="000000"/>
              </w:rPr>
              <w:t>本项目</w:t>
            </w:r>
            <w:r>
              <w:rPr>
                <w:rFonts w:hint="eastAsia"/>
                <w:color w:val="000000"/>
              </w:rPr>
              <w:t>依托厂区现有</w:t>
            </w:r>
            <w:r>
              <w:rPr>
                <w:rFonts w:hint="eastAsia"/>
                <w:color w:val="000000"/>
                <w:szCs w:val="21"/>
              </w:rPr>
              <w:t>自备水井供水，井深为</w:t>
            </w:r>
            <w:r>
              <w:rPr>
                <w:rFonts w:hint="eastAsia"/>
                <w:color w:val="000000"/>
                <w:szCs w:val="21"/>
              </w:rPr>
              <w:t>80m</w:t>
            </w:r>
            <w:r>
              <w:rPr>
                <w:rFonts w:hint="eastAsia"/>
                <w:color w:val="000000"/>
                <w:szCs w:val="21"/>
              </w:rPr>
              <w:t>，涌水量约</w:t>
            </w:r>
            <w:r>
              <w:rPr>
                <w:rFonts w:hint="eastAsia"/>
                <w:color w:val="000000"/>
                <w:szCs w:val="21"/>
              </w:rPr>
              <w:t>15m</w:t>
            </w:r>
            <w:r>
              <w:rPr>
                <w:rFonts w:hint="eastAsia"/>
                <w:color w:val="000000"/>
                <w:szCs w:val="21"/>
                <w:vertAlign w:val="superscript"/>
              </w:rPr>
              <w:t>3</w:t>
            </w:r>
            <w:r>
              <w:rPr>
                <w:rFonts w:hint="eastAsia"/>
                <w:color w:val="000000"/>
                <w:szCs w:val="21"/>
              </w:rPr>
              <w:t>/d</w:t>
            </w:r>
            <w:r>
              <w:rPr>
                <w:rFonts w:hint="eastAsia"/>
                <w:color w:val="000000"/>
                <w:szCs w:val="21"/>
              </w:rPr>
              <w:t>，能够满足本项目用水需求。</w:t>
            </w:r>
          </w:p>
          <w:p w:rsidR="002E01CF" w:rsidRDefault="005518FC">
            <w:pPr>
              <w:pStyle w:val="afd"/>
              <w:ind w:firstLine="480"/>
              <w:rPr>
                <w:color w:val="000000"/>
              </w:rPr>
            </w:pPr>
            <w:r>
              <w:rPr>
                <w:rFonts w:hint="eastAsia"/>
                <w:color w:val="000000"/>
              </w:rPr>
              <w:t>（</w:t>
            </w:r>
            <w:r>
              <w:rPr>
                <w:color w:val="000000"/>
              </w:rPr>
              <w:t>2</w:t>
            </w:r>
            <w:r>
              <w:rPr>
                <w:color w:val="000000"/>
              </w:rPr>
              <w:t>）给水</w:t>
            </w:r>
          </w:p>
          <w:p w:rsidR="002E01CF" w:rsidRDefault="005518FC">
            <w:pPr>
              <w:pStyle w:val="afd"/>
              <w:ind w:firstLine="480"/>
              <w:rPr>
                <w:bCs/>
                <w:color w:val="000000"/>
              </w:rPr>
            </w:pPr>
            <w:r>
              <w:rPr>
                <w:rFonts w:hint="eastAsia"/>
                <w:bCs/>
                <w:color w:val="000000"/>
              </w:rPr>
              <w:t>本项目用水主要包括生产用水和生活用水。</w:t>
            </w:r>
          </w:p>
          <w:p w:rsidR="002E01CF" w:rsidRDefault="005518FC">
            <w:pPr>
              <w:pStyle w:val="afd"/>
              <w:ind w:firstLine="480"/>
              <w:rPr>
                <w:bCs/>
                <w:color w:val="000000"/>
              </w:rPr>
            </w:pPr>
            <w:r>
              <w:rPr>
                <w:bCs/>
                <w:color w:val="000000"/>
              </w:rPr>
              <w:t>A</w:t>
            </w:r>
            <w:r>
              <w:rPr>
                <w:rFonts w:hint="eastAsia"/>
                <w:bCs/>
                <w:color w:val="000000"/>
              </w:rPr>
              <w:t>、生产用水</w:t>
            </w:r>
          </w:p>
          <w:p w:rsidR="002E01CF" w:rsidRDefault="005518FC">
            <w:pPr>
              <w:pStyle w:val="afd"/>
              <w:ind w:firstLine="480"/>
              <w:rPr>
                <w:bCs/>
                <w:color w:val="000000"/>
              </w:rPr>
            </w:pPr>
            <w:r>
              <w:rPr>
                <w:rFonts w:hint="eastAsia"/>
                <w:bCs/>
                <w:color w:val="000000"/>
              </w:rPr>
              <w:t>本项目生产用水主要</w:t>
            </w:r>
            <w:proofErr w:type="gramStart"/>
            <w:r>
              <w:rPr>
                <w:rFonts w:hint="eastAsia"/>
                <w:bCs/>
                <w:color w:val="000000"/>
              </w:rPr>
              <w:t>为辗环机</w:t>
            </w:r>
            <w:proofErr w:type="gramEnd"/>
            <w:r>
              <w:rPr>
                <w:rFonts w:hint="eastAsia"/>
                <w:bCs/>
                <w:color w:val="000000"/>
              </w:rPr>
              <w:t>冷却循环水，</w:t>
            </w:r>
            <w:r>
              <w:rPr>
                <w:bCs/>
                <w:color w:val="000000"/>
              </w:rPr>
              <w:t>循环用水量为</w:t>
            </w:r>
            <w:r>
              <w:rPr>
                <w:rFonts w:hint="eastAsia"/>
                <w:bCs/>
                <w:color w:val="000000"/>
              </w:rPr>
              <w:t>3</w:t>
            </w:r>
            <w:r>
              <w:rPr>
                <w:bCs/>
                <w:color w:val="000000"/>
              </w:rPr>
              <w:t>00m</w:t>
            </w:r>
            <w:r>
              <w:rPr>
                <w:bCs/>
                <w:color w:val="000000"/>
                <w:vertAlign w:val="superscript"/>
              </w:rPr>
              <w:t>3</w:t>
            </w:r>
            <w:r>
              <w:rPr>
                <w:bCs/>
                <w:color w:val="000000"/>
              </w:rPr>
              <w:t>/d</w:t>
            </w:r>
            <w:r>
              <w:rPr>
                <w:bCs/>
                <w:color w:val="000000"/>
              </w:rPr>
              <w:t>，耗量按循环水量的</w:t>
            </w:r>
            <w:r>
              <w:rPr>
                <w:bCs/>
                <w:color w:val="000000"/>
              </w:rPr>
              <w:t>2%</w:t>
            </w:r>
            <w:r>
              <w:rPr>
                <w:bCs/>
                <w:color w:val="000000"/>
              </w:rPr>
              <w:t>计，则用水量为</w:t>
            </w:r>
            <w:r>
              <w:rPr>
                <w:rFonts w:hint="eastAsia"/>
                <w:bCs/>
                <w:color w:val="000000"/>
              </w:rPr>
              <w:t>6</w:t>
            </w:r>
            <w:r>
              <w:rPr>
                <w:bCs/>
                <w:color w:val="000000"/>
              </w:rPr>
              <w:t>m</w:t>
            </w:r>
            <w:r>
              <w:rPr>
                <w:bCs/>
                <w:color w:val="000000"/>
                <w:vertAlign w:val="superscript"/>
              </w:rPr>
              <w:t>3</w:t>
            </w:r>
            <w:r>
              <w:rPr>
                <w:bCs/>
                <w:color w:val="000000"/>
              </w:rPr>
              <w:t>/d</w:t>
            </w:r>
            <w:r>
              <w:rPr>
                <w:rFonts w:hint="eastAsia"/>
                <w:bCs/>
                <w:color w:val="000000"/>
              </w:rPr>
              <w:t>，蒸汽挥发，不外排</w:t>
            </w:r>
            <w:r>
              <w:rPr>
                <w:bCs/>
                <w:color w:val="000000"/>
              </w:rPr>
              <w:t>。</w:t>
            </w:r>
          </w:p>
          <w:p w:rsidR="002E01CF" w:rsidRDefault="005518FC">
            <w:pPr>
              <w:pStyle w:val="afd"/>
              <w:ind w:firstLine="480"/>
              <w:rPr>
                <w:bCs/>
                <w:color w:val="000000"/>
              </w:rPr>
            </w:pPr>
            <w:r>
              <w:rPr>
                <w:rFonts w:hint="eastAsia"/>
                <w:bCs/>
                <w:color w:val="000000"/>
              </w:rPr>
              <w:t>B</w:t>
            </w:r>
            <w:r>
              <w:rPr>
                <w:rFonts w:hint="eastAsia"/>
                <w:bCs/>
                <w:color w:val="000000"/>
              </w:rPr>
              <w:t>、生活用水</w:t>
            </w:r>
          </w:p>
          <w:p w:rsidR="002E01CF" w:rsidRDefault="005518FC">
            <w:pPr>
              <w:pStyle w:val="afd"/>
              <w:ind w:firstLine="480"/>
              <w:rPr>
                <w:color w:val="000000"/>
              </w:rPr>
            </w:pPr>
            <w:r>
              <w:rPr>
                <w:bCs/>
                <w:color w:val="000000"/>
              </w:rPr>
              <w:t>本项目</w:t>
            </w:r>
            <w:r>
              <w:rPr>
                <w:rFonts w:hint="eastAsia"/>
                <w:bCs/>
                <w:color w:val="000000"/>
              </w:rPr>
              <w:t>新增</w:t>
            </w:r>
            <w:r>
              <w:rPr>
                <w:bCs/>
                <w:color w:val="000000"/>
                <w:lang w:val="en-GB"/>
              </w:rPr>
              <w:t>劳动定员</w:t>
            </w:r>
            <w:r>
              <w:rPr>
                <w:rFonts w:hint="eastAsia"/>
                <w:bCs/>
                <w:color w:val="000000"/>
              </w:rPr>
              <w:t>3</w:t>
            </w:r>
            <w:r>
              <w:rPr>
                <w:bCs/>
                <w:color w:val="000000"/>
              </w:rPr>
              <w:t>0</w:t>
            </w:r>
            <w:r>
              <w:rPr>
                <w:bCs/>
                <w:color w:val="000000"/>
                <w:lang w:val="en-GB"/>
              </w:rPr>
              <w:t>人</w:t>
            </w:r>
            <w:r>
              <w:rPr>
                <w:bCs/>
                <w:color w:val="000000"/>
              </w:rPr>
              <w:t>。</w:t>
            </w:r>
            <w:r>
              <w:rPr>
                <w:rFonts w:hint="eastAsia"/>
                <w:bCs/>
                <w:color w:val="000000"/>
              </w:rPr>
              <w:t>厂区不提供食宿，</w:t>
            </w:r>
            <w:r>
              <w:rPr>
                <w:bCs/>
                <w:color w:val="000000"/>
              </w:rPr>
              <w:t>参照《山西省用水定额</w:t>
            </w:r>
            <w:r>
              <w:rPr>
                <w:bCs/>
                <w:color w:val="000000"/>
              </w:rPr>
              <w:t>·</w:t>
            </w:r>
            <w:r>
              <w:rPr>
                <w:bCs/>
                <w:color w:val="000000"/>
              </w:rPr>
              <w:t>第三部分：城镇生活用水定额》（</w:t>
            </w:r>
            <w:r>
              <w:rPr>
                <w:bCs/>
                <w:color w:val="000000"/>
              </w:rPr>
              <w:t>DB14/T 1049.</w:t>
            </w:r>
            <w:r>
              <w:rPr>
                <w:rFonts w:hint="eastAsia"/>
                <w:bCs/>
                <w:color w:val="000000"/>
              </w:rPr>
              <w:t>4</w:t>
            </w:r>
            <w:r>
              <w:rPr>
                <w:bCs/>
                <w:color w:val="000000"/>
              </w:rPr>
              <w:t>-20</w:t>
            </w:r>
            <w:r>
              <w:rPr>
                <w:rFonts w:hint="eastAsia"/>
                <w:bCs/>
                <w:color w:val="000000"/>
              </w:rPr>
              <w:t>21</w:t>
            </w:r>
            <w:r>
              <w:rPr>
                <w:bCs/>
                <w:color w:val="000000"/>
              </w:rPr>
              <w:t>），</w:t>
            </w:r>
            <w:r>
              <w:rPr>
                <w:bCs/>
                <w:color w:val="000000"/>
                <w:lang w:val="en-GB"/>
              </w:rPr>
              <w:t>项目</w:t>
            </w:r>
            <w:r>
              <w:rPr>
                <w:bCs/>
                <w:color w:val="000000"/>
              </w:rPr>
              <w:t>职工生活用水按</w:t>
            </w:r>
            <w:r>
              <w:rPr>
                <w:bCs/>
                <w:color w:val="000000"/>
              </w:rPr>
              <w:t>30L</w:t>
            </w:r>
            <w:r>
              <w:rPr>
                <w:bCs/>
                <w:color w:val="000000"/>
                <w:lang w:val="en-GB"/>
              </w:rPr>
              <w:t>/</w:t>
            </w:r>
            <w:r>
              <w:rPr>
                <w:bCs/>
                <w:color w:val="000000"/>
                <w:lang w:val="en-GB"/>
              </w:rPr>
              <w:t>人</w:t>
            </w:r>
            <w:r>
              <w:rPr>
                <w:bCs/>
                <w:color w:val="000000"/>
              </w:rPr>
              <w:t>·</w:t>
            </w:r>
            <w:r>
              <w:rPr>
                <w:bCs/>
                <w:color w:val="000000"/>
                <w:lang w:val="en-GB"/>
              </w:rPr>
              <w:t>d</w:t>
            </w:r>
            <w:r>
              <w:rPr>
                <w:bCs/>
                <w:color w:val="000000"/>
              </w:rPr>
              <w:t>计，则生活</w:t>
            </w:r>
            <w:r>
              <w:rPr>
                <w:bCs/>
                <w:color w:val="000000"/>
                <w:lang w:val="en-GB"/>
              </w:rPr>
              <w:t>用水量为</w:t>
            </w:r>
            <w:r>
              <w:rPr>
                <w:rFonts w:hint="eastAsia"/>
                <w:bCs/>
                <w:color w:val="000000"/>
              </w:rPr>
              <w:t>0.9</w:t>
            </w:r>
            <w:r>
              <w:rPr>
                <w:bCs/>
                <w:color w:val="000000"/>
                <w:lang w:val="en-GB"/>
              </w:rPr>
              <w:t>m</w:t>
            </w:r>
            <w:r>
              <w:rPr>
                <w:bCs/>
                <w:color w:val="000000"/>
                <w:vertAlign w:val="superscript"/>
                <w:lang w:val="en-GB"/>
              </w:rPr>
              <w:t>3</w:t>
            </w:r>
            <w:r>
              <w:rPr>
                <w:bCs/>
                <w:color w:val="000000"/>
                <w:lang w:val="en-GB"/>
              </w:rPr>
              <w:t>/d</w:t>
            </w:r>
            <w:r>
              <w:rPr>
                <w:bCs/>
                <w:color w:val="000000"/>
                <w:lang w:val="en-GB"/>
              </w:rPr>
              <w:t>（</w:t>
            </w:r>
            <w:r>
              <w:rPr>
                <w:rFonts w:hint="eastAsia"/>
                <w:bCs/>
                <w:color w:val="000000"/>
              </w:rPr>
              <w:t>225</w:t>
            </w:r>
            <w:r>
              <w:rPr>
                <w:bCs/>
                <w:color w:val="000000"/>
                <w:lang w:val="en-GB"/>
              </w:rPr>
              <w:t>m³/a</w:t>
            </w:r>
            <w:r>
              <w:rPr>
                <w:bCs/>
                <w:color w:val="000000"/>
                <w:lang w:val="en-GB"/>
              </w:rPr>
              <w:t>）。</w:t>
            </w:r>
          </w:p>
          <w:p w:rsidR="002E01CF" w:rsidRDefault="005518FC">
            <w:pPr>
              <w:pStyle w:val="af5"/>
              <w:ind w:firstLine="480"/>
              <w:rPr>
                <w:color w:val="000000"/>
              </w:rPr>
            </w:pPr>
            <w:r>
              <w:rPr>
                <w:rFonts w:hint="eastAsia"/>
                <w:color w:val="000000"/>
              </w:rPr>
              <w:t>（</w:t>
            </w:r>
            <w:r>
              <w:rPr>
                <w:color w:val="000000"/>
              </w:rPr>
              <w:t>3</w:t>
            </w:r>
            <w:r>
              <w:rPr>
                <w:color w:val="000000"/>
              </w:rPr>
              <w:t>）排水</w:t>
            </w:r>
          </w:p>
          <w:p w:rsidR="002E01CF" w:rsidRDefault="005518FC">
            <w:pPr>
              <w:pStyle w:val="af5"/>
              <w:ind w:firstLine="480"/>
              <w:rPr>
                <w:color w:val="000000"/>
              </w:rPr>
            </w:pPr>
            <w:r>
              <w:rPr>
                <w:rFonts w:hint="eastAsia"/>
                <w:color w:val="000000"/>
              </w:rPr>
              <w:t>本项目雨污分流。雨水沿厂区雨水明渠排放。项目无生产废水产生。</w:t>
            </w:r>
            <w:r>
              <w:rPr>
                <w:color w:val="000000"/>
              </w:rPr>
              <w:t>生活污水产生量以</w:t>
            </w:r>
            <w:r>
              <w:rPr>
                <w:color w:val="000000"/>
              </w:rPr>
              <w:t>80%</w:t>
            </w:r>
            <w:r>
              <w:rPr>
                <w:color w:val="000000"/>
              </w:rPr>
              <w:t>计，即</w:t>
            </w:r>
            <w:r>
              <w:rPr>
                <w:bCs w:val="0"/>
                <w:color w:val="000000"/>
              </w:rPr>
              <w:t>1.44</w:t>
            </w:r>
            <w:r>
              <w:rPr>
                <w:color w:val="000000"/>
              </w:rPr>
              <w:t>m</w:t>
            </w:r>
            <w:r>
              <w:rPr>
                <w:color w:val="000000"/>
                <w:vertAlign w:val="superscript"/>
              </w:rPr>
              <w:t>3</w:t>
            </w:r>
            <w:r>
              <w:rPr>
                <w:color w:val="000000"/>
              </w:rPr>
              <w:t>/d</w:t>
            </w:r>
            <w:r>
              <w:rPr>
                <w:color w:val="000000"/>
              </w:rPr>
              <w:t>。</w:t>
            </w:r>
          </w:p>
          <w:p w:rsidR="002E01CF" w:rsidRDefault="005518FC">
            <w:pPr>
              <w:pStyle w:val="af5"/>
              <w:ind w:firstLine="480"/>
              <w:rPr>
                <w:color w:val="000000"/>
              </w:rPr>
            </w:pPr>
            <w:r>
              <w:rPr>
                <w:bCs w:val="0"/>
                <w:color w:val="000000"/>
              </w:rPr>
              <w:t>职工如厕采用卫生旱厕，由企业委托相关单位定期清掏。</w:t>
            </w:r>
          </w:p>
          <w:p w:rsidR="002E01CF" w:rsidRDefault="005518FC">
            <w:pPr>
              <w:spacing w:line="360" w:lineRule="auto"/>
              <w:ind w:firstLineChars="200" w:firstLine="480"/>
              <w:rPr>
                <w:sz w:val="32"/>
                <w:highlight w:val="red"/>
                <w:lang w:bidi="ar"/>
              </w:rPr>
            </w:pPr>
            <w:r>
              <w:rPr>
                <w:rFonts w:hint="eastAsia"/>
                <w:color w:val="000000"/>
                <w:kern w:val="11"/>
                <w:sz w:val="24"/>
              </w:rPr>
              <w:t>本项目建成后全厂</w:t>
            </w:r>
            <w:r>
              <w:rPr>
                <w:color w:val="000000"/>
                <w:kern w:val="11"/>
                <w:sz w:val="24"/>
              </w:rPr>
              <w:t>用排水情况见下表。</w:t>
            </w:r>
          </w:p>
          <w:p w:rsidR="002E01CF" w:rsidRDefault="005518FC">
            <w:pPr>
              <w:spacing w:line="400" w:lineRule="exact"/>
              <w:ind w:firstLineChars="200" w:firstLine="422"/>
              <w:jc w:val="center"/>
              <w:rPr>
                <w:b/>
                <w:color w:val="000000"/>
                <w:kern w:val="11"/>
              </w:rPr>
            </w:pPr>
            <w:r>
              <w:rPr>
                <w:b/>
                <w:color w:val="000000"/>
                <w:kern w:val="11"/>
              </w:rPr>
              <w:t>表</w:t>
            </w:r>
            <w:r>
              <w:rPr>
                <w:rFonts w:hint="eastAsia"/>
                <w:b/>
                <w:color w:val="000000"/>
                <w:kern w:val="11"/>
              </w:rPr>
              <w:t>2-5</w:t>
            </w:r>
            <w:r>
              <w:rPr>
                <w:b/>
                <w:color w:val="000000"/>
                <w:kern w:val="11"/>
              </w:rPr>
              <w:t xml:space="preserve">     </w:t>
            </w:r>
            <w:r>
              <w:rPr>
                <w:b/>
                <w:color w:val="000000"/>
                <w:kern w:val="11"/>
              </w:rPr>
              <w:t>运营期用排水量一览表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33"/>
              <w:gridCol w:w="1528"/>
              <w:gridCol w:w="1502"/>
              <w:gridCol w:w="1005"/>
              <w:gridCol w:w="1304"/>
              <w:gridCol w:w="1076"/>
              <w:gridCol w:w="1067"/>
            </w:tblGrid>
            <w:tr w:rsidR="002E01CF">
              <w:trPr>
                <w:trHeight w:val="340"/>
                <w:jc w:val="center"/>
              </w:trPr>
              <w:tc>
                <w:tcPr>
                  <w:tcW w:w="1238" w:type="pct"/>
                  <w:gridSpan w:val="2"/>
                  <w:tcBorders>
                    <w:top w:val="single" w:sz="12" w:space="0" w:color="auto"/>
                    <w:left w:val="single" w:sz="12" w:space="0" w:color="auto"/>
                  </w:tcBorders>
                  <w:tcMar>
                    <w:left w:w="0" w:type="dxa"/>
                    <w:right w:w="0" w:type="dxa"/>
                  </w:tcMar>
                  <w:vAlign w:val="center"/>
                </w:tcPr>
                <w:p w:rsidR="002E01CF" w:rsidRDefault="005518FC">
                  <w:pPr>
                    <w:jc w:val="center"/>
                    <w:rPr>
                      <w:bCs/>
                      <w:color w:val="000000"/>
                      <w:kern w:val="11"/>
                      <w:szCs w:val="21"/>
                    </w:rPr>
                  </w:pPr>
                  <w:r>
                    <w:rPr>
                      <w:color w:val="000000"/>
                      <w:kern w:val="11"/>
                      <w:szCs w:val="21"/>
                    </w:rPr>
                    <w:t>用水项目</w:t>
                  </w:r>
                </w:p>
              </w:tc>
              <w:tc>
                <w:tcPr>
                  <w:tcW w:w="949" w:type="pct"/>
                  <w:tcBorders>
                    <w:top w:val="single" w:sz="12" w:space="0" w:color="auto"/>
                  </w:tcBorders>
                  <w:tcMar>
                    <w:left w:w="0" w:type="dxa"/>
                    <w:right w:w="0" w:type="dxa"/>
                  </w:tcMar>
                  <w:vAlign w:val="center"/>
                </w:tcPr>
                <w:p w:rsidR="002E01CF" w:rsidRDefault="005518FC">
                  <w:pPr>
                    <w:jc w:val="center"/>
                    <w:rPr>
                      <w:bCs/>
                      <w:color w:val="000000"/>
                      <w:kern w:val="11"/>
                      <w:szCs w:val="21"/>
                    </w:rPr>
                  </w:pPr>
                  <w:r>
                    <w:rPr>
                      <w:color w:val="000000"/>
                      <w:kern w:val="11"/>
                      <w:szCs w:val="21"/>
                    </w:rPr>
                    <w:t>用水规模</w:t>
                  </w:r>
                </w:p>
              </w:tc>
              <w:tc>
                <w:tcPr>
                  <w:tcW w:w="635" w:type="pct"/>
                  <w:tcBorders>
                    <w:top w:val="single" w:sz="12" w:space="0" w:color="auto"/>
                  </w:tcBorders>
                  <w:tcMar>
                    <w:left w:w="0" w:type="dxa"/>
                    <w:right w:w="0" w:type="dxa"/>
                  </w:tcMar>
                  <w:vAlign w:val="center"/>
                </w:tcPr>
                <w:p w:rsidR="002E01CF" w:rsidRDefault="005518FC">
                  <w:pPr>
                    <w:jc w:val="center"/>
                    <w:rPr>
                      <w:bCs/>
                      <w:color w:val="000000"/>
                      <w:kern w:val="11"/>
                      <w:szCs w:val="21"/>
                    </w:rPr>
                  </w:pPr>
                  <w:r>
                    <w:rPr>
                      <w:color w:val="000000"/>
                      <w:kern w:val="11"/>
                      <w:szCs w:val="21"/>
                    </w:rPr>
                    <w:t>用水标准</w:t>
                  </w:r>
                </w:p>
              </w:tc>
              <w:tc>
                <w:tcPr>
                  <w:tcW w:w="824" w:type="pct"/>
                  <w:tcBorders>
                    <w:top w:val="single" w:sz="12" w:space="0" w:color="auto"/>
                    <w:right w:val="single" w:sz="4" w:space="0" w:color="auto"/>
                  </w:tcBorders>
                  <w:tcMar>
                    <w:left w:w="0" w:type="dxa"/>
                    <w:right w:w="0" w:type="dxa"/>
                  </w:tcMar>
                  <w:vAlign w:val="center"/>
                </w:tcPr>
                <w:p w:rsidR="002E01CF" w:rsidRDefault="005518FC">
                  <w:pPr>
                    <w:jc w:val="center"/>
                    <w:rPr>
                      <w:bCs/>
                      <w:color w:val="000000"/>
                      <w:kern w:val="11"/>
                      <w:szCs w:val="21"/>
                    </w:rPr>
                  </w:pPr>
                  <w:r>
                    <w:rPr>
                      <w:color w:val="000000"/>
                      <w:kern w:val="11"/>
                      <w:szCs w:val="21"/>
                    </w:rPr>
                    <w:t>用水量</w:t>
                  </w:r>
                </w:p>
                <w:p w:rsidR="002E01CF" w:rsidRDefault="005518FC">
                  <w:pPr>
                    <w:jc w:val="center"/>
                    <w:rPr>
                      <w:bCs/>
                      <w:color w:val="000000"/>
                      <w:kern w:val="11"/>
                      <w:szCs w:val="21"/>
                    </w:rPr>
                  </w:pPr>
                  <w:r>
                    <w:rPr>
                      <w:color w:val="000000"/>
                      <w:kern w:val="11"/>
                      <w:szCs w:val="21"/>
                    </w:rPr>
                    <w:t>(m</w:t>
                  </w:r>
                  <w:r>
                    <w:rPr>
                      <w:color w:val="000000"/>
                      <w:kern w:val="11"/>
                      <w:szCs w:val="21"/>
                      <w:vertAlign w:val="superscript"/>
                    </w:rPr>
                    <w:t>3</w:t>
                  </w:r>
                  <w:r>
                    <w:rPr>
                      <w:color w:val="000000"/>
                      <w:kern w:val="11"/>
                      <w:szCs w:val="21"/>
                    </w:rPr>
                    <w:t>/d)</w:t>
                  </w:r>
                </w:p>
              </w:tc>
              <w:tc>
                <w:tcPr>
                  <w:tcW w:w="680" w:type="pct"/>
                  <w:tcBorders>
                    <w:top w:val="single" w:sz="12" w:space="0" w:color="auto"/>
                    <w:right w:val="single" w:sz="4" w:space="0" w:color="auto"/>
                  </w:tcBorders>
                  <w:vAlign w:val="center"/>
                </w:tcPr>
                <w:p w:rsidR="002E01CF" w:rsidRDefault="005518FC">
                  <w:pPr>
                    <w:jc w:val="center"/>
                    <w:rPr>
                      <w:bCs/>
                      <w:color w:val="000000"/>
                      <w:kern w:val="11"/>
                      <w:szCs w:val="21"/>
                    </w:rPr>
                  </w:pPr>
                  <w:r>
                    <w:rPr>
                      <w:color w:val="000000"/>
                      <w:kern w:val="11"/>
                      <w:szCs w:val="21"/>
                    </w:rPr>
                    <w:t>排水量</w:t>
                  </w:r>
                </w:p>
                <w:p w:rsidR="002E01CF" w:rsidRDefault="005518FC">
                  <w:pPr>
                    <w:jc w:val="center"/>
                    <w:rPr>
                      <w:bCs/>
                      <w:color w:val="000000"/>
                      <w:kern w:val="11"/>
                      <w:szCs w:val="21"/>
                    </w:rPr>
                  </w:pPr>
                  <w:r>
                    <w:rPr>
                      <w:color w:val="000000"/>
                      <w:kern w:val="11"/>
                      <w:szCs w:val="21"/>
                    </w:rPr>
                    <w:t>(m</w:t>
                  </w:r>
                  <w:r>
                    <w:rPr>
                      <w:color w:val="000000"/>
                      <w:kern w:val="11"/>
                      <w:szCs w:val="21"/>
                      <w:vertAlign w:val="superscript"/>
                    </w:rPr>
                    <w:t>3</w:t>
                  </w:r>
                  <w:r>
                    <w:rPr>
                      <w:color w:val="000000"/>
                      <w:kern w:val="11"/>
                      <w:szCs w:val="21"/>
                    </w:rPr>
                    <w:t>/d)</w:t>
                  </w:r>
                </w:p>
              </w:tc>
              <w:tc>
                <w:tcPr>
                  <w:tcW w:w="675" w:type="pct"/>
                  <w:tcBorders>
                    <w:top w:val="single" w:sz="12" w:space="0" w:color="auto"/>
                    <w:right w:val="single" w:sz="12" w:space="0" w:color="auto"/>
                  </w:tcBorders>
                  <w:vAlign w:val="center"/>
                </w:tcPr>
                <w:p w:rsidR="002E01CF" w:rsidRDefault="005518FC">
                  <w:pPr>
                    <w:jc w:val="center"/>
                    <w:rPr>
                      <w:bCs/>
                      <w:color w:val="000000"/>
                      <w:kern w:val="11"/>
                      <w:szCs w:val="21"/>
                    </w:rPr>
                  </w:pPr>
                  <w:r>
                    <w:rPr>
                      <w:color w:val="000000"/>
                      <w:kern w:val="11"/>
                      <w:szCs w:val="21"/>
                    </w:rPr>
                    <w:t>排水率</w:t>
                  </w:r>
                </w:p>
                <w:p w:rsidR="002E01CF" w:rsidRDefault="005518FC">
                  <w:pPr>
                    <w:jc w:val="center"/>
                    <w:rPr>
                      <w:bCs/>
                      <w:color w:val="000000"/>
                      <w:kern w:val="11"/>
                      <w:szCs w:val="21"/>
                    </w:rPr>
                  </w:pPr>
                  <w:r>
                    <w:rPr>
                      <w:color w:val="000000"/>
                      <w:kern w:val="11"/>
                      <w:szCs w:val="21"/>
                    </w:rPr>
                    <w:t>(%)</w:t>
                  </w:r>
                </w:p>
              </w:tc>
            </w:tr>
            <w:tr w:rsidR="002E01CF">
              <w:trPr>
                <w:trHeight w:val="340"/>
                <w:jc w:val="center"/>
              </w:trPr>
              <w:tc>
                <w:tcPr>
                  <w:tcW w:w="273" w:type="pct"/>
                  <w:tcBorders>
                    <w:left w:val="single" w:sz="12" w:space="0" w:color="auto"/>
                    <w:right w:val="single" w:sz="4" w:space="0" w:color="000000"/>
                  </w:tcBorders>
                  <w:tcMar>
                    <w:left w:w="0" w:type="dxa"/>
                    <w:right w:w="0" w:type="dxa"/>
                  </w:tcMar>
                  <w:vAlign w:val="center"/>
                </w:tcPr>
                <w:p w:rsidR="002E01CF" w:rsidRDefault="005518FC">
                  <w:pPr>
                    <w:jc w:val="center"/>
                    <w:rPr>
                      <w:bCs/>
                      <w:color w:val="000000"/>
                      <w:kern w:val="11"/>
                      <w:szCs w:val="21"/>
                    </w:rPr>
                  </w:pPr>
                  <w:r>
                    <w:rPr>
                      <w:color w:val="000000"/>
                      <w:kern w:val="11"/>
                      <w:szCs w:val="21"/>
                    </w:rPr>
                    <w:t>1</w:t>
                  </w:r>
                </w:p>
              </w:tc>
              <w:tc>
                <w:tcPr>
                  <w:tcW w:w="965" w:type="pct"/>
                  <w:tcBorders>
                    <w:left w:val="single" w:sz="4" w:space="0" w:color="000000"/>
                  </w:tcBorders>
                  <w:tcMar>
                    <w:left w:w="0" w:type="dxa"/>
                    <w:right w:w="0" w:type="dxa"/>
                  </w:tcMar>
                  <w:vAlign w:val="center"/>
                </w:tcPr>
                <w:p w:rsidR="002E01CF" w:rsidRDefault="005518FC">
                  <w:pPr>
                    <w:jc w:val="center"/>
                    <w:rPr>
                      <w:bCs/>
                      <w:color w:val="000000"/>
                      <w:kern w:val="11"/>
                      <w:szCs w:val="21"/>
                    </w:rPr>
                  </w:pPr>
                  <w:r>
                    <w:rPr>
                      <w:rFonts w:hint="eastAsia"/>
                      <w:color w:val="000000"/>
                      <w:kern w:val="11"/>
                      <w:szCs w:val="21"/>
                    </w:rPr>
                    <w:t>新增</w:t>
                  </w:r>
                  <w:r>
                    <w:rPr>
                      <w:color w:val="000000"/>
                      <w:kern w:val="11"/>
                      <w:szCs w:val="21"/>
                    </w:rPr>
                    <w:t>职工生活用水</w:t>
                  </w:r>
                </w:p>
              </w:tc>
              <w:tc>
                <w:tcPr>
                  <w:tcW w:w="949" w:type="pct"/>
                  <w:tcMar>
                    <w:left w:w="0" w:type="dxa"/>
                    <w:right w:w="0" w:type="dxa"/>
                  </w:tcMar>
                  <w:vAlign w:val="center"/>
                </w:tcPr>
                <w:p w:rsidR="002E01CF" w:rsidRDefault="005518FC">
                  <w:pPr>
                    <w:jc w:val="center"/>
                    <w:rPr>
                      <w:bCs/>
                      <w:color w:val="000000"/>
                      <w:kern w:val="11"/>
                      <w:szCs w:val="21"/>
                    </w:rPr>
                  </w:pPr>
                  <w:r>
                    <w:rPr>
                      <w:rFonts w:hint="eastAsia"/>
                      <w:color w:val="000000"/>
                      <w:kern w:val="11"/>
                      <w:szCs w:val="21"/>
                    </w:rPr>
                    <w:t>3</w:t>
                  </w:r>
                  <w:r>
                    <w:rPr>
                      <w:color w:val="000000"/>
                      <w:kern w:val="11"/>
                      <w:szCs w:val="21"/>
                    </w:rPr>
                    <w:t>0</w:t>
                  </w:r>
                  <w:r>
                    <w:rPr>
                      <w:color w:val="000000"/>
                      <w:kern w:val="11"/>
                      <w:szCs w:val="21"/>
                    </w:rPr>
                    <w:t>人</w:t>
                  </w:r>
                </w:p>
              </w:tc>
              <w:tc>
                <w:tcPr>
                  <w:tcW w:w="635" w:type="pct"/>
                  <w:tcMar>
                    <w:left w:w="0" w:type="dxa"/>
                    <w:right w:w="0" w:type="dxa"/>
                  </w:tcMar>
                  <w:vAlign w:val="center"/>
                </w:tcPr>
                <w:p w:rsidR="002E01CF" w:rsidRDefault="005518FC">
                  <w:pPr>
                    <w:jc w:val="center"/>
                    <w:rPr>
                      <w:bCs/>
                      <w:color w:val="000000"/>
                      <w:kern w:val="11"/>
                      <w:szCs w:val="21"/>
                    </w:rPr>
                  </w:pPr>
                  <w:r>
                    <w:rPr>
                      <w:color w:val="000000"/>
                      <w:kern w:val="11"/>
                      <w:szCs w:val="21"/>
                    </w:rPr>
                    <w:t>30L/</w:t>
                  </w:r>
                  <w:r>
                    <w:rPr>
                      <w:color w:val="000000"/>
                      <w:kern w:val="11"/>
                      <w:szCs w:val="21"/>
                    </w:rPr>
                    <w:t>人</w:t>
                  </w:r>
                  <w:r>
                    <w:rPr>
                      <w:color w:val="000000"/>
                      <w:kern w:val="11"/>
                      <w:szCs w:val="21"/>
                    </w:rPr>
                    <w:t>·d</w:t>
                  </w:r>
                </w:p>
              </w:tc>
              <w:tc>
                <w:tcPr>
                  <w:tcW w:w="824" w:type="pct"/>
                  <w:tcBorders>
                    <w:right w:val="single" w:sz="4" w:space="0" w:color="auto"/>
                  </w:tcBorders>
                  <w:tcMar>
                    <w:left w:w="0" w:type="dxa"/>
                    <w:right w:w="0" w:type="dxa"/>
                  </w:tcMar>
                  <w:vAlign w:val="center"/>
                </w:tcPr>
                <w:p w:rsidR="002E01CF" w:rsidRDefault="005518FC">
                  <w:pPr>
                    <w:jc w:val="center"/>
                    <w:rPr>
                      <w:bCs/>
                      <w:color w:val="000000"/>
                      <w:kern w:val="11"/>
                      <w:szCs w:val="21"/>
                    </w:rPr>
                  </w:pPr>
                  <w:r>
                    <w:rPr>
                      <w:rFonts w:hint="eastAsia"/>
                      <w:color w:val="000000"/>
                      <w:kern w:val="11"/>
                      <w:szCs w:val="21"/>
                    </w:rPr>
                    <w:t>0.9</w:t>
                  </w:r>
                </w:p>
              </w:tc>
              <w:tc>
                <w:tcPr>
                  <w:tcW w:w="680" w:type="pct"/>
                  <w:tcBorders>
                    <w:right w:val="single" w:sz="4" w:space="0" w:color="auto"/>
                  </w:tcBorders>
                  <w:vAlign w:val="center"/>
                </w:tcPr>
                <w:p w:rsidR="002E01CF" w:rsidRDefault="005518FC">
                  <w:pPr>
                    <w:jc w:val="center"/>
                    <w:rPr>
                      <w:bCs/>
                      <w:color w:val="000000"/>
                      <w:kern w:val="11"/>
                      <w:szCs w:val="21"/>
                    </w:rPr>
                  </w:pPr>
                  <w:r>
                    <w:rPr>
                      <w:rFonts w:hint="eastAsia"/>
                      <w:bCs/>
                      <w:color w:val="000000"/>
                      <w:kern w:val="11"/>
                      <w:szCs w:val="21"/>
                    </w:rPr>
                    <w:t>0.72</w:t>
                  </w:r>
                </w:p>
              </w:tc>
              <w:tc>
                <w:tcPr>
                  <w:tcW w:w="675" w:type="pct"/>
                  <w:tcBorders>
                    <w:right w:val="single" w:sz="12" w:space="0" w:color="auto"/>
                  </w:tcBorders>
                  <w:vAlign w:val="center"/>
                </w:tcPr>
                <w:p w:rsidR="002E01CF" w:rsidRDefault="005518FC">
                  <w:pPr>
                    <w:jc w:val="center"/>
                    <w:rPr>
                      <w:bCs/>
                      <w:color w:val="000000"/>
                      <w:kern w:val="11"/>
                      <w:szCs w:val="21"/>
                    </w:rPr>
                  </w:pPr>
                  <w:r>
                    <w:rPr>
                      <w:color w:val="000000"/>
                      <w:kern w:val="11"/>
                      <w:szCs w:val="21"/>
                    </w:rPr>
                    <w:t>80</w:t>
                  </w:r>
                </w:p>
              </w:tc>
            </w:tr>
            <w:tr w:rsidR="002E01CF">
              <w:trPr>
                <w:trHeight w:val="340"/>
                <w:jc w:val="center"/>
              </w:trPr>
              <w:tc>
                <w:tcPr>
                  <w:tcW w:w="273" w:type="pct"/>
                  <w:tcBorders>
                    <w:left w:val="single" w:sz="12" w:space="0" w:color="auto"/>
                    <w:right w:val="single" w:sz="4" w:space="0" w:color="000000"/>
                  </w:tcBorders>
                  <w:tcMar>
                    <w:left w:w="0" w:type="dxa"/>
                    <w:right w:w="0" w:type="dxa"/>
                  </w:tcMar>
                  <w:vAlign w:val="center"/>
                </w:tcPr>
                <w:p w:rsidR="002E01CF" w:rsidRDefault="005518FC">
                  <w:pPr>
                    <w:jc w:val="center"/>
                    <w:rPr>
                      <w:color w:val="000000"/>
                      <w:kern w:val="11"/>
                      <w:szCs w:val="21"/>
                    </w:rPr>
                  </w:pPr>
                  <w:r>
                    <w:rPr>
                      <w:rFonts w:hint="eastAsia"/>
                      <w:color w:val="000000"/>
                      <w:kern w:val="11"/>
                      <w:szCs w:val="21"/>
                    </w:rPr>
                    <w:t>2</w:t>
                  </w:r>
                </w:p>
              </w:tc>
              <w:tc>
                <w:tcPr>
                  <w:tcW w:w="965" w:type="pct"/>
                  <w:tcBorders>
                    <w:left w:val="single" w:sz="4" w:space="0" w:color="000000"/>
                  </w:tcBorders>
                  <w:tcMar>
                    <w:left w:w="0" w:type="dxa"/>
                    <w:right w:w="0" w:type="dxa"/>
                  </w:tcMar>
                  <w:vAlign w:val="center"/>
                </w:tcPr>
                <w:p w:rsidR="002E01CF" w:rsidRDefault="005518FC">
                  <w:pPr>
                    <w:jc w:val="center"/>
                    <w:rPr>
                      <w:color w:val="000000"/>
                      <w:kern w:val="11"/>
                      <w:szCs w:val="21"/>
                    </w:rPr>
                  </w:pPr>
                  <w:r>
                    <w:rPr>
                      <w:rFonts w:hint="eastAsia"/>
                      <w:color w:val="000000"/>
                      <w:kern w:val="11"/>
                      <w:szCs w:val="21"/>
                    </w:rPr>
                    <w:t>现有</w:t>
                  </w:r>
                  <w:r>
                    <w:rPr>
                      <w:color w:val="000000"/>
                      <w:kern w:val="11"/>
                      <w:szCs w:val="21"/>
                    </w:rPr>
                    <w:t>职工生活用水</w:t>
                  </w:r>
                </w:p>
              </w:tc>
              <w:tc>
                <w:tcPr>
                  <w:tcW w:w="949" w:type="pct"/>
                  <w:tcMar>
                    <w:left w:w="0" w:type="dxa"/>
                    <w:right w:w="0" w:type="dxa"/>
                  </w:tcMar>
                  <w:vAlign w:val="center"/>
                </w:tcPr>
                <w:p w:rsidR="002E01CF" w:rsidRDefault="005518FC">
                  <w:pPr>
                    <w:jc w:val="center"/>
                    <w:rPr>
                      <w:color w:val="000000"/>
                      <w:kern w:val="11"/>
                      <w:szCs w:val="21"/>
                    </w:rPr>
                  </w:pPr>
                  <w:r>
                    <w:rPr>
                      <w:rFonts w:hint="eastAsia"/>
                      <w:color w:val="000000"/>
                      <w:kern w:val="11"/>
                      <w:szCs w:val="21"/>
                    </w:rPr>
                    <w:t>2</w:t>
                  </w:r>
                  <w:r>
                    <w:rPr>
                      <w:color w:val="000000"/>
                      <w:kern w:val="11"/>
                      <w:szCs w:val="21"/>
                    </w:rPr>
                    <w:t>05</w:t>
                  </w:r>
                  <w:r>
                    <w:rPr>
                      <w:rFonts w:hint="eastAsia"/>
                      <w:color w:val="000000"/>
                      <w:kern w:val="11"/>
                      <w:szCs w:val="21"/>
                    </w:rPr>
                    <w:t>人</w:t>
                  </w:r>
                </w:p>
              </w:tc>
              <w:tc>
                <w:tcPr>
                  <w:tcW w:w="635" w:type="pct"/>
                  <w:tcMar>
                    <w:left w:w="0" w:type="dxa"/>
                    <w:right w:w="0" w:type="dxa"/>
                  </w:tcMar>
                  <w:vAlign w:val="center"/>
                </w:tcPr>
                <w:p w:rsidR="002E01CF" w:rsidRDefault="005518FC">
                  <w:pPr>
                    <w:jc w:val="center"/>
                    <w:rPr>
                      <w:color w:val="000000"/>
                      <w:kern w:val="11"/>
                      <w:szCs w:val="21"/>
                    </w:rPr>
                  </w:pPr>
                  <w:r>
                    <w:rPr>
                      <w:color w:val="000000"/>
                      <w:kern w:val="11"/>
                      <w:szCs w:val="21"/>
                    </w:rPr>
                    <w:t>30L/</w:t>
                  </w:r>
                  <w:r>
                    <w:rPr>
                      <w:color w:val="000000"/>
                      <w:kern w:val="11"/>
                      <w:szCs w:val="21"/>
                    </w:rPr>
                    <w:t>人</w:t>
                  </w:r>
                  <w:r>
                    <w:rPr>
                      <w:color w:val="000000"/>
                      <w:kern w:val="11"/>
                      <w:szCs w:val="21"/>
                    </w:rPr>
                    <w:t>·d</w:t>
                  </w:r>
                </w:p>
              </w:tc>
              <w:tc>
                <w:tcPr>
                  <w:tcW w:w="824" w:type="pct"/>
                  <w:tcBorders>
                    <w:right w:val="single" w:sz="4" w:space="0" w:color="auto"/>
                  </w:tcBorders>
                  <w:tcMar>
                    <w:left w:w="0" w:type="dxa"/>
                    <w:right w:w="0" w:type="dxa"/>
                  </w:tcMar>
                  <w:vAlign w:val="center"/>
                </w:tcPr>
                <w:p w:rsidR="002E01CF" w:rsidRDefault="005518FC">
                  <w:pPr>
                    <w:jc w:val="center"/>
                    <w:rPr>
                      <w:color w:val="000000"/>
                      <w:kern w:val="11"/>
                      <w:szCs w:val="21"/>
                    </w:rPr>
                  </w:pPr>
                  <w:r>
                    <w:rPr>
                      <w:rFonts w:hint="eastAsia"/>
                      <w:color w:val="000000"/>
                      <w:kern w:val="11"/>
                      <w:szCs w:val="21"/>
                    </w:rPr>
                    <w:t>6</w:t>
                  </w:r>
                  <w:r>
                    <w:rPr>
                      <w:color w:val="000000"/>
                      <w:kern w:val="11"/>
                      <w:szCs w:val="21"/>
                    </w:rPr>
                    <w:t>.15</w:t>
                  </w:r>
                </w:p>
              </w:tc>
              <w:tc>
                <w:tcPr>
                  <w:tcW w:w="680" w:type="pct"/>
                  <w:tcBorders>
                    <w:right w:val="single" w:sz="4" w:space="0" w:color="auto"/>
                  </w:tcBorders>
                  <w:vAlign w:val="center"/>
                </w:tcPr>
                <w:p w:rsidR="002E01CF" w:rsidRDefault="005518FC">
                  <w:pPr>
                    <w:jc w:val="center"/>
                    <w:rPr>
                      <w:bCs/>
                      <w:color w:val="000000"/>
                      <w:kern w:val="11"/>
                      <w:szCs w:val="21"/>
                    </w:rPr>
                  </w:pPr>
                  <w:r>
                    <w:rPr>
                      <w:rFonts w:hint="eastAsia"/>
                      <w:bCs/>
                      <w:color w:val="000000"/>
                      <w:kern w:val="11"/>
                      <w:szCs w:val="21"/>
                    </w:rPr>
                    <w:t>4</w:t>
                  </w:r>
                  <w:r>
                    <w:rPr>
                      <w:bCs/>
                      <w:color w:val="000000"/>
                      <w:kern w:val="11"/>
                      <w:szCs w:val="21"/>
                    </w:rPr>
                    <w:t>.92</w:t>
                  </w:r>
                </w:p>
              </w:tc>
              <w:tc>
                <w:tcPr>
                  <w:tcW w:w="675" w:type="pct"/>
                  <w:tcBorders>
                    <w:right w:val="single" w:sz="12" w:space="0" w:color="auto"/>
                  </w:tcBorders>
                  <w:vAlign w:val="center"/>
                </w:tcPr>
                <w:p w:rsidR="002E01CF" w:rsidRDefault="005518FC">
                  <w:pPr>
                    <w:jc w:val="center"/>
                    <w:rPr>
                      <w:color w:val="000000"/>
                      <w:kern w:val="11"/>
                      <w:szCs w:val="21"/>
                    </w:rPr>
                  </w:pPr>
                  <w:r>
                    <w:rPr>
                      <w:color w:val="000000"/>
                      <w:kern w:val="11"/>
                      <w:szCs w:val="21"/>
                    </w:rPr>
                    <w:t>80</w:t>
                  </w:r>
                </w:p>
              </w:tc>
            </w:tr>
            <w:tr w:rsidR="002E01CF">
              <w:trPr>
                <w:trHeight w:val="340"/>
                <w:jc w:val="center"/>
              </w:trPr>
              <w:tc>
                <w:tcPr>
                  <w:tcW w:w="273" w:type="pct"/>
                  <w:tcBorders>
                    <w:left w:val="single" w:sz="12" w:space="0" w:color="auto"/>
                    <w:right w:val="single" w:sz="4" w:space="0" w:color="000000"/>
                  </w:tcBorders>
                  <w:tcMar>
                    <w:left w:w="0" w:type="dxa"/>
                    <w:right w:w="0" w:type="dxa"/>
                  </w:tcMar>
                  <w:vAlign w:val="center"/>
                </w:tcPr>
                <w:p w:rsidR="002E01CF" w:rsidRDefault="005518FC">
                  <w:pPr>
                    <w:jc w:val="center"/>
                    <w:rPr>
                      <w:color w:val="000000"/>
                      <w:kern w:val="11"/>
                      <w:szCs w:val="21"/>
                    </w:rPr>
                  </w:pPr>
                  <w:r>
                    <w:rPr>
                      <w:rFonts w:hint="eastAsia"/>
                      <w:color w:val="000000"/>
                      <w:kern w:val="11"/>
                      <w:szCs w:val="21"/>
                    </w:rPr>
                    <w:t>3</w:t>
                  </w:r>
                </w:p>
              </w:tc>
              <w:tc>
                <w:tcPr>
                  <w:tcW w:w="965" w:type="pct"/>
                  <w:tcBorders>
                    <w:left w:val="single" w:sz="4" w:space="0" w:color="000000"/>
                  </w:tcBorders>
                  <w:tcMar>
                    <w:left w:w="0" w:type="dxa"/>
                    <w:right w:w="0" w:type="dxa"/>
                  </w:tcMar>
                  <w:vAlign w:val="center"/>
                </w:tcPr>
                <w:p w:rsidR="002E01CF" w:rsidRDefault="005518FC">
                  <w:pPr>
                    <w:jc w:val="center"/>
                    <w:rPr>
                      <w:color w:val="000000"/>
                      <w:kern w:val="11"/>
                      <w:szCs w:val="21"/>
                    </w:rPr>
                  </w:pPr>
                  <w:r>
                    <w:rPr>
                      <w:rFonts w:hint="eastAsia"/>
                      <w:color w:val="000000"/>
                      <w:kern w:val="11"/>
                      <w:szCs w:val="21"/>
                    </w:rPr>
                    <w:t>冷却循环用水</w:t>
                  </w:r>
                </w:p>
              </w:tc>
              <w:tc>
                <w:tcPr>
                  <w:tcW w:w="949" w:type="pct"/>
                  <w:tcMar>
                    <w:left w:w="0" w:type="dxa"/>
                    <w:right w:w="0" w:type="dxa"/>
                  </w:tcMar>
                  <w:vAlign w:val="center"/>
                </w:tcPr>
                <w:p w:rsidR="002E01CF" w:rsidRDefault="005518FC">
                  <w:pPr>
                    <w:jc w:val="center"/>
                    <w:rPr>
                      <w:color w:val="000000"/>
                      <w:kern w:val="11"/>
                      <w:szCs w:val="21"/>
                    </w:rPr>
                  </w:pPr>
                  <w:r>
                    <w:rPr>
                      <w:rFonts w:hint="eastAsia"/>
                      <w:bCs/>
                      <w:color w:val="000000"/>
                      <w:kern w:val="11"/>
                      <w:szCs w:val="21"/>
                    </w:rPr>
                    <w:t>3</w:t>
                  </w:r>
                  <w:r>
                    <w:rPr>
                      <w:bCs/>
                      <w:color w:val="000000"/>
                      <w:kern w:val="11"/>
                      <w:szCs w:val="21"/>
                    </w:rPr>
                    <w:t>00m</w:t>
                  </w:r>
                  <w:r>
                    <w:rPr>
                      <w:bCs/>
                      <w:color w:val="000000"/>
                      <w:kern w:val="11"/>
                      <w:szCs w:val="21"/>
                      <w:vertAlign w:val="superscript"/>
                    </w:rPr>
                    <w:t>3</w:t>
                  </w:r>
                  <w:r>
                    <w:rPr>
                      <w:bCs/>
                      <w:color w:val="000000"/>
                      <w:kern w:val="11"/>
                      <w:szCs w:val="21"/>
                    </w:rPr>
                    <w:t>/d</w:t>
                  </w:r>
                </w:p>
              </w:tc>
              <w:tc>
                <w:tcPr>
                  <w:tcW w:w="635" w:type="pct"/>
                  <w:tcMar>
                    <w:left w:w="0" w:type="dxa"/>
                    <w:right w:w="0" w:type="dxa"/>
                  </w:tcMar>
                  <w:vAlign w:val="center"/>
                </w:tcPr>
                <w:p w:rsidR="002E01CF" w:rsidRDefault="005518FC">
                  <w:pPr>
                    <w:jc w:val="center"/>
                    <w:rPr>
                      <w:color w:val="000000"/>
                      <w:kern w:val="11"/>
                      <w:szCs w:val="21"/>
                    </w:rPr>
                  </w:pPr>
                  <w:r>
                    <w:rPr>
                      <w:rFonts w:hint="eastAsia"/>
                      <w:color w:val="000000"/>
                      <w:kern w:val="11"/>
                      <w:szCs w:val="21"/>
                    </w:rPr>
                    <w:t>循环水量的</w:t>
                  </w:r>
                  <w:r>
                    <w:rPr>
                      <w:rFonts w:hint="eastAsia"/>
                      <w:color w:val="000000"/>
                      <w:kern w:val="11"/>
                      <w:szCs w:val="21"/>
                    </w:rPr>
                    <w:t>2</w:t>
                  </w:r>
                  <w:r>
                    <w:rPr>
                      <w:rFonts w:hint="eastAsia"/>
                      <w:color w:val="000000"/>
                      <w:kern w:val="11"/>
                      <w:szCs w:val="21"/>
                    </w:rPr>
                    <w:t>％</w:t>
                  </w:r>
                </w:p>
              </w:tc>
              <w:tc>
                <w:tcPr>
                  <w:tcW w:w="824" w:type="pct"/>
                  <w:tcBorders>
                    <w:right w:val="single" w:sz="4" w:space="0" w:color="auto"/>
                  </w:tcBorders>
                  <w:tcMar>
                    <w:left w:w="0" w:type="dxa"/>
                    <w:right w:w="0" w:type="dxa"/>
                  </w:tcMar>
                  <w:vAlign w:val="center"/>
                </w:tcPr>
                <w:p w:rsidR="002E01CF" w:rsidRDefault="005518FC">
                  <w:pPr>
                    <w:jc w:val="center"/>
                    <w:rPr>
                      <w:color w:val="000000"/>
                      <w:kern w:val="11"/>
                      <w:szCs w:val="21"/>
                    </w:rPr>
                  </w:pPr>
                  <w:r>
                    <w:rPr>
                      <w:rFonts w:hint="eastAsia"/>
                      <w:color w:val="000000"/>
                      <w:kern w:val="11"/>
                      <w:szCs w:val="21"/>
                    </w:rPr>
                    <w:t>6.0</w:t>
                  </w:r>
                </w:p>
              </w:tc>
              <w:tc>
                <w:tcPr>
                  <w:tcW w:w="680" w:type="pct"/>
                  <w:tcBorders>
                    <w:right w:val="single" w:sz="4" w:space="0" w:color="auto"/>
                  </w:tcBorders>
                  <w:vAlign w:val="center"/>
                </w:tcPr>
                <w:p w:rsidR="002E01CF" w:rsidRDefault="005518FC">
                  <w:pPr>
                    <w:jc w:val="center"/>
                    <w:rPr>
                      <w:bCs/>
                      <w:color w:val="000000"/>
                      <w:kern w:val="11"/>
                      <w:szCs w:val="21"/>
                    </w:rPr>
                  </w:pPr>
                  <w:r>
                    <w:rPr>
                      <w:rFonts w:hint="eastAsia"/>
                      <w:bCs/>
                      <w:color w:val="000000"/>
                      <w:kern w:val="11"/>
                      <w:szCs w:val="21"/>
                    </w:rPr>
                    <w:t>0</w:t>
                  </w:r>
                </w:p>
              </w:tc>
              <w:tc>
                <w:tcPr>
                  <w:tcW w:w="675" w:type="pct"/>
                  <w:tcBorders>
                    <w:right w:val="single" w:sz="12" w:space="0" w:color="auto"/>
                  </w:tcBorders>
                  <w:vAlign w:val="center"/>
                </w:tcPr>
                <w:p w:rsidR="002E01CF" w:rsidRDefault="005518FC">
                  <w:pPr>
                    <w:jc w:val="center"/>
                    <w:rPr>
                      <w:color w:val="000000"/>
                      <w:kern w:val="11"/>
                      <w:szCs w:val="21"/>
                    </w:rPr>
                  </w:pPr>
                  <w:r>
                    <w:rPr>
                      <w:rFonts w:hint="eastAsia"/>
                      <w:color w:val="000000"/>
                      <w:kern w:val="11"/>
                      <w:szCs w:val="21"/>
                    </w:rPr>
                    <w:t>0</w:t>
                  </w:r>
                </w:p>
              </w:tc>
            </w:tr>
            <w:tr w:rsidR="002E01CF">
              <w:trPr>
                <w:trHeight w:val="340"/>
                <w:jc w:val="center"/>
              </w:trPr>
              <w:tc>
                <w:tcPr>
                  <w:tcW w:w="273" w:type="pct"/>
                  <w:vMerge w:val="restart"/>
                  <w:tcBorders>
                    <w:left w:val="single" w:sz="12" w:space="0" w:color="auto"/>
                    <w:right w:val="single" w:sz="4" w:space="0" w:color="000000"/>
                  </w:tcBorders>
                  <w:tcMar>
                    <w:left w:w="0" w:type="dxa"/>
                    <w:right w:w="0" w:type="dxa"/>
                  </w:tcMar>
                  <w:vAlign w:val="center"/>
                </w:tcPr>
                <w:p w:rsidR="002E01CF" w:rsidRDefault="005518FC">
                  <w:pPr>
                    <w:jc w:val="center"/>
                    <w:rPr>
                      <w:color w:val="000000"/>
                      <w:kern w:val="11"/>
                      <w:szCs w:val="21"/>
                    </w:rPr>
                  </w:pPr>
                  <w:r>
                    <w:rPr>
                      <w:rFonts w:hint="eastAsia"/>
                      <w:color w:val="000000"/>
                      <w:kern w:val="11"/>
                      <w:szCs w:val="21"/>
                    </w:rPr>
                    <w:lastRenderedPageBreak/>
                    <w:t>4</w:t>
                  </w:r>
                </w:p>
              </w:tc>
              <w:tc>
                <w:tcPr>
                  <w:tcW w:w="965" w:type="pct"/>
                  <w:vMerge w:val="restart"/>
                  <w:tcBorders>
                    <w:left w:val="single" w:sz="4" w:space="0" w:color="000000"/>
                  </w:tcBorders>
                  <w:tcMar>
                    <w:left w:w="0" w:type="dxa"/>
                    <w:right w:w="0" w:type="dxa"/>
                  </w:tcMar>
                  <w:vAlign w:val="center"/>
                </w:tcPr>
                <w:p w:rsidR="002E01CF" w:rsidRDefault="005518FC">
                  <w:pPr>
                    <w:jc w:val="center"/>
                    <w:rPr>
                      <w:color w:val="000000"/>
                      <w:kern w:val="11"/>
                      <w:szCs w:val="21"/>
                    </w:rPr>
                  </w:pPr>
                  <w:r>
                    <w:rPr>
                      <w:rFonts w:hint="eastAsia"/>
                      <w:color w:val="000000"/>
                      <w:kern w:val="11"/>
                      <w:szCs w:val="21"/>
                    </w:rPr>
                    <w:t>锅炉用水</w:t>
                  </w:r>
                </w:p>
              </w:tc>
              <w:tc>
                <w:tcPr>
                  <w:tcW w:w="949" w:type="pct"/>
                  <w:tcMar>
                    <w:left w:w="0" w:type="dxa"/>
                    <w:right w:w="0" w:type="dxa"/>
                  </w:tcMar>
                  <w:vAlign w:val="center"/>
                </w:tcPr>
                <w:p w:rsidR="002E01CF" w:rsidRDefault="005518FC">
                  <w:pPr>
                    <w:jc w:val="center"/>
                    <w:rPr>
                      <w:color w:val="000000"/>
                      <w:kern w:val="11"/>
                      <w:szCs w:val="21"/>
                    </w:rPr>
                  </w:pPr>
                  <w:r>
                    <w:rPr>
                      <w:color w:val="000000"/>
                      <w:kern w:val="11"/>
                      <w:szCs w:val="21"/>
                    </w:rPr>
                    <w:t>1</w:t>
                  </w:r>
                  <w:r>
                    <w:rPr>
                      <w:rFonts w:hint="eastAsia"/>
                      <w:color w:val="000000"/>
                      <w:kern w:val="11"/>
                      <w:szCs w:val="21"/>
                    </w:rPr>
                    <w:t>台</w:t>
                  </w:r>
                  <w:r>
                    <w:rPr>
                      <w:color w:val="000000"/>
                      <w:kern w:val="11"/>
                      <w:szCs w:val="21"/>
                    </w:rPr>
                    <w:t>1.4MW</w:t>
                  </w:r>
                  <w:r>
                    <w:rPr>
                      <w:rFonts w:hint="eastAsia"/>
                      <w:color w:val="000000"/>
                      <w:kern w:val="11"/>
                      <w:szCs w:val="21"/>
                    </w:rPr>
                    <w:t>热水锅炉</w:t>
                  </w:r>
                </w:p>
              </w:tc>
              <w:tc>
                <w:tcPr>
                  <w:tcW w:w="635" w:type="pct"/>
                  <w:tcMar>
                    <w:left w:w="0" w:type="dxa"/>
                    <w:right w:w="0" w:type="dxa"/>
                  </w:tcMar>
                  <w:vAlign w:val="center"/>
                </w:tcPr>
                <w:p w:rsidR="002E01CF" w:rsidRDefault="005518FC">
                  <w:pPr>
                    <w:jc w:val="center"/>
                    <w:rPr>
                      <w:color w:val="000000"/>
                      <w:kern w:val="11"/>
                      <w:szCs w:val="21"/>
                    </w:rPr>
                  </w:pPr>
                  <w:r>
                    <w:rPr>
                      <w:rFonts w:hint="eastAsia"/>
                      <w:color w:val="000000"/>
                      <w:kern w:val="11"/>
                      <w:szCs w:val="21"/>
                    </w:rPr>
                    <w:t>循环水量的</w:t>
                  </w:r>
                  <w:r>
                    <w:rPr>
                      <w:rFonts w:hint="eastAsia"/>
                      <w:color w:val="000000"/>
                      <w:kern w:val="11"/>
                      <w:szCs w:val="21"/>
                    </w:rPr>
                    <w:t>2</w:t>
                  </w:r>
                  <w:r>
                    <w:rPr>
                      <w:rFonts w:hint="eastAsia"/>
                      <w:color w:val="000000"/>
                      <w:kern w:val="11"/>
                      <w:szCs w:val="21"/>
                    </w:rPr>
                    <w:t>％</w:t>
                  </w:r>
                </w:p>
              </w:tc>
              <w:tc>
                <w:tcPr>
                  <w:tcW w:w="824" w:type="pct"/>
                  <w:tcBorders>
                    <w:right w:val="single" w:sz="4" w:space="0" w:color="auto"/>
                  </w:tcBorders>
                  <w:tcMar>
                    <w:left w:w="0" w:type="dxa"/>
                    <w:right w:w="0" w:type="dxa"/>
                  </w:tcMar>
                  <w:vAlign w:val="center"/>
                </w:tcPr>
                <w:p w:rsidR="002E01CF" w:rsidRDefault="005518FC">
                  <w:pPr>
                    <w:jc w:val="center"/>
                    <w:rPr>
                      <w:color w:val="000000"/>
                      <w:kern w:val="11"/>
                      <w:szCs w:val="21"/>
                    </w:rPr>
                  </w:pPr>
                  <w:r>
                    <w:rPr>
                      <w:color w:val="000000"/>
                      <w:kern w:val="11"/>
                      <w:szCs w:val="21"/>
                    </w:rPr>
                    <w:t>7.68</w:t>
                  </w:r>
                </w:p>
              </w:tc>
              <w:tc>
                <w:tcPr>
                  <w:tcW w:w="680" w:type="pct"/>
                  <w:tcBorders>
                    <w:right w:val="single" w:sz="4" w:space="0" w:color="auto"/>
                  </w:tcBorders>
                  <w:vAlign w:val="center"/>
                </w:tcPr>
                <w:p w:rsidR="002E01CF" w:rsidRDefault="005518FC">
                  <w:pPr>
                    <w:jc w:val="center"/>
                    <w:rPr>
                      <w:color w:val="000000"/>
                      <w:kern w:val="11"/>
                      <w:szCs w:val="21"/>
                    </w:rPr>
                  </w:pPr>
                  <w:r>
                    <w:rPr>
                      <w:color w:val="000000"/>
                      <w:kern w:val="11"/>
                      <w:szCs w:val="21"/>
                    </w:rPr>
                    <w:t>2.56</w:t>
                  </w:r>
                </w:p>
              </w:tc>
              <w:tc>
                <w:tcPr>
                  <w:tcW w:w="675" w:type="pct"/>
                  <w:tcBorders>
                    <w:right w:val="single" w:sz="12" w:space="0" w:color="auto"/>
                  </w:tcBorders>
                  <w:vAlign w:val="center"/>
                </w:tcPr>
                <w:p w:rsidR="002E01CF" w:rsidRDefault="005518FC">
                  <w:pPr>
                    <w:jc w:val="center"/>
                    <w:rPr>
                      <w:color w:val="000000"/>
                      <w:kern w:val="11"/>
                      <w:szCs w:val="21"/>
                    </w:rPr>
                  </w:pPr>
                  <w:r>
                    <w:rPr>
                      <w:rFonts w:hint="eastAsia"/>
                      <w:color w:val="000000"/>
                      <w:kern w:val="11"/>
                      <w:szCs w:val="21"/>
                    </w:rPr>
                    <w:t>3</w:t>
                  </w:r>
                  <w:r>
                    <w:rPr>
                      <w:color w:val="000000"/>
                      <w:kern w:val="11"/>
                      <w:szCs w:val="21"/>
                    </w:rPr>
                    <w:t>3.3</w:t>
                  </w:r>
                </w:p>
              </w:tc>
            </w:tr>
            <w:tr w:rsidR="002E01CF">
              <w:trPr>
                <w:trHeight w:val="340"/>
                <w:jc w:val="center"/>
              </w:trPr>
              <w:tc>
                <w:tcPr>
                  <w:tcW w:w="273" w:type="pct"/>
                  <w:vMerge/>
                  <w:tcBorders>
                    <w:left w:val="single" w:sz="12" w:space="0" w:color="auto"/>
                    <w:right w:val="single" w:sz="4" w:space="0" w:color="000000"/>
                  </w:tcBorders>
                  <w:tcMar>
                    <w:left w:w="0" w:type="dxa"/>
                    <w:right w:w="0" w:type="dxa"/>
                  </w:tcMar>
                  <w:vAlign w:val="center"/>
                </w:tcPr>
                <w:p w:rsidR="002E01CF" w:rsidRDefault="002E01CF">
                  <w:pPr>
                    <w:jc w:val="center"/>
                    <w:rPr>
                      <w:color w:val="000000"/>
                      <w:kern w:val="11"/>
                      <w:szCs w:val="21"/>
                    </w:rPr>
                  </w:pPr>
                </w:p>
              </w:tc>
              <w:tc>
                <w:tcPr>
                  <w:tcW w:w="965" w:type="pct"/>
                  <w:vMerge/>
                  <w:tcBorders>
                    <w:left w:val="single" w:sz="4" w:space="0" w:color="000000"/>
                  </w:tcBorders>
                  <w:tcMar>
                    <w:left w:w="0" w:type="dxa"/>
                    <w:right w:w="0" w:type="dxa"/>
                  </w:tcMar>
                  <w:vAlign w:val="center"/>
                </w:tcPr>
                <w:p w:rsidR="002E01CF" w:rsidRDefault="002E01CF">
                  <w:pPr>
                    <w:jc w:val="center"/>
                    <w:rPr>
                      <w:color w:val="000000"/>
                      <w:kern w:val="11"/>
                      <w:szCs w:val="21"/>
                    </w:rPr>
                  </w:pPr>
                </w:p>
              </w:tc>
              <w:tc>
                <w:tcPr>
                  <w:tcW w:w="949" w:type="pct"/>
                  <w:tcMar>
                    <w:left w:w="0" w:type="dxa"/>
                    <w:right w:w="0" w:type="dxa"/>
                  </w:tcMar>
                  <w:vAlign w:val="center"/>
                </w:tcPr>
                <w:p w:rsidR="002E01CF" w:rsidRDefault="005518FC">
                  <w:pPr>
                    <w:jc w:val="center"/>
                    <w:rPr>
                      <w:color w:val="000000"/>
                      <w:kern w:val="11"/>
                      <w:szCs w:val="21"/>
                    </w:rPr>
                  </w:pPr>
                  <w:r>
                    <w:rPr>
                      <w:rFonts w:hint="eastAsia"/>
                      <w:color w:val="000000"/>
                      <w:kern w:val="11"/>
                      <w:szCs w:val="21"/>
                    </w:rPr>
                    <w:t>1</w:t>
                  </w:r>
                  <w:r>
                    <w:rPr>
                      <w:rFonts w:hint="eastAsia"/>
                      <w:color w:val="000000"/>
                      <w:kern w:val="11"/>
                      <w:szCs w:val="21"/>
                    </w:rPr>
                    <w:t>台</w:t>
                  </w:r>
                  <w:r>
                    <w:rPr>
                      <w:rFonts w:hint="eastAsia"/>
                      <w:color w:val="000000"/>
                      <w:kern w:val="11"/>
                      <w:szCs w:val="21"/>
                    </w:rPr>
                    <w:t>0</w:t>
                  </w:r>
                  <w:r>
                    <w:rPr>
                      <w:color w:val="000000"/>
                      <w:kern w:val="11"/>
                      <w:szCs w:val="21"/>
                    </w:rPr>
                    <w:t>.7MW</w:t>
                  </w:r>
                  <w:r>
                    <w:rPr>
                      <w:rFonts w:hint="eastAsia"/>
                      <w:color w:val="000000"/>
                      <w:kern w:val="11"/>
                      <w:szCs w:val="21"/>
                    </w:rPr>
                    <w:t>热水锅炉</w:t>
                  </w:r>
                </w:p>
              </w:tc>
              <w:tc>
                <w:tcPr>
                  <w:tcW w:w="635" w:type="pct"/>
                  <w:tcMar>
                    <w:left w:w="0" w:type="dxa"/>
                    <w:right w:w="0" w:type="dxa"/>
                  </w:tcMar>
                  <w:vAlign w:val="center"/>
                </w:tcPr>
                <w:p w:rsidR="002E01CF" w:rsidRDefault="005518FC">
                  <w:pPr>
                    <w:jc w:val="center"/>
                    <w:rPr>
                      <w:color w:val="000000"/>
                      <w:kern w:val="11"/>
                      <w:szCs w:val="21"/>
                    </w:rPr>
                  </w:pPr>
                  <w:r>
                    <w:rPr>
                      <w:rFonts w:hint="eastAsia"/>
                      <w:color w:val="000000"/>
                      <w:kern w:val="11"/>
                      <w:szCs w:val="21"/>
                    </w:rPr>
                    <w:t>循环水量的</w:t>
                  </w:r>
                  <w:r>
                    <w:rPr>
                      <w:rFonts w:hint="eastAsia"/>
                      <w:color w:val="000000"/>
                      <w:kern w:val="11"/>
                      <w:szCs w:val="21"/>
                    </w:rPr>
                    <w:t>2</w:t>
                  </w:r>
                  <w:r>
                    <w:rPr>
                      <w:rFonts w:hint="eastAsia"/>
                      <w:color w:val="000000"/>
                      <w:kern w:val="11"/>
                      <w:szCs w:val="21"/>
                    </w:rPr>
                    <w:t>％</w:t>
                  </w:r>
                </w:p>
              </w:tc>
              <w:tc>
                <w:tcPr>
                  <w:tcW w:w="824" w:type="pct"/>
                  <w:tcBorders>
                    <w:right w:val="single" w:sz="4" w:space="0" w:color="auto"/>
                  </w:tcBorders>
                  <w:tcMar>
                    <w:left w:w="0" w:type="dxa"/>
                    <w:right w:w="0" w:type="dxa"/>
                  </w:tcMar>
                  <w:vAlign w:val="center"/>
                </w:tcPr>
                <w:p w:rsidR="002E01CF" w:rsidRDefault="005518FC">
                  <w:pPr>
                    <w:jc w:val="center"/>
                    <w:rPr>
                      <w:color w:val="000000"/>
                      <w:kern w:val="11"/>
                      <w:szCs w:val="21"/>
                    </w:rPr>
                  </w:pPr>
                  <w:r>
                    <w:rPr>
                      <w:rFonts w:hint="eastAsia"/>
                      <w:color w:val="000000"/>
                      <w:kern w:val="11"/>
                      <w:szCs w:val="21"/>
                    </w:rPr>
                    <w:t>3</w:t>
                  </w:r>
                  <w:r>
                    <w:rPr>
                      <w:color w:val="000000"/>
                      <w:kern w:val="11"/>
                      <w:szCs w:val="21"/>
                    </w:rPr>
                    <w:t>.84</w:t>
                  </w:r>
                </w:p>
              </w:tc>
              <w:tc>
                <w:tcPr>
                  <w:tcW w:w="680" w:type="pct"/>
                  <w:tcBorders>
                    <w:right w:val="single" w:sz="4" w:space="0" w:color="auto"/>
                  </w:tcBorders>
                  <w:vAlign w:val="center"/>
                </w:tcPr>
                <w:p w:rsidR="002E01CF" w:rsidRDefault="005518FC">
                  <w:pPr>
                    <w:jc w:val="center"/>
                    <w:rPr>
                      <w:color w:val="000000"/>
                      <w:kern w:val="11"/>
                      <w:szCs w:val="21"/>
                    </w:rPr>
                  </w:pPr>
                  <w:r>
                    <w:rPr>
                      <w:rFonts w:hint="eastAsia"/>
                      <w:color w:val="000000"/>
                      <w:kern w:val="11"/>
                      <w:szCs w:val="21"/>
                    </w:rPr>
                    <w:t>1</w:t>
                  </w:r>
                  <w:r>
                    <w:rPr>
                      <w:color w:val="000000"/>
                      <w:kern w:val="11"/>
                      <w:szCs w:val="21"/>
                    </w:rPr>
                    <w:t>.28</w:t>
                  </w:r>
                </w:p>
              </w:tc>
              <w:tc>
                <w:tcPr>
                  <w:tcW w:w="675" w:type="pct"/>
                  <w:tcBorders>
                    <w:right w:val="single" w:sz="12" w:space="0" w:color="auto"/>
                  </w:tcBorders>
                  <w:vAlign w:val="center"/>
                </w:tcPr>
                <w:p w:rsidR="002E01CF" w:rsidRDefault="005518FC">
                  <w:pPr>
                    <w:jc w:val="center"/>
                    <w:rPr>
                      <w:color w:val="000000"/>
                      <w:kern w:val="11"/>
                      <w:szCs w:val="21"/>
                    </w:rPr>
                  </w:pPr>
                  <w:r>
                    <w:rPr>
                      <w:color w:val="000000"/>
                      <w:kern w:val="11"/>
                      <w:szCs w:val="21"/>
                    </w:rPr>
                    <w:t>33.3</w:t>
                  </w:r>
                </w:p>
              </w:tc>
            </w:tr>
            <w:tr w:rsidR="002E01CF">
              <w:trPr>
                <w:trHeight w:val="340"/>
                <w:jc w:val="center"/>
              </w:trPr>
              <w:tc>
                <w:tcPr>
                  <w:tcW w:w="2821" w:type="pct"/>
                  <w:gridSpan w:val="4"/>
                  <w:tcBorders>
                    <w:left w:val="single" w:sz="12" w:space="0" w:color="auto"/>
                    <w:bottom w:val="single" w:sz="12" w:space="0" w:color="auto"/>
                  </w:tcBorders>
                  <w:tcMar>
                    <w:left w:w="0" w:type="dxa"/>
                    <w:right w:w="0" w:type="dxa"/>
                  </w:tcMar>
                  <w:vAlign w:val="center"/>
                </w:tcPr>
                <w:p w:rsidR="002E01CF" w:rsidRDefault="005518FC">
                  <w:pPr>
                    <w:jc w:val="center"/>
                    <w:rPr>
                      <w:bCs/>
                      <w:color w:val="000000"/>
                      <w:kern w:val="11"/>
                      <w:szCs w:val="21"/>
                    </w:rPr>
                  </w:pPr>
                  <w:r>
                    <w:rPr>
                      <w:color w:val="000000"/>
                      <w:kern w:val="11"/>
                      <w:szCs w:val="21"/>
                    </w:rPr>
                    <w:t>总计</w:t>
                  </w:r>
                </w:p>
              </w:tc>
              <w:tc>
                <w:tcPr>
                  <w:tcW w:w="824" w:type="pct"/>
                  <w:tcBorders>
                    <w:bottom w:val="single" w:sz="12" w:space="0" w:color="auto"/>
                    <w:right w:val="single" w:sz="4" w:space="0" w:color="auto"/>
                  </w:tcBorders>
                  <w:tcMar>
                    <w:left w:w="0" w:type="dxa"/>
                    <w:right w:w="0" w:type="dxa"/>
                  </w:tcMar>
                  <w:vAlign w:val="center"/>
                </w:tcPr>
                <w:p w:rsidR="002E01CF" w:rsidRDefault="005518FC">
                  <w:pPr>
                    <w:jc w:val="center"/>
                    <w:rPr>
                      <w:bCs/>
                      <w:color w:val="000000"/>
                      <w:kern w:val="11"/>
                      <w:szCs w:val="21"/>
                    </w:rPr>
                  </w:pPr>
                  <w:r>
                    <w:rPr>
                      <w:rFonts w:hint="eastAsia"/>
                      <w:bCs/>
                      <w:color w:val="000000"/>
                      <w:kern w:val="11"/>
                      <w:szCs w:val="21"/>
                    </w:rPr>
                    <w:t>24.57</w:t>
                  </w:r>
                </w:p>
              </w:tc>
              <w:tc>
                <w:tcPr>
                  <w:tcW w:w="680" w:type="pct"/>
                  <w:tcBorders>
                    <w:bottom w:val="single" w:sz="12" w:space="0" w:color="auto"/>
                    <w:right w:val="single" w:sz="4" w:space="0" w:color="auto"/>
                  </w:tcBorders>
                  <w:vAlign w:val="center"/>
                </w:tcPr>
                <w:p w:rsidR="002E01CF" w:rsidRDefault="005518FC">
                  <w:pPr>
                    <w:jc w:val="center"/>
                    <w:rPr>
                      <w:bCs/>
                      <w:color w:val="000000"/>
                      <w:kern w:val="11"/>
                      <w:szCs w:val="21"/>
                    </w:rPr>
                  </w:pPr>
                  <w:r>
                    <w:rPr>
                      <w:rFonts w:hint="eastAsia"/>
                      <w:color w:val="000000"/>
                      <w:kern w:val="11"/>
                      <w:szCs w:val="21"/>
                    </w:rPr>
                    <w:t>9.48</w:t>
                  </w:r>
                </w:p>
              </w:tc>
              <w:tc>
                <w:tcPr>
                  <w:tcW w:w="675" w:type="pct"/>
                  <w:tcBorders>
                    <w:bottom w:val="single" w:sz="12" w:space="0" w:color="auto"/>
                    <w:right w:val="single" w:sz="12" w:space="0" w:color="auto"/>
                  </w:tcBorders>
                  <w:vAlign w:val="center"/>
                </w:tcPr>
                <w:p w:rsidR="002E01CF" w:rsidRDefault="005518FC">
                  <w:pPr>
                    <w:jc w:val="center"/>
                    <w:rPr>
                      <w:bCs/>
                      <w:color w:val="000000"/>
                      <w:kern w:val="11"/>
                      <w:szCs w:val="21"/>
                    </w:rPr>
                  </w:pPr>
                  <w:r>
                    <w:rPr>
                      <w:color w:val="000000"/>
                      <w:kern w:val="11"/>
                      <w:szCs w:val="21"/>
                    </w:rPr>
                    <w:t>—</w:t>
                  </w:r>
                </w:p>
              </w:tc>
            </w:tr>
          </w:tbl>
          <w:p w:rsidR="002E01CF" w:rsidRDefault="005518FC">
            <w:pPr>
              <w:spacing w:line="360" w:lineRule="auto"/>
              <w:ind w:firstLineChars="200" w:firstLine="480"/>
              <w:rPr>
                <w:bCs/>
                <w:sz w:val="24"/>
                <w:lang w:bidi="ar"/>
              </w:rPr>
            </w:pPr>
            <w:r>
              <w:rPr>
                <w:rFonts w:hint="eastAsia"/>
                <w:bCs/>
                <w:sz w:val="24"/>
                <w:lang w:bidi="ar"/>
              </w:rPr>
              <w:t>其中生活污水经市政管网进入定襄县污水处理处理。锅炉排水排入雨水管网外排。</w:t>
            </w:r>
          </w:p>
          <w:p w:rsidR="002E01CF" w:rsidRDefault="005518FC">
            <w:pPr>
              <w:spacing w:line="360" w:lineRule="auto"/>
              <w:ind w:firstLineChars="200" w:firstLine="480"/>
              <w:rPr>
                <w:bCs/>
                <w:sz w:val="24"/>
                <w:lang w:bidi="ar"/>
              </w:rPr>
            </w:pPr>
            <w:r>
              <w:rPr>
                <w:rFonts w:hint="eastAsia"/>
                <w:bCs/>
                <w:sz w:val="24"/>
                <w:lang w:bidi="ar"/>
              </w:rPr>
              <w:t>全厂水平衡见图</w:t>
            </w:r>
            <w:r>
              <w:rPr>
                <w:rFonts w:hint="eastAsia"/>
                <w:bCs/>
                <w:sz w:val="24"/>
                <w:lang w:bidi="ar"/>
              </w:rPr>
              <w:t>2</w:t>
            </w:r>
            <w:r>
              <w:rPr>
                <w:rFonts w:hint="eastAsia"/>
                <w:bCs/>
                <w:sz w:val="24"/>
                <w:lang w:bidi="ar"/>
              </w:rPr>
              <w:t>。</w:t>
            </w:r>
          </w:p>
          <w:p w:rsidR="002E01CF" w:rsidRDefault="005518FC">
            <w:pPr>
              <w:spacing w:line="360" w:lineRule="auto"/>
              <w:ind w:firstLineChars="200" w:firstLine="420"/>
              <w:rPr>
                <w:bCs/>
                <w:sz w:val="24"/>
                <w:lang w:bidi="ar"/>
              </w:rPr>
            </w:pPr>
            <w:r>
              <w:object w:dxaOrig="7125" w:dyaOrig="5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252pt" o:ole="">
                  <v:imagedata r:id="rId19" o:title=""/>
                </v:shape>
                <o:OLEObject Type="Embed" ProgID="Visio.Drawing.11" ShapeID="_x0000_i1025" DrawAspect="Content" ObjectID="_1689606899" r:id="rId20"/>
              </w:object>
            </w:r>
          </w:p>
          <w:p w:rsidR="002E01CF" w:rsidRDefault="005518FC">
            <w:pPr>
              <w:pStyle w:val="af5"/>
              <w:ind w:firstLine="422"/>
              <w:jc w:val="center"/>
              <w:rPr>
                <w:b/>
                <w:color w:val="000000"/>
                <w:kern w:val="11"/>
                <w:sz w:val="21"/>
              </w:rPr>
            </w:pPr>
            <w:r>
              <w:rPr>
                <w:rFonts w:hint="eastAsia"/>
                <w:b/>
                <w:color w:val="000000"/>
                <w:kern w:val="11"/>
                <w:sz w:val="21"/>
              </w:rPr>
              <w:t>图</w:t>
            </w:r>
            <w:r>
              <w:rPr>
                <w:rFonts w:hint="eastAsia"/>
                <w:b/>
                <w:color w:val="000000"/>
                <w:kern w:val="11"/>
                <w:sz w:val="21"/>
              </w:rPr>
              <w:t>2</w:t>
            </w:r>
            <w:r>
              <w:rPr>
                <w:b/>
                <w:color w:val="000000"/>
                <w:kern w:val="11"/>
                <w:sz w:val="21"/>
              </w:rPr>
              <w:t xml:space="preserve">  </w:t>
            </w:r>
            <w:r>
              <w:rPr>
                <w:rFonts w:hint="eastAsia"/>
                <w:b/>
                <w:color w:val="000000"/>
                <w:kern w:val="11"/>
                <w:sz w:val="21"/>
              </w:rPr>
              <w:t>全厂水平衡图（</w:t>
            </w:r>
            <w:r>
              <w:rPr>
                <w:rFonts w:hint="eastAsia"/>
                <w:b/>
                <w:color w:val="000000"/>
                <w:kern w:val="11"/>
                <w:sz w:val="21"/>
              </w:rPr>
              <w:t>m</w:t>
            </w:r>
            <w:r>
              <w:rPr>
                <w:b/>
                <w:color w:val="000000"/>
                <w:kern w:val="11"/>
                <w:sz w:val="21"/>
                <w:vertAlign w:val="superscript"/>
              </w:rPr>
              <w:t>3</w:t>
            </w:r>
            <w:r>
              <w:rPr>
                <w:b/>
                <w:color w:val="000000"/>
                <w:kern w:val="11"/>
                <w:sz w:val="21"/>
              </w:rPr>
              <w:t>/d</w:t>
            </w:r>
            <w:r>
              <w:rPr>
                <w:rFonts w:hint="eastAsia"/>
                <w:b/>
                <w:color w:val="000000"/>
                <w:kern w:val="11"/>
                <w:sz w:val="21"/>
              </w:rPr>
              <w:t>）</w:t>
            </w:r>
          </w:p>
          <w:p w:rsidR="002E01CF" w:rsidRDefault="005518FC">
            <w:pPr>
              <w:spacing w:line="360" w:lineRule="auto"/>
              <w:ind w:firstLineChars="200" w:firstLine="480"/>
              <w:rPr>
                <w:sz w:val="24"/>
                <w:lang w:bidi="ar"/>
              </w:rPr>
            </w:pPr>
            <w:r>
              <w:rPr>
                <w:sz w:val="24"/>
                <w:lang w:bidi="ar"/>
              </w:rPr>
              <w:t>3</w:t>
            </w:r>
            <w:r>
              <w:rPr>
                <w:sz w:val="24"/>
                <w:lang w:bidi="ar"/>
              </w:rPr>
              <w:t>、供热</w:t>
            </w:r>
          </w:p>
          <w:p w:rsidR="002E01CF" w:rsidRDefault="005518FC">
            <w:pPr>
              <w:spacing w:line="360" w:lineRule="auto"/>
              <w:ind w:firstLineChars="200" w:firstLine="480"/>
              <w:rPr>
                <w:sz w:val="24"/>
                <w:lang w:bidi="ar"/>
              </w:rPr>
            </w:pPr>
            <w:r>
              <w:rPr>
                <w:rFonts w:hint="eastAsia"/>
                <w:bCs/>
                <w:sz w:val="24"/>
                <w:lang w:bidi="ar"/>
              </w:rPr>
              <w:t>本项目冬季办公室供暖及热水依托现有天然气锅炉供热。现有工程设有</w:t>
            </w:r>
            <w:r>
              <w:rPr>
                <w:rFonts w:hint="eastAsia"/>
                <w:bCs/>
                <w:sz w:val="24"/>
                <w:lang w:bidi="ar"/>
              </w:rPr>
              <w:t>1</w:t>
            </w:r>
            <w:r>
              <w:rPr>
                <w:rFonts w:hint="eastAsia"/>
                <w:bCs/>
                <w:sz w:val="24"/>
                <w:lang w:bidi="ar"/>
              </w:rPr>
              <w:t>台</w:t>
            </w:r>
            <w:r>
              <w:rPr>
                <w:rFonts w:hint="eastAsia"/>
                <w:bCs/>
                <w:sz w:val="24"/>
                <w:lang w:bidi="ar"/>
              </w:rPr>
              <w:t>0</w:t>
            </w:r>
            <w:r>
              <w:rPr>
                <w:bCs/>
                <w:sz w:val="24"/>
                <w:lang w:bidi="ar"/>
              </w:rPr>
              <w:t>.7MW</w:t>
            </w:r>
            <w:r>
              <w:rPr>
                <w:rFonts w:hint="eastAsia"/>
                <w:bCs/>
                <w:sz w:val="24"/>
                <w:lang w:bidi="ar"/>
              </w:rPr>
              <w:t>和</w:t>
            </w:r>
            <w:r>
              <w:rPr>
                <w:rFonts w:hint="eastAsia"/>
                <w:bCs/>
                <w:sz w:val="24"/>
                <w:lang w:bidi="ar"/>
              </w:rPr>
              <w:t>1</w:t>
            </w:r>
            <w:r>
              <w:rPr>
                <w:rFonts w:hint="eastAsia"/>
                <w:bCs/>
                <w:sz w:val="24"/>
                <w:lang w:bidi="ar"/>
              </w:rPr>
              <w:t>台</w:t>
            </w:r>
            <w:r>
              <w:rPr>
                <w:rFonts w:hint="eastAsia"/>
                <w:bCs/>
                <w:sz w:val="24"/>
                <w:lang w:bidi="ar"/>
              </w:rPr>
              <w:t>1</w:t>
            </w:r>
            <w:r>
              <w:rPr>
                <w:bCs/>
                <w:sz w:val="24"/>
                <w:lang w:bidi="ar"/>
              </w:rPr>
              <w:t>.4MW</w:t>
            </w:r>
            <w:r>
              <w:rPr>
                <w:rFonts w:hint="eastAsia"/>
                <w:bCs/>
                <w:sz w:val="24"/>
                <w:lang w:bidi="ar"/>
              </w:rPr>
              <w:t>燃气热水锅炉，可满足项目供热需求。</w:t>
            </w:r>
          </w:p>
          <w:p w:rsidR="002E01CF" w:rsidRDefault="005518FC">
            <w:pPr>
              <w:spacing w:line="360" w:lineRule="auto"/>
              <w:ind w:firstLineChars="200" w:firstLine="480"/>
              <w:rPr>
                <w:sz w:val="24"/>
                <w:lang w:bidi="ar"/>
              </w:rPr>
            </w:pPr>
            <w:r>
              <w:rPr>
                <w:rFonts w:hint="eastAsia"/>
                <w:sz w:val="24"/>
                <w:lang w:bidi="ar"/>
              </w:rPr>
              <w:t>4</w:t>
            </w:r>
            <w:r>
              <w:rPr>
                <w:rFonts w:hint="eastAsia"/>
                <w:sz w:val="24"/>
                <w:lang w:bidi="ar"/>
              </w:rPr>
              <w:t>、供气</w:t>
            </w:r>
          </w:p>
          <w:p w:rsidR="002E01CF" w:rsidRDefault="005518FC">
            <w:pPr>
              <w:spacing w:line="360" w:lineRule="auto"/>
              <w:ind w:firstLineChars="200" w:firstLine="480"/>
              <w:rPr>
                <w:bCs/>
                <w:sz w:val="24"/>
                <w:lang w:bidi="ar"/>
              </w:rPr>
            </w:pPr>
            <w:r>
              <w:rPr>
                <w:bCs/>
                <w:sz w:val="24"/>
                <w:lang w:bidi="ar"/>
              </w:rPr>
              <w:t>项目</w:t>
            </w:r>
            <w:r>
              <w:rPr>
                <w:rFonts w:hint="eastAsia"/>
                <w:bCs/>
                <w:sz w:val="24"/>
                <w:lang w:bidi="ar"/>
              </w:rPr>
              <w:t>加热炉</w:t>
            </w:r>
            <w:r>
              <w:rPr>
                <w:bCs/>
                <w:sz w:val="24"/>
                <w:lang w:bidi="ar"/>
              </w:rPr>
              <w:t>所需天然气</w:t>
            </w:r>
            <w:r>
              <w:rPr>
                <w:rFonts w:hint="eastAsia"/>
                <w:bCs/>
                <w:sz w:val="24"/>
                <w:lang w:bidi="ar"/>
              </w:rPr>
              <w:t>由山西国电定襄燃气有限公司提供，</w:t>
            </w:r>
            <w:r>
              <w:rPr>
                <w:bCs/>
                <w:sz w:val="24"/>
                <w:lang w:bidi="ar"/>
              </w:rPr>
              <w:t>天然气气源来自</w:t>
            </w:r>
            <w:r>
              <w:rPr>
                <w:rFonts w:hint="eastAsia"/>
                <w:bCs/>
                <w:sz w:val="24"/>
                <w:lang w:bidi="ar"/>
              </w:rPr>
              <w:t>陕京二线。经其天然气调压站减压后由山西省定襄金瑞高压环件有限公司已建的</w:t>
            </w:r>
            <w:r>
              <w:rPr>
                <w:bCs/>
                <w:sz w:val="24"/>
                <w:lang w:bidi="ar"/>
              </w:rPr>
              <w:t>天然气管</w:t>
            </w:r>
            <w:r>
              <w:rPr>
                <w:rFonts w:hint="eastAsia"/>
                <w:bCs/>
                <w:sz w:val="24"/>
                <w:lang w:bidi="ar"/>
              </w:rPr>
              <w:t>道输送至加热炉使用</w:t>
            </w:r>
            <w:r>
              <w:rPr>
                <w:bCs/>
                <w:sz w:val="24"/>
                <w:lang w:bidi="ar"/>
              </w:rPr>
              <w:t>，可以满足厂区用气需求。</w:t>
            </w:r>
          </w:p>
          <w:p w:rsidR="002E01CF" w:rsidRDefault="005518FC">
            <w:pPr>
              <w:spacing w:line="360" w:lineRule="auto"/>
              <w:ind w:firstLineChars="200" w:firstLine="480"/>
              <w:rPr>
                <w:bCs/>
                <w:sz w:val="24"/>
                <w:lang w:bidi="ar"/>
              </w:rPr>
            </w:pPr>
            <w:r>
              <w:rPr>
                <w:rFonts w:hint="eastAsia"/>
                <w:bCs/>
                <w:sz w:val="24"/>
                <w:lang w:bidi="ar"/>
              </w:rPr>
              <w:t>本项目天然气消耗主要为加热炉加热及保温工序和天然气锅炉运行。经与企业核实，加热炉天然气消耗量为</w:t>
            </w:r>
            <w:r>
              <w:rPr>
                <w:bCs/>
                <w:sz w:val="24"/>
                <w:lang w:bidi="ar"/>
              </w:rPr>
              <w:t>10</w:t>
            </w:r>
            <w:r>
              <w:rPr>
                <w:rFonts w:hint="eastAsia"/>
                <w:bCs/>
                <w:sz w:val="24"/>
                <w:lang w:bidi="ar"/>
              </w:rPr>
              <w:t>0m</w:t>
            </w:r>
            <w:r>
              <w:rPr>
                <w:rFonts w:hint="eastAsia"/>
                <w:bCs/>
                <w:sz w:val="24"/>
                <w:vertAlign w:val="superscript"/>
                <w:lang w:bidi="ar"/>
              </w:rPr>
              <w:t>3</w:t>
            </w:r>
            <w:r>
              <w:rPr>
                <w:rFonts w:hint="eastAsia"/>
                <w:bCs/>
                <w:sz w:val="24"/>
                <w:lang w:bidi="ar"/>
              </w:rPr>
              <w:t>/t</w:t>
            </w:r>
            <w:r>
              <w:rPr>
                <w:rFonts w:hint="eastAsia"/>
                <w:bCs/>
                <w:sz w:val="24"/>
                <w:lang w:bidi="ar"/>
              </w:rPr>
              <w:t>产品，</w:t>
            </w:r>
            <w:r>
              <w:rPr>
                <w:bCs/>
                <w:sz w:val="24"/>
                <w:lang w:bidi="ar"/>
              </w:rPr>
              <w:t>60</w:t>
            </w:r>
            <w:r>
              <w:rPr>
                <w:rFonts w:hint="eastAsia"/>
                <w:bCs/>
                <w:sz w:val="24"/>
                <w:lang w:bidi="ar"/>
              </w:rPr>
              <w:t>m</w:t>
            </w:r>
            <w:r>
              <w:rPr>
                <w:rFonts w:hint="eastAsia"/>
                <w:bCs/>
                <w:sz w:val="24"/>
                <w:vertAlign w:val="superscript"/>
                <w:lang w:bidi="ar"/>
              </w:rPr>
              <w:t>3</w:t>
            </w:r>
            <w:r>
              <w:rPr>
                <w:rFonts w:hint="eastAsia"/>
                <w:bCs/>
                <w:sz w:val="24"/>
                <w:lang w:bidi="ar"/>
              </w:rPr>
              <w:t>/a</w:t>
            </w:r>
            <w:r>
              <w:rPr>
                <w:rFonts w:hint="eastAsia"/>
                <w:bCs/>
                <w:sz w:val="24"/>
                <w:lang w:bidi="ar"/>
              </w:rPr>
              <w:t>。陕京二线天然气成分表见表</w:t>
            </w:r>
            <w:r>
              <w:rPr>
                <w:bCs/>
                <w:sz w:val="24"/>
                <w:lang w:bidi="ar"/>
              </w:rPr>
              <w:t>2</w:t>
            </w:r>
            <w:r>
              <w:rPr>
                <w:rFonts w:hint="eastAsia"/>
                <w:bCs/>
                <w:sz w:val="24"/>
                <w:lang w:bidi="ar"/>
              </w:rPr>
              <w:t>-6</w:t>
            </w:r>
            <w:r>
              <w:rPr>
                <w:rFonts w:hint="eastAsia"/>
                <w:bCs/>
                <w:sz w:val="24"/>
                <w:lang w:bidi="ar"/>
              </w:rPr>
              <w:t>。</w:t>
            </w:r>
          </w:p>
          <w:p w:rsidR="002E01CF" w:rsidRDefault="002E01CF">
            <w:pPr>
              <w:spacing w:line="360" w:lineRule="auto"/>
              <w:ind w:firstLineChars="200" w:firstLine="480"/>
              <w:rPr>
                <w:sz w:val="24"/>
                <w:lang w:bidi="ar"/>
              </w:rPr>
            </w:pPr>
          </w:p>
          <w:p w:rsidR="002E01CF" w:rsidRDefault="005518FC">
            <w:pPr>
              <w:pStyle w:val="af0"/>
              <w:jc w:val="center"/>
              <w:rPr>
                <w:b w:val="0"/>
                <w:color w:val="000000"/>
                <w:sz w:val="21"/>
                <w:szCs w:val="21"/>
                <w:lang w:val="en-US"/>
              </w:rPr>
            </w:pPr>
            <w:r>
              <w:rPr>
                <w:rFonts w:hint="eastAsia"/>
                <w:color w:val="000000"/>
                <w:sz w:val="21"/>
                <w:szCs w:val="21"/>
                <w:lang w:val="en-US"/>
              </w:rPr>
              <w:t>表</w:t>
            </w:r>
            <w:r>
              <w:rPr>
                <w:rFonts w:hint="eastAsia"/>
                <w:color w:val="000000"/>
                <w:sz w:val="21"/>
                <w:szCs w:val="21"/>
                <w:lang w:val="en-US"/>
              </w:rPr>
              <w:t xml:space="preserve">2-6 </w:t>
            </w:r>
            <w:r>
              <w:rPr>
                <w:rFonts w:hint="eastAsia"/>
                <w:color w:val="000000"/>
                <w:sz w:val="21"/>
                <w:szCs w:val="21"/>
                <w:lang w:val="en-US"/>
              </w:rPr>
              <w:t>天然气成份表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7"/>
              <w:gridCol w:w="1016"/>
              <w:gridCol w:w="1016"/>
              <w:gridCol w:w="1852"/>
              <w:gridCol w:w="1570"/>
              <w:gridCol w:w="1444"/>
            </w:tblGrid>
            <w:tr w:rsidR="002E01CF">
              <w:trPr>
                <w:trHeight w:val="340"/>
                <w:jc w:val="center"/>
              </w:trPr>
              <w:tc>
                <w:tcPr>
                  <w:tcW w:w="642" w:type="pct"/>
                  <w:vAlign w:val="center"/>
                </w:tcPr>
                <w:p w:rsidR="002E01CF" w:rsidRPr="0019667D" w:rsidRDefault="005518FC">
                  <w:pPr>
                    <w:pStyle w:val="a3"/>
                    <w:spacing w:line="240" w:lineRule="auto"/>
                    <w:ind w:firstLine="0"/>
                    <w:jc w:val="center"/>
                    <w:rPr>
                      <w:color w:val="000000"/>
                      <w:lang w:val="en-US"/>
                    </w:rPr>
                  </w:pPr>
                  <w:r>
                    <w:rPr>
                      <w:rFonts w:hint="eastAsia"/>
                      <w:color w:val="000000"/>
                    </w:rPr>
                    <w:t>成份</w:t>
                  </w:r>
                </w:p>
              </w:tc>
              <w:tc>
                <w:tcPr>
                  <w:tcW w:w="642" w:type="pct"/>
                  <w:vAlign w:val="center"/>
                </w:tcPr>
                <w:p w:rsidR="002E01CF" w:rsidRPr="0019667D" w:rsidRDefault="005518FC">
                  <w:pPr>
                    <w:pStyle w:val="a3"/>
                    <w:spacing w:line="240" w:lineRule="auto"/>
                    <w:ind w:firstLine="0"/>
                    <w:jc w:val="center"/>
                    <w:rPr>
                      <w:color w:val="000000"/>
                      <w:lang w:val="en-US"/>
                    </w:rPr>
                  </w:pPr>
                  <w:r w:rsidRPr="0019667D">
                    <w:rPr>
                      <w:rFonts w:hint="eastAsia"/>
                      <w:color w:val="000000"/>
                      <w:lang w:val="en-US"/>
                    </w:rPr>
                    <w:t>CO</w:t>
                  </w:r>
                  <w:r w:rsidRPr="0019667D">
                    <w:rPr>
                      <w:rFonts w:hint="eastAsia"/>
                      <w:color w:val="000000"/>
                      <w:vertAlign w:val="subscript"/>
                      <w:lang w:val="en-US"/>
                    </w:rPr>
                    <w:t>2</w:t>
                  </w:r>
                </w:p>
              </w:tc>
              <w:tc>
                <w:tcPr>
                  <w:tcW w:w="642" w:type="pct"/>
                  <w:vAlign w:val="center"/>
                </w:tcPr>
                <w:p w:rsidR="002E01CF" w:rsidRPr="0019667D" w:rsidRDefault="005518FC">
                  <w:pPr>
                    <w:pStyle w:val="a3"/>
                    <w:spacing w:line="240" w:lineRule="auto"/>
                    <w:ind w:firstLine="0"/>
                    <w:jc w:val="center"/>
                    <w:rPr>
                      <w:color w:val="000000"/>
                      <w:lang w:val="en-US"/>
                    </w:rPr>
                  </w:pPr>
                  <w:r w:rsidRPr="0019667D">
                    <w:rPr>
                      <w:rFonts w:hint="eastAsia"/>
                      <w:color w:val="000000"/>
                      <w:lang w:val="en-US"/>
                    </w:rPr>
                    <w:t>N</w:t>
                  </w:r>
                  <w:r w:rsidRPr="0019667D">
                    <w:rPr>
                      <w:rFonts w:hint="eastAsia"/>
                      <w:color w:val="000000"/>
                      <w:vertAlign w:val="subscript"/>
                      <w:lang w:val="en-US"/>
                    </w:rPr>
                    <w:t>2</w:t>
                  </w:r>
                </w:p>
              </w:tc>
              <w:tc>
                <w:tcPr>
                  <w:tcW w:w="1170" w:type="pct"/>
                  <w:vAlign w:val="center"/>
                </w:tcPr>
                <w:p w:rsidR="002E01CF" w:rsidRPr="0019667D" w:rsidRDefault="005518FC">
                  <w:pPr>
                    <w:pStyle w:val="a3"/>
                    <w:spacing w:line="240" w:lineRule="auto"/>
                    <w:ind w:firstLine="0"/>
                    <w:jc w:val="center"/>
                    <w:rPr>
                      <w:color w:val="000000"/>
                      <w:lang w:val="en-US"/>
                    </w:rPr>
                  </w:pPr>
                  <w:r w:rsidRPr="0019667D">
                    <w:rPr>
                      <w:rFonts w:hint="eastAsia"/>
                      <w:color w:val="000000"/>
                      <w:lang w:val="en-US"/>
                    </w:rPr>
                    <w:t>H</w:t>
                  </w:r>
                  <w:r w:rsidRPr="0019667D">
                    <w:rPr>
                      <w:rFonts w:hint="eastAsia"/>
                      <w:color w:val="000000"/>
                      <w:vertAlign w:val="subscript"/>
                      <w:lang w:val="en-US"/>
                    </w:rPr>
                    <w:t>2</w:t>
                  </w:r>
                  <w:r w:rsidRPr="0019667D">
                    <w:rPr>
                      <w:rFonts w:hint="eastAsia"/>
                      <w:color w:val="000000"/>
                      <w:lang w:val="en-US"/>
                    </w:rPr>
                    <w:t>S</w:t>
                  </w:r>
                </w:p>
              </w:tc>
              <w:tc>
                <w:tcPr>
                  <w:tcW w:w="992" w:type="pct"/>
                  <w:vAlign w:val="center"/>
                </w:tcPr>
                <w:p w:rsidR="002E01CF" w:rsidRPr="0019667D" w:rsidRDefault="005518FC">
                  <w:pPr>
                    <w:pStyle w:val="a3"/>
                    <w:spacing w:line="240" w:lineRule="auto"/>
                    <w:ind w:firstLine="0"/>
                    <w:jc w:val="center"/>
                    <w:rPr>
                      <w:color w:val="000000"/>
                      <w:lang w:val="en-US"/>
                    </w:rPr>
                  </w:pPr>
                  <w:r>
                    <w:rPr>
                      <w:rFonts w:hint="eastAsia"/>
                      <w:color w:val="000000"/>
                    </w:rPr>
                    <w:t>甲烷</w:t>
                  </w:r>
                </w:p>
              </w:tc>
              <w:tc>
                <w:tcPr>
                  <w:tcW w:w="912" w:type="pct"/>
                  <w:vAlign w:val="center"/>
                </w:tcPr>
                <w:p w:rsidR="002E01CF" w:rsidRPr="0019667D" w:rsidRDefault="005518FC">
                  <w:pPr>
                    <w:pStyle w:val="a3"/>
                    <w:spacing w:line="240" w:lineRule="auto"/>
                    <w:ind w:firstLine="0"/>
                    <w:jc w:val="center"/>
                    <w:rPr>
                      <w:color w:val="000000"/>
                      <w:lang w:val="en-US"/>
                    </w:rPr>
                  </w:pPr>
                  <w:r>
                    <w:rPr>
                      <w:rFonts w:hint="eastAsia"/>
                      <w:color w:val="000000"/>
                    </w:rPr>
                    <w:t>乙烷</w:t>
                  </w:r>
                </w:p>
              </w:tc>
            </w:tr>
            <w:tr w:rsidR="002E01CF">
              <w:trPr>
                <w:trHeight w:val="340"/>
                <w:jc w:val="center"/>
              </w:trPr>
              <w:tc>
                <w:tcPr>
                  <w:tcW w:w="642" w:type="pct"/>
                  <w:vAlign w:val="center"/>
                </w:tcPr>
                <w:p w:rsidR="002E01CF" w:rsidRPr="0019667D" w:rsidRDefault="005518FC">
                  <w:pPr>
                    <w:pStyle w:val="a3"/>
                    <w:spacing w:line="240" w:lineRule="auto"/>
                    <w:ind w:firstLine="0"/>
                    <w:jc w:val="center"/>
                    <w:rPr>
                      <w:color w:val="000000"/>
                      <w:lang w:val="en-US"/>
                    </w:rPr>
                  </w:pPr>
                  <w:r>
                    <w:rPr>
                      <w:rFonts w:hint="eastAsia"/>
                      <w:color w:val="000000"/>
                    </w:rPr>
                    <w:t>含量</w:t>
                  </w:r>
                </w:p>
              </w:tc>
              <w:tc>
                <w:tcPr>
                  <w:tcW w:w="642" w:type="pct"/>
                  <w:vAlign w:val="center"/>
                </w:tcPr>
                <w:p w:rsidR="002E01CF" w:rsidRPr="0019667D" w:rsidRDefault="005518FC">
                  <w:pPr>
                    <w:pStyle w:val="a3"/>
                    <w:spacing w:line="240" w:lineRule="auto"/>
                    <w:ind w:firstLine="0"/>
                    <w:jc w:val="center"/>
                    <w:rPr>
                      <w:color w:val="000000"/>
                      <w:lang w:val="en-US"/>
                    </w:rPr>
                  </w:pPr>
                  <w:r w:rsidRPr="0019667D">
                    <w:rPr>
                      <w:rFonts w:hint="eastAsia"/>
                      <w:color w:val="000000"/>
                      <w:lang w:val="en-US"/>
                    </w:rPr>
                    <w:t>2.71</w:t>
                  </w:r>
                </w:p>
              </w:tc>
              <w:tc>
                <w:tcPr>
                  <w:tcW w:w="642" w:type="pct"/>
                  <w:vAlign w:val="center"/>
                </w:tcPr>
                <w:p w:rsidR="002E01CF" w:rsidRPr="0019667D" w:rsidRDefault="005518FC">
                  <w:pPr>
                    <w:pStyle w:val="a3"/>
                    <w:spacing w:line="240" w:lineRule="auto"/>
                    <w:ind w:firstLine="0"/>
                    <w:jc w:val="center"/>
                    <w:rPr>
                      <w:color w:val="000000"/>
                      <w:lang w:val="en-US"/>
                    </w:rPr>
                  </w:pPr>
                  <w:r w:rsidRPr="0019667D">
                    <w:rPr>
                      <w:rFonts w:hint="eastAsia"/>
                      <w:color w:val="000000"/>
                      <w:lang w:val="en-US"/>
                    </w:rPr>
                    <w:t>1.92</w:t>
                  </w:r>
                </w:p>
              </w:tc>
              <w:tc>
                <w:tcPr>
                  <w:tcW w:w="1170" w:type="pct"/>
                  <w:vAlign w:val="center"/>
                </w:tcPr>
                <w:p w:rsidR="002E01CF" w:rsidRPr="0019667D" w:rsidRDefault="005518FC">
                  <w:pPr>
                    <w:pStyle w:val="a3"/>
                    <w:spacing w:line="240" w:lineRule="auto"/>
                    <w:ind w:firstLine="0"/>
                    <w:jc w:val="center"/>
                    <w:rPr>
                      <w:color w:val="000000"/>
                      <w:lang w:val="en-US"/>
                    </w:rPr>
                  </w:pPr>
                  <w:r w:rsidRPr="0019667D">
                    <w:rPr>
                      <w:bCs/>
                      <w:color w:val="000000"/>
                      <w:spacing w:val="4"/>
                      <w:lang w:val="en-US"/>
                    </w:rPr>
                    <w:t>≤20mg/m</w:t>
                  </w:r>
                  <w:r w:rsidRPr="0019667D">
                    <w:rPr>
                      <w:bCs/>
                      <w:color w:val="000000"/>
                      <w:spacing w:val="4"/>
                      <w:vertAlign w:val="superscript"/>
                      <w:lang w:val="en-US"/>
                    </w:rPr>
                    <w:t>3</w:t>
                  </w:r>
                </w:p>
              </w:tc>
              <w:tc>
                <w:tcPr>
                  <w:tcW w:w="992" w:type="pct"/>
                  <w:vAlign w:val="center"/>
                </w:tcPr>
                <w:p w:rsidR="002E01CF" w:rsidRPr="0019667D" w:rsidRDefault="005518FC">
                  <w:pPr>
                    <w:pStyle w:val="a3"/>
                    <w:spacing w:line="240" w:lineRule="auto"/>
                    <w:ind w:firstLine="0"/>
                    <w:jc w:val="center"/>
                    <w:rPr>
                      <w:color w:val="000000"/>
                      <w:lang w:val="en-US"/>
                    </w:rPr>
                  </w:pPr>
                  <w:r w:rsidRPr="0019667D">
                    <w:rPr>
                      <w:rFonts w:hint="eastAsia"/>
                      <w:color w:val="000000"/>
                      <w:lang w:val="en-US"/>
                    </w:rPr>
                    <w:t>94.70</w:t>
                  </w:r>
                </w:p>
              </w:tc>
              <w:tc>
                <w:tcPr>
                  <w:tcW w:w="912" w:type="pct"/>
                  <w:vAlign w:val="center"/>
                </w:tcPr>
                <w:p w:rsidR="002E01CF" w:rsidRPr="0019667D" w:rsidRDefault="005518FC">
                  <w:pPr>
                    <w:pStyle w:val="a3"/>
                    <w:spacing w:line="240" w:lineRule="auto"/>
                    <w:ind w:firstLine="0"/>
                    <w:jc w:val="center"/>
                    <w:rPr>
                      <w:color w:val="000000"/>
                      <w:lang w:val="en-US"/>
                    </w:rPr>
                  </w:pPr>
                  <w:r w:rsidRPr="0019667D">
                    <w:rPr>
                      <w:rFonts w:hint="eastAsia"/>
                      <w:color w:val="000000"/>
                      <w:lang w:val="en-US"/>
                    </w:rPr>
                    <w:t>0.55</w:t>
                  </w:r>
                </w:p>
              </w:tc>
            </w:tr>
            <w:tr w:rsidR="002E01CF">
              <w:trPr>
                <w:trHeight w:val="340"/>
                <w:jc w:val="center"/>
              </w:trPr>
              <w:tc>
                <w:tcPr>
                  <w:tcW w:w="642" w:type="pct"/>
                  <w:vAlign w:val="center"/>
                </w:tcPr>
                <w:p w:rsidR="002E01CF" w:rsidRPr="0019667D" w:rsidRDefault="005518FC">
                  <w:pPr>
                    <w:pStyle w:val="a3"/>
                    <w:spacing w:line="240" w:lineRule="auto"/>
                    <w:ind w:firstLine="0"/>
                    <w:jc w:val="center"/>
                    <w:rPr>
                      <w:color w:val="000000"/>
                      <w:lang w:val="en-US"/>
                    </w:rPr>
                  </w:pPr>
                  <w:r>
                    <w:rPr>
                      <w:rFonts w:hint="eastAsia"/>
                      <w:color w:val="000000"/>
                    </w:rPr>
                    <w:t>成份</w:t>
                  </w:r>
                </w:p>
              </w:tc>
              <w:tc>
                <w:tcPr>
                  <w:tcW w:w="642" w:type="pct"/>
                  <w:vAlign w:val="center"/>
                </w:tcPr>
                <w:p w:rsidR="002E01CF" w:rsidRPr="0019667D" w:rsidRDefault="005518FC">
                  <w:pPr>
                    <w:pStyle w:val="a3"/>
                    <w:spacing w:line="240" w:lineRule="auto"/>
                    <w:ind w:firstLine="0"/>
                    <w:jc w:val="center"/>
                    <w:rPr>
                      <w:color w:val="000000"/>
                      <w:lang w:val="en-US"/>
                    </w:rPr>
                  </w:pPr>
                  <w:r>
                    <w:rPr>
                      <w:rFonts w:hint="eastAsia"/>
                      <w:color w:val="000000"/>
                    </w:rPr>
                    <w:t>丙烷</w:t>
                  </w:r>
                </w:p>
              </w:tc>
              <w:tc>
                <w:tcPr>
                  <w:tcW w:w="642" w:type="pct"/>
                  <w:vAlign w:val="center"/>
                </w:tcPr>
                <w:p w:rsidR="002E01CF" w:rsidRPr="0019667D" w:rsidRDefault="005518FC">
                  <w:pPr>
                    <w:pStyle w:val="a3"/>
                    <w:spacing w:line="240" w:lineRule="auto"/>
                    <w:ind w:firstLine="0"/>
                    <w:jc w:val="center"/>
                    <w:rPr>
                      <w:color w:val="000000"/>
                      <w:lang w:val="en-US"/>
                    </w:rPr>
                  </w:pPr>
                  <w:r>
                    <w:rPr>
                      <w:rFonts w:hint="eastAsia"/>
                      <w:color w:val="000000"/>
                    </w:rPr>
                    <w:t>丁烷</w:t>
                  </w:r>
                </w:p>
              </w:tc>
              <w:tc>
                <w:tcPr>
                  <w:tcW w:w="1170" w:type="pct"/>
                  <w:vAlign w:val="center"/>
                </w:tcPr>
                <w:p w:rsidR="002E01CF" w:rsidRPr="0019667D" w:rsidRDefault="005518FC">
                  <w:pPr>
                    <w:pStyle w:val="a3"/>
                    <w:spacing w:line="240" w:lineRule="auto"/>
                    <w:ind w:firstLine="0"/>
                    <w:jc w:val="center"/>
                    <w:rPr>
                      <w:color w:val="000000"/>
                      <w:lang w:val="en-US"/>
                    </w:rPr>
                  </w:pPr>
                  <w:r>
                    <w:rPr>
                      <w:rFonts w:hint="eastAsia"/>
                      <w:color w:val="000000"/>
                    </w:rPr>
                    <w:t>戊烷</w:t>
                  </w:r>
                </w:p>
              </w:tc>
              <w:tc>
                <w:tcPr>
                  <w:tcW w:w="1903" w:type="pct"/>
                  <w:gridSpan w:val="2"/>
                  <w:vAlign w:val="center"/>
                </w:tcPr>
                <w:p w:rsidR="002E01CF" w:rsidRPr="0019667D" w:rsidRDefault="005518FC">
                  <w:pPr>
                    <w:pStyle w:val="a3"/>
                    <w:spacing w:line="240" w:lineRule="auto"/>
                    <w:ind w:firstLine="0"/>
                    <w:jc w:val="center"/>
                    <w:rPr>
                      <w:color w:val="000000"/>
                      <w:lang w:val="en-US"/>
                    </w:rPr>
                  </w:pPr>
                  <w:r>
                    <w:rPr>
                      <w:rFonts w:hint="eastAsia"/>
                      <w:color w:val="000000"/>
                    </w:rPr>
                    <w:t>低位发热量</w:t>
                  </w:r>
                  <w:r w:rsidRPr="0019667D">
                    <w:rPr>
                      <w:rFonts w:hint="eastAsia"/>
                      <w:color w:val="000000"/>
                      <w:lang w:val="en-US"/>
                    </w:rPr>
                    <w:t>MJ/m</w:t>
                  </w:r>
                  <w:r w:rsidRPr="0019667D">
                    <w:rPr>
                      <w:rFonts w:hint="eastAsia"/>
                      <w:color w:val="000000"/>
                      <w:vertAlign w:val="superscript"/>
                      <w:lang w:val="en-US"/>
                    </w:rPr>
                    <w:t>3</w:t>
                  </w:r>
                </w:p>
              </w:tc>
            </w:tr>
            <w:tr w:rsidR="002E01CF">
              <w:trPr>
                <w:trHeight w:val="340"/>
                <w:jc w:val="center"/>
              </w:trPr>
              <w:tc>
                <w:tcPr>
                  <w:tcW w:w="642" w:type="pct"/>
                  <w:vAlign w:val="center"/>
                </w:tcPr>
                <w:p w:rsidR="002E01CF" w:rsidRPr="0019667D" w:rsidRDefault="005518FC">
                  <w:pPr>
                    <w:pStyle w:val="a3"/>
                    <w:spacing w:line="240" w:lineRule="auto"/>
                    <w:ind w:firstLine="0"/>
                    <w:jc w:val="center"/>
                    <w:rPr>
                      <w:color w:val="000000"/>
                      <w:lang w:val="en-US"/>
                    </w:rPr>
                  </w:pPr>
                  <w:r>
                    <w:rPr>
                      <w:rFonts w:hint="eastAsia"/>
                      <w:color w:val="000000"/>
                    </w:rPr>
                    <w:t>含量</w:t>
                  </w:r>
                </w:p>
              </w:tc>
              <w:tc>
                <w:tcPr>
                  <w:tcW w:w="642" w:type="pct"/>
                  <w:vAlign w:val="center"/>
                </w:tcPr>
                <w:p w:rsidR="002E01CF" w:rsidRPr="0019667D" w:rsidRDefault="005518FC">
                  <w:pPr>
                    <w:pStyle w:val="a3"/>
                    <w:spacing w:line="240" w:lineRule="auto"/>
                    <w:ind w:firstLine="0"/>
                    <w:jc w:val="center"/>
                    <w:rPr>
                      <w:color w:val="000000"/>
                      <w:lang w:val="en-US"/>
                    </w:rPr>
                  </w:pPr>
                  <w:r w:rsidRPr="0019667D">
                    <w:rPr>
                      <w:rFonts w:hint="eastAsia"/>
                      <w:color w:val="000000"/>
                      <w:lang w:val="en-US"/>
                    </w:rPr>
                    <w:t>0.08</w:t>
                  </w:r>
                </w:p>
              </w:tc>
              <w:tc>
                <w:tcPr>
                  <w:tcW w:w="642" w:type="pct"/>
                  <w:vAlign w:val="center"/>
                </w:tcPr>
                <w:p w:rsidR="002E01CF" w:rsidRPr="0019667D" w:rsidRDefault="005518FC">
                  <w:pPr>
                    <w:pStyle w:val="a3"/>
                    <w:spacing w:line="240" w:lineRule="auto"/>
                    <w:ind w:firstLine="0"/>
                    <w:jc w:val="center"/>
                    <w:rPr>
                      <w:color w:val="000000"/>
                      <w:lang w:val="en-US"/>
                    </w:rPr>
                  </w:pPr>
                  <w:r w:rsidRPr="0019667D">
                    <w:rPr>
                      <w:rFonts w:hint="eastAsia"/>
                      <w:color w:val="000000"/>
                      <w:lang w:val="en-US"/>
                    </w:rPr>
                    <w:t>0.01</w:t>
                  </w:r>
                </w:p>
              </w:tc>
              <w:tc>
                <w:tcPr>
                  <w:tcW w:w="1170" w:type="pct"/>
                  <w:vAlign w:val="center"/>
                </w:tcPr>
                <w:p w:rsidR="002E01CF" w:rsidRPr="0019667D" w:rsidRDefault="005518FC">
                  <w:pPr>
                    <w:pStyle w:val="a3"/>
                    <w:spacing w:line="240" w:lineRule="auto"/>
                    <w:ind w:firstLine="0"/>
                    <w:jc w:val="center"/>
                    <w:rPr>
                      <w:color w:val="000000"/>
                      <w:lang w:val="en-US"/>
                    </w:rPr>
                  </w:pPr>
                  <w:r w:rsidRPr="0019667D">
                    <w:rPr>
                      <w:rFonts w:hint="eastAsia"/>
                      <w:color w:val="000000"/>
                      <w:lang w:val="en-US"/>
                    </w:rPr>
                    <w:t>0.0l</w:t>
                  </w:r>
                </w:p>
              </w:tc>
              <w:tc>
                <w:tcPr>
                  <w:tcW w:w="1903" w:type="pct"/>
                  <w:gridSpan w:val="2"/>
                  <w:vAlign w:val="center"/>
                </w:tcPr>
                <w:p w:rsidR="002E01CF" w:rsidRPr="0019667D" w:rsidRDefault="005518FC">
                  <w:pPr>
                    <w:pStyle w:val="a3"/>
                    <w:spacing w:line="240" w:lineRule="auto"/>
                    <w:ind w:firstLine="0"/>
                    <w:jc w:val="center"/>
                    <w:rPr>
                      <w:color w:val="000000"/>
                      <w:lang w:val="en-US"/>
                    </w:rPr>
                  </w:pPr>
                  <w:r w:rsidRPr="0019667D">
                    <w:rPr>
                      <w:rFonts w:hint="eastAsia"/>
                      <w:color w:val="000000"/>
                      <w:lang w:val="en-US"/>
                    </w:rPr>
                    <w:t>32.762</w:t>
                  </w:r>
                </w:p>
              </w:tc>
            </w:tr>
          </w:tbl>
          <w:p w:rsidR="002E01CF" w:rsidRDefault="005518FC">
            <w:pPr>
              <w:spacing w:line="360" w:lineRule="auto"/>
              <w:ind w:firstLineChars="200" w:firstLine="480"/>
              <w:rPr>
                <w:sz w:val="24"/>
              </w:rPr>
            </w:pPr>
            <w:r>
              <w:rPr>
                <w:rFonts w:hint="eastAsia"/>
                <w:sz w:val="24"/>
                <w:lang w:bidi="ar"/>
              </w:rPr>
              <w:t>六</w:t>
            </w:r>
            <w:r>
              <w:rPr>
                <w:rFonts w:cs="宋体" w:hint="eastAsia"/>
                <w:sz w:val="24"/>
                <w:lang w:bidi="ar"/>
              </w:rPr>
              <w:t>、劳动定员及工作制度</w:t>
            </w:r>
          </w:p>
          <w:p w:rsidR="002E01CF" w:rsidRDefault="005518FC">
            <w:pPr>
              <w:spacing w:line="360" w:lineRule="auto"/>
              <w:ind w:firstLineChars="200" w:firstLine="480"/>
              <w:rPr>
                <w:sz w:val="24"/>
              </w:rPr>
            </w:pPr>
            <w:r>
              <w:rPr>
                <w:rFonts w:cs="宋体" w:hint="eastAsia"/>
                <w:sz w:val="24"/>
                <w:lang w:bidi="ar"/>
              </w:rPr>
              <w:t>本项目新增劳动定员为</w:t>
            </w:r>
            <w:r>
              <w:rPr>
                <w:rFonts w:hint="eastAsia"/>
                <w:sz w:val="24"/>
                <w:lang w:bidi="ar"/>
              </w:rPr>
              <w:t>3</w:t>
            </w:r>
            <w:r>
              <w:rPr>
                <w:sz w:val="24"/>
                <w:lang w:bidi="ar"/>
              </w:rPr>
              <w:t>0</w:t>
            </w:r>
            <w:r>
              <w:rPr>
                <w:rFonts w:cs="宋体" w:hint="eastAsia"/>
                <w:sz w:val="24"/>
                <w:lang w:bidi="ar"/>
              </w:rPr>
              <w:t>人。</w:t>
            </w:r>
          </w:p>
          <w:p w:rsidR="002E01CF" w:rsidRDefault="005518FC">
            <w:pPr>
              <w:spacing w:line="360" w:lineRule="auto"/>
              <w:ind w:firstLineChars="200" w:firstLine="480"/>
              <w:rPr>
                <w:sz w:val="24"/>
              </w:rPr>
            </w:pPr>
            <w:r>
              <w:rPr>
                <w:rFonts w:cs="宋体" w:hint="eastAsia"/>
                <w:sz w:val="24"/>
                <w:lang w:bidi="ar"/>
              </w:rPr>
              <w:t>项目全年工作约</w:t>
            </w:r>
            <w:r>
              <w:rPr>
                <w:sz w:val="24"/>
                <w:lang w:bidi="ar"/>
              </w:rPr>
              <w:t>2</w:t>
            </w:r>
            <w:r>
              <w:rPr>
                <w:rFonts w:hint="eastAsia"/>
                <w:sz w:val="24"/>
                <w:lang w:bidi="ar"/>
              </w:rPr>
              <w:t>5</w:t>
            </w:r>
            <w:r>
              <w:rPr>
                <w:sz w:val="24"/>
                <w:lang w:bidi="ar"/>
              </w:rPr>
              <w:t>0</w:t>
            </w:r>
            <w:r>
              <w:rPr>
                <w:rFonts w:cs="宋体" w:hint="eastAsia"/>
                <w:sz w:val="24"/>
                <w:lang w:bidi="ar"/>
              </w:rPr>
              <w:t>天，每天</w:t>
            </w:r>
            <w:r>
              <w:rPr>
                <w:sz w:val="24"/>
                <w:lang w:bidi="ar"/>
              </w:rPr>
              <w:t>8</w:t>
            </w:r>
            <w:r>
              <w:rPr>
                <w:rFonts w:cs="宋体" w:hint="eastAsia"/>
                <w:sz w:val="24"/>
                <w:lang w:bidi="ar"/>
              </w:rPr>
              <w:t>小时。</w:t>
            </w:r>
          </w:p>
          <w:p w:rsidR="002E01CF" w:rsidRDefault="005518FC">
            <w:pPr>
              <w:spacing w:line="360" w:lineRule="auto"/>
              <w:ind w:firstLineChars="200" w:firstLine="480"/>
              <w:rPr>
                <w:sz w:val="24"/>
              </w:rPr>
            </w:pPr>
            <w:r>
              <w:rPr>
                <w:rFonts w:hint="eastAsia"/>
                <w:sz w:val="24"/>
                <w:lang w:bidi="ar"/>
              </w:rPr>
              <w:t>七</w:t>
            </w:r>
            <w:r>
              <w:rPr>
                <w:rFonts w:cs="宋体" w:hint="eastAsia"/>
                <w:sz w:val="24"/>
                <w:lang w:bidi="ar"/>
              </w:rPr>
              <w:t>、总平面布置</w:t>
            </w:r>
          </w:p>
          <w:p w:rsidR="002E01CF" w:rsidRDefault="005518FC">
            <w:pPr>
              <w:spacing w:line="360" w:lineRule="auto"/>
              <w:ind w:firstLineChars="200" w:firstLine="480"/>
              <w:rPr>
                <w:rFonts w:cs="宋体"/>
                <w:bCs/>
                <w:sz w:val="24"/>
                <w:lang w:bidi="ar"/>
              </w:rPr>
            </w:pPr>
            <w:r>
              <w:rPr>
                <w:rFonts w:cs="宋体" w:hint="eastAsia"/>
                <w:bCs/>
                <w:sz w:val="24"/>
                <w:lang w:bidi="ar"/>
              </w:rPr>
              <w:t>总平面布置原则是在满足生产工艺要求的基础上，根据运输、消防、安全、卫生、绿化、施工等要求，结合厂区地形、地质、气象等自然条件，全面地因地制宜地对厂区建筑物、运输路线和绿化等进行总平面布置，力求紧凑合理，节约用地，节省投资，有利生产，方便管理。</w:t>
            </w:r>
          </w:p>
          <w:p w:rsidR="002E01CF" w:rsidRDefault="005518FC">
            <w:pPr>
              <w:spacing w:line="360" w:lineRule="auto"/>
              <w:ind w:firstLineChars="200" w:firstLine="480"/>
              <w:rPr>
                <w:rFonts w:cs="宋体"/>
                <w:sz w:val="24"/>
                <w:lang w:bidi="ar"/>
              </w:rPr>
            </w:pPr>
            <w:r>
              <w:rPr>
                <w:rFonts w:cs="宋体" w:hint="eastAsia"/>
                <w:bCs/>
                <w:sz w:val="24"/>
                <w:lang w:bidi="ar"/>
              </w:rPr>
              <w:t>本项目</w:t>
            </w:r>
            <w:proofErr w:type="gramStart"/>
            <w:r>
              <w:rPr>
                <w:rFonts w:cs="宋体" w:hint="eastAsia"/>
                <w:bCs/>
                <w:sz w:val="24"/>
                <w:lang w:bidi="ar"/>
              </w:rPr>
              <w:t>不</w:t>
            </w:r>
            <w:proofErr w:type="gramEnd"/>
            <w:r>
              <w:rPr>
                <w:rFonts w:cs="宋体" w:hint="eastAsia"/>
                <w:bCs/>
                <w:sz w:val="24"/>
                <w:lang w:bidi="ar"/>
              </w:rPr>
              <w:t>新增厂房，仅在现有厂房的基础上，新增生产设备，项目改扩建完成后，平面布置见附图</w:t>
            </w:r>
            <w:r>
              <w:rPr>
                <w:rFonts w:cs="宋体" w:hint="eastAsia"/>
                <w:bCs/>
                <w:sz w:val="24"/>
                <w:lang w:bidi="ar"/>
              </w:rPr>
              <w:t>4</w:t>
            </w:r>
            <w:r>
              <w:rPr>
                <w:rFonts w:cs="宋体" w:hint="eastAsia"/>
                <w:bCs/>
                <w:sz w:val="24"/>
                <w:lang w:bidi="ar"/>
              </w:rPr>
              <w:t>。</w:t>
            </w:r>
          </w:p>
          <w:p w:rsidR="002E01CF" w:rsidRDefault="002E01CF">
            <w:pPr>
              <w:spacing w:line="360" w:lineRule="auto"/>
              <w:ind w:firstLineChars="200" w:firstLine="480"/>
              <w:rPr>
                <w:rFonts w:cs="宋体"/>
                <w:sz w:val="24"/>
                <w:highlight w:val="red"/>
                <w:lang w:bidi="ar"/>
              </w:rPr>
            </w:pPr>
          </w:p>
          <w:p w:rsidR="002E01CF" w:rsidRDefault="002E01CF">
            <w:pPr>
              <w:spacing w:line="360" w:lineRule="auto"/>
              <w:ind w:firstLineChars="200" w:firstLine="480"/>
              <w:rPr>
                <w:rFonts w:cs="宋体"/>
                <w:sz w:val="24"/>
                <w:highlight w:val="red"/>
                <w:lang w:bidi="ar"/>
              </w:rPr>
            </w:pPr>
          </w:p>
          <w:p w:rsidR="002E01CF" w:rsidRDefault="002E01CF">
            <w:pPr>
              <w:spacing w:line="360" w:lineRule="auto"/>
              <w:ind w:firstLineChars="200" w:firstLine="480"/>
              <w:rPr>
                <w:rFonts w:cs="宋体"/>
                <w:sz w:val="24"/>
                <w:highlight w:val="red"/>
                <w:lang w:bidi="ar"/>
              </w:rPr>
            </w:pPr>
          </w:p>
          <w:p w:rsidR="002E01CF" w:rsidRDefault="002E01CF">
            <w:pPr>
              <w:spacing w:line="360" w:lineRule="auto"/>
              <w:ind w:firstLineChars="200" w:firstLine="480"/>
              <w:rPr>
                <w:rFonts w:cs="宋体"/>
                <w:sz w:val="24"/>
                <w:highlight w:val="red"/>
                <w:lang w:bidi="ar"/>
              </w:rPr>
            </w:pPr>
          </w:p>
          <w:p w:rsidR="002E01CF" w:rsidRDefault="002E01CF">
            <w:pPr>
              <w:spacing w:line="360" w:lineRule="auto"/>
              <w:ind w:firstLineChars="200" w:firstLine="480"/>
              <w:rPr>
                <w:rFonts w:cs="宋体"/>
                <w:sz w:val="24"/>
                <w:highlight w:val="red"/>
                <w:lang w:bidi="ar"/>
              </w:rPr>
            </w:pPr>
          </w:p>
          <w:p w:rsidR="002E01CF" w:rsidRDefault="002E01CF">
            <w:pPr>
              <w:spacing w:line="360" w:lineRule="auto"/>
              <w:ind w:firstLineChars="200" w:firstLine="480"/>
              <w:rPr>
                <w:rFonts w:cs="宋体"/>
                <w:sz w:val="24"/>
                <w:highlight w:val="red"/>
                <w:lang w:bidi="ar"/>
              </w:rPr>
            </w:pPr>
          </w:p>
          <w:p w:rsidR="002E01CF" w:rsidRDefault="002E01CF">
            <w:pPr>
              <w:spacing w:line="360" w:lineRule="auto"/>
              <w:ind w:firstLineChars="200" w:firstLine="480"/>
              <w:rPr>
                <w:rFonts w:cs="宋体"/>
                <w:sz w:val="24"/>
                <w:highlight w:val="red"/>
                <w:lang w:bidi="ar"/>
              </w:rPr>
            </w:pPr>
          </w:p>
          <w:p w:rsidR="002E01CF" w:rsidRDefault="002E01CF">
            <w:pPr>
              <w:spacing w:line="360" w:lineRule="auto"/>
              <w:ind w:firstLineChars="200" w:firstLine="480"/>
              <w:rPr>
                <w:rFonts w:cs="宋体"/>
                <w:sz w:val="24"/>
                <w:highlight w:val="red"/>
                <w:lang w:bidi="ar"/>
              </w:rPr>
            </w:pPr>
          </w:p>
          <w:p w:rsidR="002E01CF" w:rsidRDefault="002E01CF">
            <w:pPr>
              <w:spacing w:line="360" w:lineRule="auto"/>
              <w:ind w:firstLineChars="200" w:firstLine="480"/>
              <w:rPr>
                <w:rFonts w:cs="宋体"/>
                <w:sz w:val="24"/>
                <w:highlight w:val="red"/>
                <w:lang w:bidi="ar"/>
              </w:rPr>
            </w:pPr>
          </w:p>
          <w:p w:rsidR="002E01CF" w:rsidRDefault="002E01CF">
            <w:pPr>
              <w:spacing w:line="360" w:lineRule="auto"/>
              <w:ind w:firstLineChars="200" w:firstLine="480"/>
              <w:rPr>
                <w:rFonts w:cs="宋体"/>
                <w:sz w:val="24"/>
                <w:highlight w:val="red"/>
                <w:lang w:bidi="ar"/>
              </w:rPr>
            </w:pPr>
          </w:p>
          <w:p w:rsidR="002E01CF" w:rsidRDefault="002E01CF">
            <w:pPr>
              <w:spacing w:line="360" w:lineRule="auto"/>
              <w:ind w:firstLineChars="200" w:firstLine="480"/>
              <w:rPr>
                <w:rFonts w:cs="宋体"/>
                <w:sz w:val="24"/>
                <w:highlight w:val="red"/>
                <w:lang w:bidi="ar"/>
              </w:rPr>
            </w:pPr>
          </w:p>
          <w:p w:rsidR="002E01CF" w:rsidRDefault="002E01CF">
            <w:pPr>
              <w:spacing w:line="360" w:lineRule="auto"/>
              <w:ind w:firstLineChars="200" w:firstLine="480"/>
              <w:rPr>
                <w:rFonts w:cs="宋体"/>
                <w:sz w:val="24"/>
                <w:highlight w:val="red"/>
                <w:lang w:bidi="ar"/>
              </w:rPr>
            </w:pPr>
          </w:p>
          <w:p w:rsidR="002E01CF" w:rsidRDefault="002E01CF">
            <w:pPr>
              <w:spacing w:line="360" w:lineRule="auto"/>
              <w:ind w:firstLineChars="200" w:firstLine="480"/>
              <w:rPr>
                <w:rFonts w:cs="宋体"/>
                <w:sz w:val="24"/>
                <w:highlight w:val="red"/>
                <w:lang w:bidi="ar"/>
              </w:rPr>
            </w:pPr>
          </w:p>
          <w:p w:rsidR="002E01CF" w:rsidRDefault="002E01CF">
            <w:pPr>
              <w:spacing w:line="360" w:lineRule="auto"/>
              <w:ind w:firstLineChars="200" w:firstLine="480"/>
              <w:rPr>
                <w:rFonts w:cs="宋体"/>
                <w:sz w:val="24"/>
                <w:highlight w:val="red"/>
                <w:lang w:bidi="ar"/>
              </w:rPr>
            </w:pPr>
          </w:p>
          <w:p w:rsidR="002E01CF" w:rsidRDefault="002E01CF">
            <w:pPr>
              <w:spacing w:line="360" w:lineRule="auto"/>
              <w:ind w:firstLineChars="200" w:firstLine="480"/>
              <w:rPr>
                <w:rFonts w:cs="宋体"/>
                <w:sz w:val="24"/>
                <w:highlight w:val="red"/>
                <w:lang w:bidi="ar"/>
              </w:rPr>
            </w:pPr>
          </w:p>
          <w:p w:rsidR="002E01CF" w:rsidRDefault="002E01CF">
            <w:pPr>
              <w:adjustRightInd w:val="0"/>
              <w:snapToGrid w:val="0"/>
              <w:jc w:val="left"/>
              <w:rPr>
                <w:rFonts w:ascii="宋体" w:hAnsi="宋体" w:cs="宋体"/>
                <w:bCs/>
                <w:sz w:val="24"/>
                <w:highlight w:val="red"/>
              </w:rPr>
            </w:pPr>
          </w:p>
        </w:tc>
      </w:tr>
      <w:tr w:rsidR="002E01CF">
        <w:trPr>
          <w:trHeight w:val="3671"/>
          <w:jc w:val="center"/>
        </w:trPr>
        <w:tc>
          <w:tcPr>
            <w:tcW w:w="823" w:type="dxa"/>
            <w:vAlign w:val="center"/>
          </w:tcPr>
          <w:p w:rsidR="002E01CF" w:rsidRDefault="005518FC">
            <w:pPr>
              <w:pStyle w:val="af"/>
              <w:adjustRightInd w:val="0"/>
              <w:snapToGrid w:val="0"/>
              <w:spacing w:before="0" w:beforeAutospacing="0" w:after="0" w:afterAutospacing="0"/>
              <w:jc w:val="center"/>
              <w:rPr>
                <w:rFonts w:cs="宋体"/>
                <w:szCs w:val="24"/>
                <w:highlight w:val="red"/>
                <w:lang w:val="en-US"/>
              </w:rPr>
            </w:pPr>
            <w:r>
              <w:rPr>
                <w:rFonts w:cs="宋体" w:hint="eastAsia"/>
                <w:szCs w:val="24"/>
                <w:lang w:val="en-US"/>
              </w:rPr>
              <w:lastRenderedPageBreak/>
              <w:t>工艺流程和产排污环节</w:t>
            </w:r>
          </w:p>
        </w:tc>
        <w:tc>
          <w:tcPr>
            <w:tcW w:w="8161" w:type="dxa"/>
          </w:tcPr>
          <w:p w:rsidR="002E01CF" w:rsidRDefault="005518FC">
            <w:pPr>
              <w:spacing w:line="360" w:lineRule="auto"/>
              <w:rPr>
                <w:sz w:val="28"/>
              </w:rPr>
            </w:pPr>
            <w:r>
              <w:rPr>
                <w:rFonts w:cs="宋体" w:hint="eastAsia"/>
                <w:sz w:val="28"/>
                <w:lang w:bidi="ar"/>
              </w:rPr>
              <w:t>工艺流程简述（图示）：</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本项目主要生产工段为原料检验、加热炉加热、锻造、</w:t>
            </w:r>
            <w:proofErr w:type="gramStart"/>
            <w:r>
              <w:rPr>
                <w:rFonts w:hint="eastAsia"/>
                <w:bCs/>
                <w:lang w:val="en-US" w:bidi="ar"/>
              </w:rPr>
              <w:t>辗环成型</w:t>
            </w:r>
            <w:proofErr w:type="gramEnd"/>
            <w:r>
              <w:rPr>
                <w:rFonts w:hint="eastAsia"/>
                <w:bCs/>
                <w:lang w:val="en-US" w:bidi="ar"/>
              </w:rPr>
              <w:t>、机加工等工序。</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（1）原料检验下料</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项目生产所需原料钢材进厂后，由检验人员对原料进行检测，检测不合格原料返回供应厂家，合格原料依据订单确定尺寸下料，下料主要是将原料经过等离子切割机切割成规定尺寸的毛坯。</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（2）加热工段</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下料工段生产的毛坯由叉车送至加热工段进行加热。项目加热工段采用天然气加热炉进行加热。加热炉使用自动测温控制系统，可及时控制炉温及坯料的加热速率，从而准确控制坯料的始锻温度和终锻温度，有效降低能耗。加热炉加热温度为1100-1200℃，加热时间以不同工件需要而定。将坯料加热到工艺所需温度，送至锻造工段。</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本项目加热炉采用高效蓄热式高温空气燃烧技术(</w:t>
            </w:r>
            <w:r>
              <w:rPr>
                <w:bCs/>
                <w:lang w:val="en-US" w:bidi="ar"/>
              </w:rPr>
              <w:t>HTAC</w:t>
            </w:r>
            <w:r>
              <w:rPr>
                <w:rFonts w:hint="eastAsia"/>
                <w:bCs/>
                <w:lang w:val="en-US" w:bidi="ar"/>
              </w:rPr>
              <w:t>)即高效蓄热式燃烧和余热回收的技术，它具有高效烟气余热回收和预热空气温度以及噪音低、炉内温度均匀，过热过烧小等优越性，温度更易于控制，分离组合式燃烧器形成了各自独立通路，提高了每个区段的燃烧完全性，目前，这项技术已日趋成熟，处于大力推广的阶段，得到了国际工业界和科学界的广泛关注，节能效果十分显著，拥有广阔的前景，采用高效蓄热式燃烧技术(</w:t>
            </w:r>
            <w:r>
              <w:rPr>
                <w:bCs/>
                <w:lang w:val="en-US" w:bidi="ar"/>
              </w:rPr>
              <w:t>HTAC</w:t>
            </w:r>
            <w:r>
              <w:rPr>
                <w:rFonts w:hint="eastAsia"/>
                <w:bCs/>
                <w:lang w:val="en-US" w:bidi="ar"/>
              </w:rPr>
              <w:t>)的优越性主要有：</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bCs/>
                <w:lang w:val="en-US" w:bidi="ar"/>
              </w:rPr>
              <w:fldChar w:fldCharType="begin"/>
            </w:r>
            <w:r>
              <w:rPr>
                <w:rFonts w:hint="eastAsia"/>
                <w:bCs/>
                <w:lang w:val="en-US" w:bidi="ar"/>
              </w:rPr>
              <w:instrText>= 1 \* GB3</w:instrText>
            </w:r>
            <w:r>
              <w:rPr>
                <w:bCs/>
                <w:lang w:val="en-US" w:bidi="ar"/>
              </w:rPr>
              <w:fldChar w:fldCharType="separate"/>
            </w:r>
            <w:r>
              <w:rPr>
                <w:rFonts w:hint="eastAsia"/>
                <w:bCs/>
                <w:lang w:val="en-US" w:bidi="ar"/>
              </w:rPr>
              <w:t>①</w:t>
            </w:r>
            <w:r>
              <w:rPr>
                <w:bCs/>
                <w:lang w:bidi="ar"/>
              </w:rPr>
              <w:fldChar w:fldCharType="end"/>
            </w:r>
            <w:r>
              <w:rPr>
                <w:rFonts w:hint="eastAsia"/>
                <w:bCs/>
                <w:lang w:val="en-US" w:bidi="ar"/>
              </w:rPr>
              <w:t>余热回收率85%。</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bCs/>
                <w:lang w:val="en-US" w:bidi="ar"/>
              </w:rPr>
              <w:fldChar w:fldCharType="begin"/>
            </w:r>
            <w:r>
              <w:rPr>
                <w:rFonts w:hint="eastAsia"/>
                <w:bCs/>
                <w:lang w:val="en-US" w:bidi="ar"/>
              </w:rPr>
              <w:instrText>= 2 \* GB3</w:instrText>
            </w:r>
            <w:r>
              <w:rPr>
                <w:bCs/>
                <w:lang w:val="en-US" w:bidi="ar"/>
              </w:rPr>
              <w:fldChar w:fldCharType="separate"/>
            </w:r>
            <w:r>
              <w:rPr>
                <w:rFonts w:hint="eastAsia"/>
                <w:bCs/>
                <w:lang w:val="en-US" w:bidi="ar"/>
              </w:rPr>
              <w:t>②</w:t>
            </w:r>
            <w:r>
              <w:rPr>
                <w:bCs/>
                <w:lang w:bidi="ar"/>
              </w:rPr>
              <w:fldChar w:fldCharType="end"/>
            </w:r>
            <w:r>
              <w:rPr>
                <w:rFonts w:hint="eastAsia"/>
                <w:bCs/>
                <w:lang w:val="en-US" w:bidi="ar"/>
              </w:rPr>
              <w:t>蓄热式技术为低氧燃烧，可减少炉气对锻件的氧化，过热烧损大大减少。</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bCs/>
                <w:lang w:val="en-US" w:bidi="ar"/>
              </w:rPr>
              <w:fldChar w:fldCharType="begin"/>
            </w:r>
            <w:r>
              <w:rPr>
                <w:rFonts w:hint="eastAsia"/>
                <w:bCs/>
                <w:lang w:val="en-US" w:bidi="ar"/>
              </w:rPr>
              <w:instrText>= 3 \* GB3</w:instrText>
            </w:r>
            <w:r>
              <w:rPr>
                <w:bCs/>
                <w:lang w:val="en-US" w:bidi="ar"/>
              </w:rPr>
              <w:fldChar w:fldCharType="separate"/>
            </w:r>
            <w:r>
              <w:rPr>
                <w:rFonts w:hint="eastAsia"/>
                <w:bCs/>
                <w:lang w:val="en-US" w:bidi="ar"/>
              </w:rPr>
              <w:t>③</w:t>
            </w:r>
            <w:r>
              <w:rPr>
                <w:bCs/>
                <w:lang w:bidi="ar"/>
              </w:rPr>
              <w:fldChar w:fldCharType="end"/>
            </w:r>
            <w:r>
              <w:rPr>
                <w:rFonts w:hint="eastAsia"/>
                <w:bCs/>
                <w:lang w:val="en-US" w:bidi="ar"/>
              </w:rPr>
              <w:t>炉体升温时间快，大大缩短了开炉升温时间。</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bCs/>
                <w:lang w:val="en-US" w:bidi="ar"/>
              </w:rPr>
              <w:fldChar w:fldCharType="begin"/>
            </w:r>
            <w:r>
              <w:rPr>
                <w:rFonts w:hint="eastAsia"/>
                <w:bCs/>
                <w:lang w:val="en-US" w:bidi="ar"/>
              </w:rPr>
              <w:instrText>= 4 \* GB3</w:instrText>
            </w:r>
            <w:r>
              <w:rPr>
                <w:bCs/>
                <w:lang w:val="en-US" w:bidi="ar"/>
              </w:rPr>
              <w:fldChar w:fldCharType="separate"/>
            </w:r>
            <w:r>
              <w:rPr>
                <w:rFonts w:hint="eastAsia"/>
                <w:bCs/>
                <w:lang w:val="en-US" w:bidi="ar"/>
              </w:rPr>
              <w:t>④</w:t>
            </w:r>
            <w:r>
              <w:rPr>
                <w:bCs/>
                <w:lang w:bidi="ar"/>
              </w:rPr>
              <w:fldChar w:fldCharType="end"/>
            </w:r>
            <w:r>
              <w:rPr>
                <w:rFonts w:hint="eastAsia"/>
                <w:bCs/>
                <w:lang w:val="en-US" w:bidi="ar"/>
              </w:rPr>
              <w:t>炉内火焰铺层性好，使工件加热均匀稳定，提高了加热质量，有自动监测火焰功能，操作方便，安全可靠，炉前操作条件优越，使用寿命比采用普通烧嘴培植金属换热器结构长，维护方便，维护量小。</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bCs/>
                <w:lang w:val="en-US" w:bidi="ar"/>
              </w:rPr>
              <w:fldChar w:fldCharType="begin"/>
            </w:r>
            <w:r>
              <w:rPr>
                <w:rFonts w:hint="eastAsia"/>
                <w:bCs/>
                <w:lang w:val="en-US" w:bidi="ar"/>
              </w:rPr>
              <w:instrText>= 5 \* GB3</w:instrText>
            </w:r>
            <w:r>
              <w:rPr>
                <w:bCs/>
                <w:lang w:val="en-US" w:bidi="ar"/>
              </w:rPr>
              <w:fldChar w:fldCharType="separate"/>
            </w:r>
            <w:r>
              <w:rPr>
                <w:rFonts w:hint="eastAsia"/>
                <w:bCs/>
                <w:lang w:val="en-US" w:bidi="ar"/>
              </w:rPr>
              <w:t>⑤</w:t>
            </w:r>
            <w:r>
              <w:rPr>
                <w:bCs/>
                <w:lang w:bidi="ar"/>
              </w:rPr>
              <w:fldChar w:fldCharType="end"/>
            </w:r>
            <w:r>
              <w:rPr>
                <w:rFonts w:hint="eastAsia"/>
                <w:bCs/>
                <w:lang w:val="en-US" w:bidi="ar"/>
              </w:rPr>
              <w:t>采用蓄热式燃烧技术改变了还原炉加热方式，推动了锻造工业炉窑技</w:t>
            </w:r>
            <w:r>
              <w:rPr>
                <w:rFonts w:hint="eastAsia"/>
                <w:bCs/>
                <w:lang w:val="en-US" w:bidi="ar"/>
              </w:rPr>
              <w:lastRenderedPageBreak/>
              <w:t>术的发展，节约了能源。</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（3）锻造工段</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锻造工段首先进行锻坯，采用油压机进行镦粗、冲孔，初步锻造冲孔完成后的锻件送入天然气加热炉再次加热，将加热好的坯料送至</w:t>
            </w:r>
            <w:proofErr w:type="gramStart"/>
            <w:r>
              <w:rPr>
                <w:rFonts w:hint="eastAsia"/>
                <w:bCs/>
                <w:lang w:val="en-US" w:bidi="ar"/>
              </w:rPr>
              <w:t>辗环机碾扩</w:t>
            </w:r>
            <w:proofErr w:type="gramEnd"/>
            <w:r>
              <w:rPr>
                <w:rFonts w:hint="eastAsia"/>
                <w:bCs/>
                <w:lang w:val="en-US" w:bidi="ar"/>
              </w:rPr>
              <w:t>成型。</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（4）</w:t>
            </w:r>
            <w:proofErr w:type="gramStart"/>
            <w:r>
              <w:rPr>
                <w:rFonts w:hint="eastAsia"/>
                <w:bCs/>
                <w:lang w:val="en-US" w:bidi="ar"/>
              </w:rPr>
              <w:t>碾环成型</w:t>
            </w:r>
            <w:proofErr w:type="gramEnd"/>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本项目采用</w:t>
            </w:r>
            <w:proofErr w:type="gramStart"/>
            <w:r>
              <w:rPr>
                <w:rFonts w:hint="eastAsia"/>
                <w:bCs/>
                <w:lang w:val="en-US" w:bidi="ar"/>
              </w:rPr>
              <w:t>数控辗环成型</w:t>
            </w:r>
            <w:proofErr w:type="gramEnd"/>
            <w:r>
              <w:rPr>
                <w:rFonts w:hint="eastAsia"/>
                <w:bCs/>
                <w:lang w:val="en-US" w:bidi="ar"/>
              </w:rPr>
              <w:t>技术。</w:t>
            </w:r>
            <w:proofErr w:type="gramStart"/>
            <w:r>
              <w:rPr>
                <w:rFonts w:hint="eastAsia"/>
                <w:bCs/>
                <w:lang w:val="en-US" w:bidi="ar"/>
              </w:rPr>
              <w:t>辗环工艺</w:t>
            </w:r>
            <w:proofErr w:type="gramEnd"/>
            <w:r>
              <w:rPr>
                <w:rFonts w:hint="eastAsia"/>
                <w:bCs/>
                <w:lang w:val="en-US" w:bidi="ar"/>
              </w:rPr>
              <w:t>是采用的新型高效节能新工艺，其主要特点为：</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①数控</w:t>
            </w:r>
            <w:proofErr w:type="gramStart"/>
            <w:r>
              <w:rPr>
                <w:rFonts w:hint="eastAsia"/>
                <w:bCs/>
                <w:lang w:val="en-US" w:bidi="ar"/>
              </w:rPr>
              <w:t>辗环机</w:t>
            </w:r>
            <w:proofErr w:type="gramEnd"/>
            <w:r>
              <w:rPr>
                <w:rFonts w:hint="eastAsia"/>
                <w:bCs/>
                <w:lang w:val="en-US" w:bidi="ar"/>
              </w:rPr>
              <w:t>采用设计独特的组合模具，使工件加工余量很小，从而使钢材利用率大幅提高，节约原材料至少20%。</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②</w:t>
            </w:r>
            <w:proofErr w:type="gramStart"/>
            <w:r>
              <w:rPr>
                <w:rFonts w:hint="eastAsia"/>
                <w:bCs/>
                <w:lang w:val="en-US" w:bidi="ar"/>
              </w:rPr>
              <w:t>辗环机</w:t>
            </w:r>
            <w:proofErr w:type="gramEnd"/>
            <w:r>
              <w:rPr>
                <w:rFonts w:hint="eastAsia"/>
                <w:bCs/>
                <w:lang w:val="en-US" w:bidi="ar"/>
              </w:rPr>
              <w:t>操作一次上机辗制成型，从而实现了短流程，高效节能，明显改善了产品的内部组织，提高了产品综合机械性能指标。</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③</w:t>
            </w:r>
            <w:proofErr w:type="gramStart"/>
            <w:r>
              <w:rPr>
                <w:rFonts w:hint="eastAsia"/>
                <w:bCs/>
                <w:lang w:val="en-US" w:bidi="ar"/>
              </w:rPr>
              <w:t>辗环机工艺</w:t>
            </w:r>
            <w:proofErr w:type="gramEnd"/>
            <w:r>
              <w:rPr>
                <w:rFonts w:hint="eastAsia"/>
                <w:bCs/>
                <w:lang w:val="en-US" w:bidi="ar"/>
              </w:rPr>
              <w:t>技术参数全部由电脑自动化控制，产品质量稳定可靠。</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proofErr w:type="gramStart"/>
            <w:r>
              <w:rPr>
                <w:rFonts w:hint="eastAsia"/>
                <w:bCs/>
                <w:lang w:val="en-US" w:bidi="ar"/>
              </w:rPr>
              <w:t>辗环机</w:t>
            </w:r>
            <w:proofErr w:type="gramEnd"/>
            <w:r>
              <w:rPr>
                <w:rFonts w:hint="eastAsia"/>
                <w:bCs/>
                <w:lang w:val="en-US" w:bidi="ar"/>
              </w:rPr>
              <w:t>为项目的主要工艺设备之一，主要特点有：</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a、采用径向辗制原理，锻件端面平直，棱角清晰。</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b、采用数控技术，锻件尺寸精度高。</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c、数控系统由计算机可编程控制等组成，通过分辨彩显，可对整个辗制过程实现适时监控，并直观显示辗制过程的工艺曲线。</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锻造</w:t>
            </w:r>
            <w:proofErr w:type="gramStart"/>
            <w:r>
              <w:rPr>
                <w:rFonts w:hint="eastAsia"/>
                <w:bCs/>
                <w:lang w:val="en-US" w:bidi="ar"/>
              </w:rPr>
              <w:t>辗环工段</w:t>
            </w:r>
            <w:proofErr w:type="gramEnd"/>
            <w:r>
              <w:rPr>
                <w:rFonts w:hint="eastAsia"/>
                <w:bCs/>
                <w:lang w:val="en-US" w:bidi="ar"/>
              </w:rPr>
              <w:t>完成后的锻件经自然冷却后</w:t>
            </w:r>
            <w:proofErr w:type="gramStart"/>
            <w:r>
              <w:rPr>
                <w:rFonts w:hint="eastAsia"/>
                <w:bCs/>
                <w:lang w:val="en-US" w:bidi="ar"/>
              </w:rPr>
              <w:t>送入机</w:t>
            </w:r>
            <w:proofErr w:type="gramEnd"/>
            <w:r>
              <w:rPr>
                <w:rFonts w:hint="eastAsia"/>
                <w:bCs/>
                <w:lang w:val="en-US" w:bidi="ar"/>
              </w:rPr>
              <w:t>加工车间进行精加工。</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（5）机加工</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机加工车间是法兰生产过程中的重要部门，主要是对锻件进行深加工，以达到法兰产品精确度的要求，项目产品全部为法兰盘，只是型号规格不同，本</w:t>
            </w:r>
            <w:proofErr w:type="gramStart"/>
            <w:r>
              <w:rPr>
                <w:rFonts w:hint="eastAsia"/>
                <w:bCs/>
                <w:lang w:val="en-US" w:bidi="ar"/>
              </w:rPr>
              <w:t>项目机</w:t>
            </w:r>
            <w:proofErr w:type="gramEnd"/>
            <w:r>
              <w:rPr>
                <w:rFonts w:hint="eastAsia"/>
                <w:bCs/>
                <w:lang w:val="en-US" w:bidi="ar"/>
              </w:rPr>
              <w:t>加工采用的车床为数控车床。</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车床日常运行过程中，为了冷却、润滑刀具和工件，需要使用一定量的机油和乳化液，因此，在机加工车间会产生一定量的废乳化液、废机油等危险废物。</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bCs/>
                <w:lang w:val="en-US" w:bidi="ar"/>
              </w:rPr>
            </w:pPr>
            <w:r>
              <w:rPr>
                <w:rFonts w:hint="eastAsia"/>
                <w:bCs/>
                <w:lang w:val="en-US" w:bidi="ar"/>
              </w:rPr>
              <w:t>（6）检验、外售</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rFonts w:ascii="Times New Roman" w:hAnsi="Times New Roman"/>
                <w:bCs/>
                <w:szCs w:val="24"/>
                <w:lang w:val="en-US" w:bidi="ar"/>
              </w:rPr>
            </w:pPr>
            <w:r>
              <w:rPr>
                <w:rFonts w:ascii="Times New Roman" w:hAnsi="Times New Roman" w:hint="eastAsia"/>
                <w:bCs/>
                <w:szCs w:val="24"/>
                <w:lang w:val="en-US" w:bidi="ar"/>
              </w:rPr>
              <w:t>项目检测的指标主要是法兰盘的外形尺寸、表面质量、硬度、内部缺陷、</w:t>
            </w:r>
            <w:r>
              <w:rPr>
                <w:rFonts w:ascii="Times New Roman" w:hAnsi="Times New Roman" w:hint="eastAsia"/>
                <w:bCs/>
                <w:szCs w:val="24"/>
                <w:lang w:val="en-US" w:bidi="ar"/>
              </w:rPr>
              <w:lastRenderedPageBreak/>
              <w:t>力学性能、化学成分和耐酸</w:t>
            </w:r>
            <w:proofErr w:type="gramStart"/>
            <w:r>
              <w:rPr>
                <w:rFonts w:ascii="Times New Roman" w:hAnsi="Times New Roman" w:hint="eastAsia"/>
                <w:bCs/>
                <w:szCs w:val="24"/>
                <w:lang w:val="en-US" w:bidi="ar"/>
              </w:rPr>
              <w:t>蚀</w:t>
            </w:r>
            <w:proofErr w:type="gramEnd"/>
            <w:r>
              <w:rPr>
                <w:rFonts w:ascii="Times New Roman" w:hAnsi="Times New Roman" w:hint="eastAsia"/>
                <w:bCs/>
                <w:szCs w:val="24"/>
                <w:lang w:val="en-US" w:bidi="ar"/>
              </w:rPr>
              <w:t>检验等是否符合法兰标准及客户要求，可根据用户的需求对其中几项进行抽验，并出具检验报告，对检验不合格产品返回生产下料工序，检验合格产品进行外售。</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rFonts w:ascii="Times New Roman" w:hAnsi="Times New Roman"/>
                <w:bCs/>
                <w:szCs w:val="24"/>
                <w:highlight w:val="red"/>
                <w:lang w:val="en-US" w:bidi="ar"/>
              </w:rPr>
            </w:pPr>
            <w:r>
              <w:rPr>
                <w:noProof/>
                <w:color w:val="000000"/>
                <w:lang w:val="en-US"/>
              </w:rPr>
              <w:drawing>
                <wp:inline distT="0" distB="0" distL="0" distR="0">
                  <wp:extent cx="4381500" cy="5295900"/>
                  <wp:effectExtent l="0" t="0" r="0" b="0"/>
                  <wp:docPr id="8"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381500" cy="5295900"/>
                          </a:xfrm>
                          <a:prstGeom prst="rect">
                            <a:avLst/>
                          </a:prstGeom>
                          <a:noFill/>
                          <a:ln>
                            <a:noFill/>
                          </a:ln>
                        </pic:spPr>
                      </pic:pic>
                    </a:graphicData>
                  </a:graphic>
                </wp:inline>
              </w:drawing>
            </w:r>
          </w:p>
          <w:p w:rsidR="002E01CF" w:rsidRDefault="005518FC">
            <w:pPr>
              <w:pStyle w:val="af5"/>
              <w:ind w:firstLine="422"/>
              <w:jc w:val="center"/>
              <w:rPr>
                <w:color w:val="000000"/>
                <w:sz w:val="21"/>
                <w:szCs w:val="21"/>
              </w:rPr>
            </w:pPr>
            <w:r>
              <w:rPr>
                <w:rFonts w:hAnsi="宋体" w:hint="eastAsia"/>
                <w:b/>
                <w:bCs w:val="0"/>
                <w:color w:val="000000"/>
                <w:sz w:val="21"/>
                <w:szCs w:val="21"/>
              </w:rPr>
              <w:t>图</w:t>
            </w:r>
            <w:r>
              <w:rPr>
                <w:rFonts w:hAnsi="宋体"/>
                <w:b/>
                <w:bCs w:val="0"/>
                <w:color w:val="000000"/>
                <w:sz w:val="21"/>
                <w:szCs w:val="21"/>
              </w:rPr>
              <w:t>3</w:t>
            </w:r>
            <w:r>
              <w:rPr>
                <w:rFonts w:hAnsi="宋体" w:hint="eastAsia"/>
                <w:b/>
                <w:bCs w:val="0"/>
                <w:color w:val="000000"/>
                <w:sz w:val="21"/>
                <w:szCs w:val="21"/>
              </w:rPr>
              <w:t xml:space="preserve"> </w:t>
            </w:r>
            <w:r>
              <w:rPr>
                <w:rFonts w:hAnsi="宋体" w:hint="eastAsia"/>
                <w:b/>
                <w:bCs w:val="0"/>
                <w:color w:val="000000"/>
                <w:sz w:val="21"/>
                <w:szCs w:val="21"/>
              </w:rPr>
              <w:t>项目工艺流程</w:t>
            </w:r>
            <w:proofErr w:type="gramStart"/>
            <w:r>
              <w:rPr>
                <w:rFonts w:hAnsi="宋体" w:hint="eastAsia"/>
                <w:b/>
                <w:bCs w:val="0"/>
                <w:color w:val="000000"/>
                <w:sz w:val="21"/>
                <w:szCs w:val="21"/>
              </w:rPr>
              <w:t>及产污节点</w:t>
            </w:r>
            <w:proofErr w:type="gramEnd"/>
            <w:r>
              <w:rPr>
                <w:rFonts w:hAnsi="宋体" w:hint="eastAsia"/>
                <w:b/>
                <w:bCs w:val="0"/>
                <w:color w:val="000000"/>
                <w:sz w:val="21"/>
                <w:szCs w:val="21"/>
              </w:rPr>
              <w:t>图</w:t>
            </w:r>
          </w:p>
          <w:p w:rsidR="002E01CF" w:rsidRDefault="002E01CF">
            <w:pPr>
              <w:pStyle w:val="af"/>
              <w:widowControl w:val="0"/>
              <w:autoSpaceDE w:val="0"/>
              <w:autoSpaceDN w:val="0"/>
              <w:adjustRightInd w:val="0"/>
              <w:spacing w:before="0" w:beforeAutospacing="0" w:after="0" w:afterAutospacing="0" w:line="360" w:lineRule="auto"/>
              <w:ind w:firstLineChars="200" w:firstLine="480"/>
              <w:rPr>
                <w:rFonts w:ascii="Times New Roman" w:hAnsi="Times New Roman"/>
                <w:bCs/>
                <w:szCs w:val="24"/>
                <w:highlight w:val="red"/>
                <w:lang w:val="en-US" w:bidi="ar"/>
              </w:rPr>
            </w:pPr>
          </w:p>
          <w:p w:rsidR="002E01CF" w:rsidRDefault="002E01CF">
            <w:pPr>
              <w:pStyle w:val="af"/>
              <w:widowControl w:val="0"/>
              <w:autoSpaceDE w:val="0"/>
              <w:autoSpaceDN w:val="0"/>
              <w:adjustRightInd w:val="0"/>
              <w:spacing w:before="0" w:beforeAutospacing="0" w:after="0" w:afterAutospacing="0" w:line="360" w:lineRule="auto"/>
              <w:ind w:firstLineChars="200" w:firstLine="480"/>
              <w:rPr>
                <w:rFonts w:ascii="Times New Roman" w:hAnsi="Times New Roman"/>
                <w:bCs/>
                <w:szCs w:val="24"/>
                <w:highlight w:val="red"/>
                <w:lang w:val="en-US" w:bidi="ar"/>
              </w:rPr>
            </w:pPr>
          </w:p>
          <w:p w:rsidR="002E01CF" w:rsidRDefault="002E01CF">
            <w:pPr>
              <w:pStyle w:val="af"/>
              <w:widowControl w:val="0"/>
              <w:autoSpaceDE w:val="0"/>
              <w:autoSpaceDN w:val="0"/>
              <w:adjustRightInd w:val="0"/>
              <w:spacing w:before="0" w:beforeAutospacing="0" w:after="0" w:afterAutospacing="0" w:line="360" w:lineRule="auto"/>
              <w:ind w:firstLineChars="200" w:firstLine="480"/>
              <w:rPr>
                <w:rFonts w:ascii="Times New Roman" w:hAnsi="Times New Roman"/>
                <w:bCs/>
                <w:szCs w:val="24"/>
                <w:highlight w:val="red"/>
                <w:lang w:val="en-US" w:bidi="ar"/>
              </w:rPr>
            </w:pPr>
          </w:p>
          <w:p w:rsidR="002E01CF" w:rsidRDefault="002E01CF">
            <w:pPr>
              <w:pStyle w:val="af"/>
              <w:widowControl w:val="0"/>
              <w:autoSpaceDE w:val="0"/>
              <w:autoSpaceDN w:val="0"/>
              <w:adjustRightInd w:val="0"/>
              <w:spacing w:before="0" w:beforeAutospacing="0" w:after="0" w:afterAutospacing="0" w:line="360" w:lineRule="auto"/>
              <w:ind w:firstLineChars="200" w:firstLine="480"/>
              <w:rPr>
                <w:rFonts w:ascii="Times New Roman" w:hAnsi="Times New Roman"/>
                <w:bCs/>
                <w:szCs w:val="24"/>
                <w:highlight w:val="red"/>
                <w:lang w:val="en-US" w:bidi="ar"/>
              </w:rPr>
            </w:pPr>
          </w:p>
          <w:p w:rsidR="002E01CF" w:rsidRDefault="002E01CF">
            <w:pPr>
              <w:pStyle w:val="af"/>
              <w:widowControl w:val="0"/>
              <w:autoSpaceDE w:val="0"/>
              <w:autoSpaceDN w:val="0"/>
              <w:adjustRightInd w:val="0"/>
              <w:spacing w:before="0" w:beforeAutospacing="0" w:after="0" w:afterAutospacing="0" w:line="360" w:lineRule="auto"/>
              <w:ind w:firstLineChars="200" w:firstLine="480"/>
              <w:rPr>
                <w:rFonts w:ascii="Times New Roman" w:hAnsi="Times New Roman"/>
                <w:bCs/>
                <w:szCs w:val="24"/>
                <w:highlight w:val="red"/>
                <w:lang w:val="en-US" w:bidi="ar"/>
              </w:rPr>
            </w:pPr>
          </w:p>
          <w:p w:rsidR="002E01CF" w:rsidRDefault="002E01CF">
            <w:pPr>
              <w:pStyle w:val="af"/>
              <w:widowControl w:val="0"/>
              <w:autoSpaceDE w:val="0"/>
              <w:autoSpaceDN w:val="0"/>
              <w:adjustRightInd w:val="0"/>
              <w:spacing w:before="0" w:beforeAutospacing="0" w:after="0" w:afterAutospacing="0" w:line="360" w:lineRule="auto"/>
              <w:ind w:firstLineChars="200" w:firstLine="480"/>
              <w:rPr>
                <w:rFonts w:ascii="Times New Roman" w:hAnsi="Times New Roman"/>
                <w:bCs/>
                <w:szCs w:val="24"/>
                <w:highlight w:val="red"/>
                <w:lang w:val="en-US" w:bidi="ar"/>
              </w:rPr>
            </w:pPr>
          </w:p>
          <w:p w:rsidR="002E01CF" w:rsidRDefault="002E01CF">
            <w:pPr>
              <w:pStyle w:val="af"/>
              <w:widowControl w:val="0"/>
              <w:autoSpaceDE w:val="0"/>
              <w:autoSpaceDN w:val="0"/>
              <w:adjustRightInd w:val="0"/>
              <w:spacing w:before="0" w:beforeAutospacing="0" w:after="0" w:afterAutospacing="0" w:line="360" w:lineRule="auto"/>
              <w:ind w:firstLineChars="200" w:firstLine="480"/>
              <w:rPr>
                <w:rFonts w:ascii="Times New Roman" w:hAnsi="Times New Roman"/>
                <w:bCs/>
                <w:szCs w:val="24"/>
                <w:highlight w:val="red"/>
                <w:lang w:val="en-US" w:bidi="ar"/>
              </w:rPr>
            </w:pPr>
          </w:p>
          <w:p w:rsidR="002E01CF" w:rsidRDefault="005518FC">
            <w:pPr>
              <w:spacing w:beforeLines="50" w:before="120" w:afterLines="50" w:after="120" w:line="400" w:lineRule="exact"/>
              <w:rPr>
                <w:sz w:val="28"/>
              </w:rPr>
            </w:pPr>
            <w:r>
              <w:rPr>
                <w:rFonts w:cs="宋体" w:hint="eastAsia"/>
                <w:sz w:val="28"/>
                <w:lang w:bidi="ar"/>
              </w:rPr>
              <w:lastRenderedPageBreak/>
              <w:t>主要污染工序：</w:t>
            </w:r>
          </w:p>
          <w:p w:rsidR="002E01CF" w:rsidRDefault="005518FC">
            <w:pPr>
              <w:numPr>
                <w:ilvl w:val="0"/>
                <w:numId w:val="1"/>
              </w:numPr>
              <w:spacing w:line="360" w:lineRule="auto"/>
              <w:ind w:firstLineChars="200" w:firstLine="480"/>
              <w:rPr>
                <w:bCs/>
                <w:sz w:val="24"/>
                <w:lang w:bidi="ar"/>
              </w:rPr>
            </w:pPr>
            <w:r>
              <w:rPr>
                <w:rFonts w:hint="eastAsia"/>
                <w:bCs/>
                <w:sz w:val="24"/>
                <w:lang w:bidi="ar"/>
              </w:rPr>
              <w:t>大气污染源及污染物</w:t>
            </w:r>
          </w:p>
          <w:p w:rsidR="002E01CF" w:rsidRDefault="005518FC">
            <w:pPr>
              <w:spacing w:line="360" w:lineRule="auto"/>
              <w:ind w:firstLineChars="200" w:firstLine="480"/>
              <w:rPr>
                <w:bCs/>
                <w:sz w:val="24"/>
                <w:lang w:bidi="ar"/>
              </w:rPr>
            </w:pPr>
            <w:r>
              <w:rPr>
                <w:rFonts w:hint="eastAsia"/>
                <w:bCs/>
                <w:sz w:val="24"/>
                <w:lang w:bidi="ar"/>
              </w:rPr>
              <w:t>等离子切割机产生的废气，主要污染物为颗粒物。</w:t>
            </w:r>
          </w:p>
          <w:p w:rsidR="002E01CF" w:rsidRDefault="005518FC">
            <w:pPr>
              <w:spacing w:line="360" w:lineRule="auto"/>
              <w:ind w:firstLineChars="200" w:firstLine="480"/>
              <w:rPr>
                <w:bCs/>
                <w:sz w:val="24"/>
                <w:lang w:bidi="ar"/>
              </w:rPr>
            </w:pPr>
            <w:r>
              <w:rPr>
                <w:rFonts w:hint="eastAsia"/>
                <w:bCs/>
                <w:sz w:val="24"/>
                <w:lang w:bidi="ar"/>
              </w:rPr>
              <w:t>天然气加热炉燃烧天然气产生的废气，主要污染物为颗粒物、</w:t>
            </w:r>
            <w:r>
              <w:rPr>
                <w:rFonts w:hint="eastAsia"/>
                <w:bCs/>
                <w:sz w:val="24"/>
                <w:lang w:bidi="ar"/>
              </w:rPr>
              <w:t>SO</w:t>
            </w:r>
            <w:r>
              <w:rPr>
                <w:rFonts w:hint="eastAsia"/>
                <w:bCs/>
                <w:sz w:val="24"/>
                <w:vertAlign w:val="subscript"/>
                <w:lang w:bidi="ar"/>
              </w:rPr>
              <w:t>2</w:t>
            </w:r>
            <w:r>
              <w:rPr>
                <w:rFonts w:hint="eastAsia"/>
                <w:bCs/>
                <w:sz w:val="24"/>
                <w:lang w:bidi="ar"/>
              </w:rPr>
              <w:t>、</w:t>
            </w:r>
            <w:r>
              <w:rPr>
                <w:rFonts w:hint="eastAsia"/>
                <w:bCs/>
                <w:sz w:val="24"/>
                <w:lang w:bidi="ar"/>
              </w:rPr>
              <w:t>NOx</w:t>
            </w:r>
            <w:r>
              <w:rPr>
                <w:rFonts w:hint="eastAsia"/>
                <w:bCs/>
                <w:sz w:val="24"/>
                <w:lang w:bidi="ar"/>
              </w:rPr>
              <w:t>。</w:t>
            </w:r>
          </w:p>
          <w:p w:rsidR="002E01CF" w:rsidRDefault="005518FC">
            <w:pPr>
              <w:numPr>
                <w:ilvl w:val="0"/>
                <w:numId w:val="1"/>
              </w:numPr>
              <w:spacing w:line="360" w:lineRule="auto"/>
              <w:ind w:firstLineChars="200" w:firstLine="480"/>
              <w:rPr>
                <w:bCs/>
                <w:sz w:val="24"/>
                <w:lang w:bidi="ar"/>
              </w:rPr>
            </w:pPr>
            <w:r>
              <w:rPr>
                <w:rFonts w:hint="eastAsia"/>
                <w:bCs/>
                <w:sz w:val="24"/>
                <w:lang w:bidi="ar"/>
              </w:rPr>
              <w:t>水污染源及污染物</w:t>
            </w:r>
          </w:p>
          <w:p w:rsidR="002E01CF" w:rsidRDefault="005518FC">
            <w:pPr>
              <w:spacing w:line="360" w:lineRule="auto"/>
              <w:ind w:firstLineChars="200" w:firstLine="480"/>
              <w:rPr>
                <w:bCs/>
                <w:sz w:val="24"/>
                <w:lang w:bidi="ar"/>
              </w:rPr>
            </w:pPr>
            <w:r>
              <w:rPr>
                <w:rFonts w:hint="eastAsia"/>
                <w:bCs/>
                <w:sz w:val="24"/>
                <w:lang w:bidi="ar"/>
              </w:rPr>
              <w:t>生活污水，主要污染物为</w:t>
            </w:r>
            <w:r>
              <w:rPr>
                <w:rFonts w:hint="eastAsia"/>
                <w:bCs/>
                <w:sz w:val="24"/>
                <w:lang w:bidi="ar"/>
              </w:rPr>
              <w:t>COD</w:t>
            </w:r>
            <w:r>
              <w:rPr>
                <w:rFonts w:hint="eastAsia"/>
                <w:bCs/>
                <w:sz w:val="24"/>
                <w:lang w:bidi="ar"/>
              </w:rPr>
              <w:t>、</w:t>
            </w:r>
            <w:r>
              <w:rPr>
                <w:rFonts w:hint="eastAsia"/>
                <w:bCs/>
                <w:sz w:val="24"/>
                <w:lang w:bidi="ar"/>
              </w:rPr>
              <w:t>NH</w:t>
            </w:r>
            <w:r>
              <w:rPr>
                <w:rFonts w:hint="eastAsia"/>
                <w:bCs/>
                <w:sz w:val="24"/>
                <w:vertAlign w:val="subscript"/>
                <w:lang w:bidi="ar"/>
              </w:rPr>
              <w:t>3</w:t>
            </w:r>
            <w:r>
              <w:rPr>
                <w:rFonts w:hint="eastAsia"/>
                <w:bCs/>
                <w:sz w:val="24"/>
                <w:lang w:bidi="ar"/>
              </w:rPr>
              <w:t>-N</w:t>
            </w:r>
            <w:r>
              <w:rPr>
                <w:rFonts w:hint="eastAsia"/>
                <w:bCs/>
                <w:sz w:val="24"/>
                <w:lang w:bidi="ar"/>
              </w:rPr>
              <w:t>。</w:t>
            </w:r>
          </w:p>
          <w:p w:rsidR="002E01CF" w:rsidRDefault="005518FC">
            <w:pPr>
              <w:numPr>
                <w:ilvl w:val="0"/>
                <w:numId w:val="1"/>
              </w:numPr>
              <w:spacing w:line="360" w:lineRule="auto"/>
              <w:ind w:firstLineChars="200" w:firstLine="480"/>
              <w:rPr>
                <w:bCs/>
                <w:sz w:val="24"/>
                <w:lang w:bidi="ar"/>
              </w:rPr>
            </w:pPr>
            <w:r>
              <w:rPr>
                <w:rFonts w:hint="eastAsia"/>
                <w:bCs/>
                <w:sz w:val="24"/>
                <w:lang w:bidi="ar"/>
              </w:rPr>
              <w:t>固体废物</w:t>
            </w:r>
          </w:p>
          <w:p w:rsidR="002E01CF" w:rsidRDefault="005518FC">
            <w:pPr>
              <w:spacing w:line="360" w:lineRule="auto"/>
              <w:ind w:firstLineChars="200" w:firstLine="480"/>
              <w:rPr>
                <w:bCs/>
                <w:sz w:val="24"/>
                <w:lang w:bidi="ar"/>
              </w:rPr>
            </w:pPr>
            <w:r>
              <w:rPr>
                <w:rFonts w:hint="eastAsia"/>
                <w:bCs/>
                <w:sz w:val="24"/>
                <w:lang w:bidi="ar"/>
              </w:rPr>
              <w:t>生产</w:t>
            </w:r>
            <w:r>
              <w:rPr>
                <w:bCs/>
                <w:sz w:val="24"/>
                <w:lang w:bidi="ar"/>
              </w:rPr>
              <w:t>过程产生的废边角料</w:t>
            </w:r>
            <w:r>
              <w:rPr>
                <w:rFonts w:hint="eastAsia"/>
                <w:bCs/>
                <w:sz w:val="24"/>
                <w:lang w:bidi="ar"/>
              </w:rPr>
              <w:t>；</w:t>
            </w:r>
          </w:p>
          <w:p w:rsidR="002E01CF" w:rsidRDefault="005518FC">
            <w:pPr>
              <w:spacing w:line="360" w:lineRule="auto"/>
              <w:ind w:firstLineChars="200" w:firstLine="480"/>
              <w:rPr>
                <w:bCs/>
                <w:sz w:val="24"/>
                <w:lang w:bidi="ar"/>
              </w:rPr>
            </w:pPr>
            <w:r>
              <w:rPr>
                <w:rFonts w:hint="eastAsia"/>
                <w:bCs/>
                <w:sz w:val="24"/>
                <w:lang w:bidi="ar"/>
              </w:rPr>
              <w:t>包装过程中产生的少量包装垃圾，包括废塑料及废木板；</w:t>
            </w:r>
          </w:p>
          <w:p w:rsidR="002E01CF" w:rsidRDefault="005518FC">
            <w:pPr>
              <w:spacing w:line="360" w:lineRule="auto"/>
              <w:ind w:firstLineChars="200" w:firstLine="480"/>
              <w:rPr>
                <w:sz w:val="24"/>
                <w:lang w:bidi="ar"/>
              </w:rPr>
            </w:pPr>
            <w:r>
              <w:rPr>
                <w:sz w:val="24"/>
                <w:lang w:bidi="ar"/>
              </w:rPr>
              <w:t>机加工设备运行时将产生少量废机油</w:t>
            </w:r>
            <w:r>
              <w:rPr>
                <w:rFonts w:hint="eastAsia"/>
                <w:sz w:val="24"/>
                <w:lang w:bidi="ar"/>
              </w:rPr>
              <w:t>、废乳化液、废油桶、废棉纱手套</w:t>
            </w:r>
            <w:r>
              <w:rPr>
                <w:sz w:val="24"/>
                <w:lang w:bidi="ar"/>
              </w:rPr>
              <w:t>等，属于危险废物</w:t>
            </w:r>
            <w:r>
              <w:rPr>
                <w:rFonts w:hint="eastAsia"/>
                <w:sz w:val="24"/>
                <w:lang w:bidi="ar"/>
              </w:rPr>
              <w:t>；</w:t>
            </w:r>
          </w:p>
          <w:p w:rsidR="002E01CF" w:rsidRDefault="005518FC">
            <w:pPr>
              <w:spacing w:line="360" w:lineRule="auto"/>
              <w:ind w:firstLineChars="200" w:firstLine="480"/>
              <w:rPr>
                <w:sz w:val="24"/>
                <w:lang w:bidi="ar"/>
              </w:rPr>
            </w:pPr>
            <w:r>
              <w:rPr>
                <w:rFonts w:hint="eastAsia"/>
                <w:sz w:val="24"/>
                <w:lang w:bidi="ar"/>
              </w:rPr>
              <w:t>生活垃圾</w:t>
            </w:r>
            <w:r>
              <w:rPr>
                <w:sz w:val="24"/>
                <w:lang w:bidi="ar"/>
              </w:rPr>
              <w:t>。</w:t>
            </w:r>
          </w:p>
          <w:p w:rsidR="002E01CF" w:rsidRDefault="005518FC">
            <w:pPr>
              <w:numPr>
                <w:ilvl w:val="0"/>
                <w:numId w:val="1"/>
              </w:numPr>
              <w:spacing w:line="360" w:lineRule="auto"/>
              <w:ind w:firstLineChars="200" w:firstLine="480"/>
              <w:rPr>
                <w:bCs/>
                <w:sz w:val="24"/>
                <w:lang w:bidi="ar"/>
              </w:rPr>
            </w:pPr>
            <w:r>
              <w:rPr>
                <w:rFonts w:hint="eastAsia"/>
                <w:bCs/>
                <w:sz w:val="24"/>
                <w:lang w:bidi="ar"/>
              </w:rPr>
              <w:t>噪声</w:t>
            </w:r>
          </w:p>
          <w:p w:rsidR="002E01CF" w:rsidRDefault="005518FC">
            <w:pPr>
              <w:spacing w:line="360" w:lineRule="auto"/>
              <w:ind w:firstLineChars="200" w:firstLine="480"/>
              <w:rPr>
                <w:bCs/>
                <w:sz w:val="24"/>
                <w:highlight w:val="red"/>
                <w:lang w:bidi="ar"/>
              </w:rPr>
            </w:pPr>
            <w:r>
              <w:rPr>
                <w:rFonts w:hint="eastAsia"/>
                <w:bCs/>
                <w:sz w:val="24"/>
                <w:lang w:bidi="ar"/>
              </w:rPr>
              <w:t>燃气加热炉、车床、等离子切割机、</w:t>
            </w:r>
            <w:proofErr w:type="gramStart"/>
            <w:r>
              <w:rPr>
                <w:rFonts w:hint="eastAsia"/>
                <w:bCs/>
                <w:sz w:val="24"/>
                <w:lang w:bidi="ar"/>
              </w:rPr>
              <w:t>辗环机</w:t>
            </w:r>
            <w:proofErr w:type="gramEnd"/>
            <w:r>
              <w:rPr>
                <w:rFonts w:hint="eastAsia"/>
                <w:bCs/>
                <w:sz w:val="24"/>
                <w:lang w:bidi="ar"/>
              </w:rPr>
              <w:t>等设备中产生的噪声，噪声等级在</w:t>
            </w:r>
            <w:r>
              <w:rPr>
                <w:bCs/>
                <w:sz w:val="24"/>
                <w:lang w:bidi="ar"/>
              </w:rPr>
              <w:t>80</w:t>
            </w:r>
            <w:r>
              <w:rPr>
                <w:rFonts w:hint="eastAsia"/>
                <w:bCs/>
                <w:sz w:val="24"/>
                <w:lang w:bidi="ar"/>
              </w:rPr>
              <w:t>~</w:t>
            </w:r>
            <w:r>
              <w:rPr>
                <w:bCs/>
                <w:sz w:val="24"/>
                <w:lang w:bidi="ar"/>
              </w:rPr>
              <w:t>105</w:t>
            </w:r>
            <w:r>
              <w:rPr>
                <w:rFonts w:hint="eastAsia"/>
                <w:bCs/>
                <w:sz w:val="24"/>
                <w:lang w:bidi="ar"/>
              </w:rPr>
              <w:t>dB(A)</w:t>
            </w:r>
            <w:r>
              <w:rPr>
                <w:rFonts w:hint="eastAsia"/>
                <w:bCs/>
                <w:sz w:val="24"/>
                <w:lang w:bidi="ar"/>
              </w:rPr>
              <w:t>之间。</w:t>
            </w: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p w:rsidR="002E01CF" w:rsidRDefault="002E01CF">
            <w:pPr>
              <w:adjustRightInd w:val="0"/>
              <w:snapToGrid w:val="0"/>
              <w:rPr>
                <w:rFonts w:ascii="宋体" w:hAnsi="宋体"/>
                <w:bCs/>
                <w:sz w:val="24"/>
                <w:highlight w:val="red"/>
              </w:rPr>
            </w:pPr>
          </w:p>
        </w:tc>
      </w:tr>
      <w:tr w:rsidR="002E01CF">
        <w:trPr>
          <w:trHeight w:val="2819"/>
          <w:jc w:val="center"/>
        </w:trPr>
        <w:tc>
          <w:tcPr>
            <w:tcW w:w="823" w:type="dxa"/>
            <w:vAlign w:val="center"/>
          </w:tcPr>
          <w:p w:rsidR="002E01CF" w:rsidRDefault="005518FC">
            <w:pPr>
              <w:pStyle w:val="af"/>
              <w:adjustRightInd w:val="0"/>
              <w:snapToGrid w:val="0"/>
              <w:spacing w:before="0" w:beforeAutospacing="0" w:after="0" w:afterAutospacing="0"/>
              <w:jc w:val="center"/>
              <w:rPr>
                <w:rFonts w:cs="宋体"/>
                <w:szCs w:val="24"/>
                <w:lang w:val="en-US"/>
              </w:rPr>
            </w:pPr>
            <w:r>
              <w:rPr>
                <w:rFonts w:cs="宋体" w:hint="eastAsia"/>
                <w:bCs/>
                <w:kern w:val="2"/>
                <w:szCs w:val="24"/>
                <w:lang w:val="en-US"/>
              </w:rPr>
              <w:lastRenderedPageBreak/>
              <w:t>与项目有关的原有环境污染问题</w:t>
            </w:r>
          </w:p>
        </w:tc>
        <w:tc>
          <w:tcPr>
            <w:tcW w:w="8161" w:type="dxa"/>
          </w:tcPr>
          <w:p w:rsidR="002E01CF" w:rsidRDefault="005518FC">
            <w:pPr>
              <w:adjustRightInd w:val="0"/>
              <w:snapToGrid w:val="0"/>
              <w:spacing w:line="360" w:lineRule="auto"/>
              <w:ind w:firstLineChars="200" w:firstLine="480"/>
              <w:rPr>
                <w:rFonts w:ascii="宋体" w:hAnsi="宋体"/>
                <w:bCs/>
                <w:sz w:val="24"/>
              </w:rPr>
            </w:pPr>
            <w:r>
              <w:rPr>
                <w:rFonts w:ascii="宋体" w:hAnsi="宋体" w:hint="eastAsia"/>
                <w:bCs/>
                <w:sz w:val="24"/>
              </w:rPr>
              <w:t>山西金瑞高压环件有限公司始建于1998年，是一家从事锻钢法兰盘和环形件的专业制造企业，以生产大型高颈法兰、风能发电用外高颈法兰和回转支承毛坯为主要产品，产品广泛应用于建筑机械、国防工业、冶金工业、压力容器和火力发电等各个领域。2003年12月山西省金瑞高压环件有限公司委托中国辐射防护设计院编制了《年产1.6万吨出口法兰盘和紧密环件生产线项目环境影响报告表》，2</w:t>
            </w:r>
            <w:r>
              <w:rPr>
                <w:rFonts w:ascii="宋体" w:hAnsi="宋体"/>
                <w:bCs/>
                <w:sz w:val="24"/>
              </w:rPr>
              <w:t>004</w:t>
            </w:r>
            <w:r>
              <w:rPr>
                <w:rFonts w:ascii="宋体" w:hAnsi="宋体" w:hint="eastAsia"/>
                <w:bCs/>
                <w:sz w:val="24"/>
              </w:rPr>
              <w:t>年4月1</w:t>
            </w:r>
            <w:r>
              <w:rPr>
                <w:rFonts w:ascii="宋体" w:hAnsi="宋体"/>
                <w:bCs/>
                <w:sz w:val="24"/>
              </w:rPr>
              <w:t>3</w:t>
            </w:r>
            <w:r>
              <w:rPr>
                <w:rFonts w:ascii="宋体" w:hAnsi="宋体" w:hint="eastAsia"/>
                <w:bCs/>
                <w:sz w:val="24"/>
              </w:rPr>
              <w:t>日，原定襄县环境保护局对该项目予以批复。2009年3月由原定襄县环境保护局对该项目出具了竣工环境保护验收意见。2</w:t>
            </w:r>
            <w:r>
              <w:rPr>
                <w:rFonts w:ascii="宋体" w:hAnsi="宋体"/>
                <w:bCs/>
                <w:sz w:val="24"/>
              </w:rPr>
              <w:t>019</w:t>
            </w:r>
            <w:r>
              <w:rPr>
                <w:rFonts w:ascii="宋体" w:hAnsi="宋体" w:hint="eastAsia"/>
                <w:bCs/>
                <w:sz w:val="24"/>
              </w:rPr>
              <w:t>年1月山西省金瑞高压环件有限公司委托北京绿方舟科技有限责任公司编制了《山西省定襄金瑞高压环件有限公司重型环锻件数控辗环生产线煤改天然气项目环境影响报告表》，2</w:t>
            </w:r>
            <w:r>
              <w:rPr>
                <w:rFonts w:ascii="宋体" w:hAnsi="宋体"/>
                <w:bCs/>
                <w:sz w:val="24"/>
              </w:rPr>
              <w:t>019</w:t>
            </w:r>
            <w:r>
              <w:rPr>
                <w:rFonts w:ascii="宋体" w:hAnsi="宋体" w:hint="eastAsia"/>
                <w:bCs/>
                <w:sz w:val="24"/>
              </w:rPr>
              <w:t>年2月1</w:t>
            </w:r>
            <w:r>
              <w:rPr>
                <w:rFonts w:ascii="宋体" w:hAnsi="宋体"/>
                <w:bCs/>
                <w:sz w:val="24"/>
              </w:rPr>
              <w:t>9</w:t>
            </w:r>
            <w:r>
              <w:rPr>
                <w:rFonts w:ascii="宋体" w:hAnsi="宋体" w:hint="eastAsia"/>
                <w:bCs/>
                <w:sz w:val="24"/>
              </w:rPr>
              <w:t>日，忻州市生态环境局定襄分局以</w:t>
            </w:r>
            <w:proofErr w:type="gramStart"/>
            <w:r>
              <w:rPr>
                <w:rFonts w:ascii="宋体" w:hAnsi="宋体" w:hint="eastAsia"/>
                <w:bCs/>
                <w:sz w:val="24"/>
              </w:rPr>
              <w:t>定环评函</w:t>
            </w:r>
            <w:proofErr w:type="gramEnd"/>
            <w:r>
              <w:rPr>
                <w:rFonts w:ascii="宋体" w:hAnsi="宋体" w:hint="eastAsia"/>
                <w:bCs/>
                <w:sz w:val="24"/>
              </w:rPr>
              <w:t>[</w:t>
            </w:r>
            <w:r>
              <w:rPr>
                <w:rFonts w:ascii="宋体" w:hAnsi="宋体"/>
                <w:bCs/>
                <w:sz w:val="24"/>
              </w:rPr>
              <w:t>2019]14</w:t>
            </w:r>
            <w:r>
              <w:rPr>
                <w:rFonts w:ascii="宋体" w:hAnsi="宋体" w:hint="eastAsia"/>
                <w:bCs/>
                <w:sz w:val="24"/>
              </w:rPr>
              <w:t>号文件对该项目予以批复。2</w:t>
            </w:r>
            <w:r>
              <w:rPr>
                <w:rFonts w:ascii="宋体" w:hAnsi="宋体"/>
                <w:bCs/>
                <w:sz w:val="24"/>
              </w:rPr>
              <w:t>020</w:t>
            </w:r>
            <w:r>
              <w:rPr>
                <w:rFonts w:ascii="宋体" w:hAnsi="宋体" w:hint="eastAsia"/>
                <w:bCs/>
                <w:sz w:val="24"/>
              </w:rPr>
              <w:t>年1</w:t>
            </w:r>
            <w:r>
              <w:rPr>
                <w:rFonts w:ascii="宋体" w:hAnsi="宋体"/>
                <w:bCs/>
                <w:sz w:val="24"/>
              </w:rPr>
              <w:t>0</w:t>
            </w:r>
            <w:r>
              <w:rPr>
                <w:rFonts w:ascii="宋体" w:hAnsi="宋体" w:hint="eastAsia"/>
                <w:bCs/>
                <w:sz w:val="24"/>
              </w:rPr>
              <w:t>月2</w:t>
            </w:r>
            <w:r>
              <w:rPr>
                <w:rFonts w:ascii="宋体" w:hAnsi="宋体"/>
                <w:bCs/>
                <w:sz w:val="24"/>
              </w:rPr>
              <w:t>4</w:t>
            </w:r>
            <w:r>
              <w:rPr>
                <w:rFonts w:ascii="宋体" w:hAnsi="宋体" w:hint="eastAsia"/>
                <w:bCs/>
                <w:sz w:val="24"/>
              </w:rPr>
              <w:t>日，建设单位组织专家完成了竣工环境保护自主验收工作。2</w:t>
            </w:r>
            <w:r>
              <w:rPr>
                <w:rFonts w:ascii="宋体" w:hAnsi="宋体"/>
                <w:bCs/>
                <w:sz w:val="24"/>
              </w:rPr>
              <w:t>020</w:t>
            </w:r>
            <w:r>
              <w:rPr>
                <w:rFonts w:ascii="宋体" w:hAnsi="宋体" w:hint="eastAsia"/>
                <w:bCs/>
                <w:sz w:val="24"/>
              </w:rPr>
              <w:t>年2月2</w:t>
            </w:r>
            <w:r>
              <w:rPr>
                <w:rFonts w:ascii="宋体" w:hAnsi="宋体"/>
                <w:bCs/>
                <w:sz w:val="24"/>
              </w:rPr>
              <w:t>7</w:t>
            </w:r>
            <w:r>
              <w:rPr>
                <w:rFonts w:ascii="宋体" w:hAnsi="宋体" w:hint="eastAsia"/>
                <w:bCs/>
                <w:sz w:val="24"/>
              </w:rPr>
              <w:t>日，山西省定襄金瑞高压环件有限公司进行了固定污染源排污登记，登记编号：9</w:t>
            </w:r>
            <w:r>
              <w:rPr>
                <w:rFonts w:ascii="宋体" w:hAnsi="宋体"/>
                <w:bCs/>
                <w:sz w:val="24"/>
              </w:rPr>
              <w:t>1140921701093131X001P</w:t>
            </w:r>
            <w:r>
              <w:rPr>
                <w:rFonts w:ascii="宋体" w:hAnsi="宋体" w:hint="eastAsia"/>
                <w:bCs/>
                <w:sz w:val="24"/>
              </w:rPr>
              <w:t>，有效期限2020年</w:t>
            </w:r>
            <w:r>
              <w:rPr>
                <w:rFonts w:ascii="宋体" w:hAnsi="宋体"/>
                <w:bCs/>
                <w:sz w:val="24"/>
              </w:rPr>
              <w:t>2</w:t>
            </w:r>
            <w:r>
              <w:rPr>
                <w:rFonts w:ascii="宋体" w:hAnsi="宋体" w:hint="eastAsia"/>
                <w:bCs/>
                <w:sz w:val="24"/>
              </w:rPr>
              <w:t>月</w:t>
            </w:r>
            <w:r>
              <w:rPr>
                <w:rFonts w:ascii="宋体" w:hAnsi="宋体"/>
                <w:bCs/>
                <w:sz w:val="24"/>
              </w:rPr>
              <w:t>27</w:t>
            </w:r>
            <w:r>
              <w:rPr>
                <w:rFonts w:ascii="宋体" w:hAnsi="宋体" w:hint="eastAsia"/>
                <w:bCs/>
                <w:sz w:val="24"/>
              </w:rPr>
              <w:t>日起至2025年</w:t>
            </w:r>
            <w:r>
              <w:rPr>
                <w:rFonts w:ascii="宋体" w:hAnsi="宋体"/>
                <w:bCs/>
                <w:sz w:val="24"/>
              </w:rPr>
              <w:t>2</w:t>
            </w:r>
            <w:r>
              <w:rPr>
                <w:rFonts w:ascii="宋体" w:hAnsi="宋体" w:hint="eastAsia"/>
                <w:bCs/>
                <w:sz w:val="24"/>
              </w:rPr>
              <w:t>月2</w:t>
            </w:r>
            <w:r>
              <w:rPr>
                <w:rFonts w:ascii="宋体" w:hAnsi="宋体"/>
                <w:bCs/>
                <w:sz w:val="24"/>
              </w:rPr>
              <w:t>6</w:t>
            </w:r>
            <w:r>
              <w:rPr>
                <w:rFonts w:ascii="宋体" w:hAnsi="宋体" w:hint="eastAsia"/>
                <w:bCs/>
                <w:sz w:val="24"/>
              </w:rPr>
              <w:t>日止。</w:t>
            </w:r>
          </w:p>
          <w:p w:rsidR="002E01CF" w:rsidRDefault="005518FC">
            <w:pPr>
              <w:pStyle w:val="afd"/>
              <w:ind w:firstLine="480"/>
              <w:rPr>
                <w:color w:val="000000"/>
              </w:rPr>
            </w:pPr>
            <w:r>
              <w:rPr>
                <w:color w:val="000000"/>
              </w:rPr>
              <w:t>1</w:t>
            </w:r>
            <w:r>
              <w:rPr>
                <w:rFonts w:hint="eastAsia"/>
                <w:color w:val="000000"/>
              </w:rPr>
              <w:t>、现有工程产排污环节及污染治理措施</w:t>
            </w:r>
          </w:p>
          <w:p w:rsidR="002E01CF" w:rsidRDefault="005518FC">
            <w:pPr>
              <w:pStyle w:val="afd"/>
              <w:ind w:firstLine="480"/>
              <w:rPr>
                <w:color w:val="000000"/>
              </w:rPr>
            </w:pPr>
            <w:r>
              <w:rPr>
                <w:rFonts w:hint="eastAsia"/>
                <w:color w:val="000000"/>
              </w:rPr>
              <w:t>现有工程大气污染物包括原料切割过程产生的烟尘；加热炉运行过程产生的</w:t>
            </w:r>
            <w:r>
              <w:rPr>
                <w:rFonts w:hAnsi="宋体" w:hint="eastAsia"/>
                <w:color w:val="000000"/>
              </w:rPr>
              <w:t>烟尘</w:t>
            </w:r>
            <w:r>
              <w:rPr>
                <w:rFonts w:hAnsi="宋体"/>
                <w:color w:val="000000"/>
              </w:rPr>
              <w:t>、</w:t>
            </w:r>
            <w:r>
              <w:rPr>
                <w:rFonts w:hAnsi="宋体"/>
                <w:color w:val="000000"/>
              </w:rPr>
              <w:t>SO</w:t>
            </w:r>
            <w:r>
              <w:rPr>
                <w:rFonts w:hAnsi="宋体"/>
                <w:color w:val="000000"/>
                <w:vertAlign w:val="subscript"/>
              </w:rPr>
              <w:t>2</w:t>
            </w:r>
            <w:r>
              <w:rPr>
                <w:rFonts w:hAnsi="宋体" w:hint="eastAsia"/>
                <w:color w:val="000000"/>
              </w:rPr>
              <w:t>、</w:t>
            </w:r>
            <w:r>
              <w:rPr>
                <w:rFonts w:hAnsi="宋体"/>
                <w:color w:val="000000"/>
              </w:rPr>
              <w:t>NOx</w:t>
            </w:r>
            <w:r>
              <w:rPr>
                <w:rFonts w:hint="eastAsia"/>
                <w:color w:val="000000"/>
              </w:rPr>
              <w:t>；锅炉运行产生的</w:t>
            </w:r>
            <w:r>
              <w:rPr>
                <w:rFonts w:hAnsi="宋体" w:hint="eastAsia"/>
                <w:color w:val="000000"/>
              </w:rPr>
              <w:t>烟尘</w:t>
            </w:r>
            <w:r>
              <w:rPr>
                <w:rFonts w:hAnsi="宋体"/>
                <w:color w:val="000000"/>
              </w:rPr>
              <w:t>、</w:t>
            </w:r>
            <w:r>
              <w:rPr>
                <w:rFonts w:hAnsi="宋体"/>
                <w:color w:val="000000"/>
              </w:rPr>
              <w:t>SO</w:t>
            </w:r>
            <w:r>
              <w:rPr>
                <w:rFonts w:hAnsi="宋体"/>
                <w:color w:val="000000"/>
                <w:vertAlign w:val="subscript"/>
              </w:rPr>
              <w:t>2</w:t>
            </w:r>
            <w:r>
              <w:rPr>
                <w:rFonts w:hAnsi="宋体" w:hint="eastAsia"/>
                <w:color w:val="000000"/>
              </w:rPr>
              <w:t>、</w:t>
            </w:r>
            <w:r>
              <w:rPr>
                <w:rFonts w:hAnsi="宋体"/>
                <w:color w:val="000000"/>
              </w:rPr>
              <w:t>NOx</w:t>
            </w:r>
            <w:r>
              <w:rPr>
                <w:rFonts w:hAnsi="宋体" w:hint="eastAsia"/>
                <w:color w:val="000000"/>
              </w:rPr>
              <w:t>。水污染物为生活污水和锅炉排污水。固体废物包括边角料、废包装、废机油、废乳化液及职工生活垃圾。噪声主要为机械设备噪声。具体污染物及其治理情况见下表。</w:t>
            </w:r>
          </w:p>
          <w:p w:rsidR="002E01CF" w:rsidRDefault="005518FC">
            <w:pPr>
              <w:ind w:firstLineChars="200" w:firstLine="422"/>
              <w:jc w:val="center"/>
              <w:rPr>
                <w:b/>
                <w:bCs/>
                <w:color w:val="000000"/>
                <w:szCs w:val="18"/>
              </w:rPr>
            </w:pPr>
            <w:r>
              <w:rPr>
                <w:rFonts w:hint="eastAsia"/>
                <w:b/>
                <w:bCs/>
                <w:color w:val="000000"/>
                <w:szCs w:val="18"/>
              </w:rPr>
              <w:t>表</w:t>
            </w:r>
            <w:r>
              <w:rPr>
                <w:rFonts w:hint="eastAsia"/>
                <w:b/>
                <w:bCs/>
                <w:color w:val="000000"/>
                <w:szCs w:val="18"/>
              </w:rPr>
              <w:t xml:space="preserve">2-7  </w:t>
            </w:r>
            <w:r>
              <w:rPr>
                <w:rFonts w:hint="eastAsia"/>
                <w:b/>
                <w:bCs/>
                <w:color w:val="000000"/>
                <w:szCs w:val="18"/>
              </w:rPr>
              <w:t>现有工程</w:t>
            </w:r>
            <w:r>
              <w:rPr>
                <w:b/>
                <w:bCs/>
                <w:color w:val="000000"/>
                <w:szCs w:val="18"/>
              </w:rPr>
              <w:t>污染物</w:t>
            </w:r>
            <w:r>
              <w:rPr>
                <w:rFonts w:hint="eastAsia"/>
                <w:b/>
                <w:bCs/>
                <w:color w:val="000000"/>
                <w:szCs w:val="18"/>
              </w:rPr>
              <w:t>排放量及污染治理措施</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574"/>
              <w:gridCol w:w="868"/>
              <w:gridCol w:w="1390"/>
              <w:gridCol w:w="1215"/>
              <w:gridCol w:w="3868"/>
            </w:tblGrid>
            <w:tr w:rsidR="002E01CF">
              <w:trPr>
                <w:cantSplit/>
                <w:trHeight w:val="340"/>
                <w:jc w:val="center"/>
              </w:trPr>
              <w:tc>
                <w:tcPr>
                  <w:tcW w:w="599" w:type="dxa"/>
                  <w:vAlign w:val="center"/>
                </w:tcPr>
                <w:p w:rsidR="002E01CF" w:rsidRDefault="005518FC">
                  <w:pPr>
                    <w:snapToGrid w:val="0"/>
                    <w:jc w:val="center"/>
                    <w:rPr>
                      <w:color w:val="000000"/>
                      <w:szCs w:val="21"/>
                    </w:rPr>
                  </w:pPr>
                  <w:r>
                    <w:rPr>
                      <w:rFonts w:hint="eastAsia"/>
                      <w:color w:val="000000"/>
                      <w:szCs w:val="21"/>
                    </w:rPr>
                    <w:t>序</w:t>
                  </w:r>
                  <w:r>
                    <w:rPr>
                      <w:rFonts w:hint="eastAsia"/>
                      <w:color w:val="000000"/>
                      <w:szCs w:val="21"/>
                    </w:rPr>
                    <w:t xml:space="preserve"> </w:t>
                  </w:r>
                  <w:r>
                    <w:rPr>
                      <w:rFonts w:hint="eastAsia"/>
                      <w:color w:val="000000"/>
                      <w:szCs w:val="21"/>
                    </w:rPr>
                    <w:t>号</w:t>
                  </w:r>
                </w:p>
              </w:tc>
              <w:tc>
                <w:tcPr>
                  <w:tcW w:w="946" w:type="dxa"/>
                  <w:vAlign w:val="center"/>
                </w:tcPr>
                <w:p w:rsidR="002E01CF" w:rsidRDefault="005518FC">
                  <w:pPr>
                    <w:snapToGrid w:val="0"/>
                    <w:jc w:val="center"/>
                    <w:rPr>
                      <w:color w:val="000000"/>
                      <w:szCs w:val="21"/>
                    </w:rPr>
                  </w:pPr>
                  <w:r>
                    <w:rPr>
                      <w:rFonts w:hint="eastAsia"/>
                      <w:color w:val="000000"/>
                      <w:szCs w:val="21"/>
                    </w:rPr>
                    <w:t>污染类型</w:t>
                  </w:r>
                </w:p>
              </w:tc>
              <w:tc>
                <w:tcPr>
                  <w:tcW w:w="1559" w:type="dxa"/>
                  <w:vAlign w:val="center"/>
                </w:tcPr>
                <w:p w:rsidR="002E01CF" w:rsidRDefault="005518FC">
                  <w:pPr>
                    <w:snapToGrid w:val="0"/>
                    <w:jc w:val="center"/>
                    <w:rPr>
                      <w:color w:val="000000"/>
                      <w:szCs w:val="21"/>
                    </w:rPr>
                  </w:pPr>
                  <w:r>
                    <w:rPr>
                      <w:rFonts w:hint="eastAsia"/>
                      <w:color w:val="000000"/>
                      <w:szCs w:val="21"/>
                    </w:rPr>
                    <w:t>污染源</w:t>
                  </w:r>
                </w:p>
              </w:tc>
              <w:tc>
                <w:tcPr>
                  <w:tcW w:w="1276" w:type="dxa"/>
                  <w:vAlign w:val="center"/>
                </w:tcPr>
                <w:p w:rsidR="002E01CF" w:rsidRDefault="005518FC">
                  <w:pPr>
                    <w:snapToGrid w:val="0"/>
                    <w:jc w:val="center"/>
                    <w:rPr>
                      <w:color w:val="000000"/>
                      <w:szCs w:val="21"/>
                    </w:rPr>
                  </w:pPr>
                  <w:r>
                    <w:rPr>
                      <w:rFonts w:hint="eastAsia"/>
                      <w:color w:val="000000"/>
                      <w:szCs w:val="21"/>
                    </w:rPr>
                    <w:t>污染物名称</w:t>
                  </w:r>
                </w:p>
              </w:tc>
              <w:tc>
                <w:tcPr>
                  <w:tcW w:w="4434" w:type="dxa"/>
                  <w:vAlign w:val="center"/>
                </w:tcPr>
                <w:p w:rsidR="002E01CF" w:rsidRDefault="005518FC">
                  <w:pPr>
                    <w:snapToGrid w:val="0"/>
                    <w:jc w:val="center"/>
                    <w:rPr>
                      <w:color w:val="000000"/>
                      <w:szCs w:val="21"/>
                    </w:rPr>
                  </w:pPr>
                  <w:r>
                    <w:rPr>
                      <w:rFonts w:hint="eastAsia"/>
                      <w:color w:val="000000"/>
                      <w:szCs w:val="21"/>
                    </w:rPr>
                    <w:t>防治措施</w:t>
                  </w:r>
                </w:p>
              </w:tc>
            </w:tr>
            <w:tr w:rsidR="002E01CF">
              <w:trPr>
                <w:cantSplit/>
                <w:trHeight w:val="340"/>
                <w:jc w:val="center"/>
              </w:trPr>
              <w:tc>
                <w:tcPr>
                  <w:tcW w:w="599" w:type="dxa"/>
                  <w:vMerge w:val="restart"/>
                  <w:vAlign w:val="center"/>
                </w:tcPr>
                <w:p w:rsidR="002E01CF" w:rsidRDefault="005518FC">
                  <w:pPr>
                    <w:snapToGrid w:val="0"/>
                    <w:jc w:val="center"/>
                    <w:rPr>
                      <w:color w:val="000000"/>
                      <w:szCs w:val="21"/>
                    </w:rPr>
                  </w:pPr>
                  <w:r>
                    <w:rPr>
                      <w:rFonts w:hint="eastAsia"/>
                      <w:color w:val="000000"/>
                      <w:szCs w:val="21"/>
                    </w:rPr>
                    <w:t>1</w:t>
                  </w:r>
                </w:p>
              </w:tc>
              <w:tc>
                <w:tcPr>
                  <w:tcW w:w="946" w:type="dxa"/>
                  <w:vMerge w:val="restart"/>
                  <w:vAlign w:val="center"/>
                </w:tcPr>
                <w:p w:rsidR="002E01CF" w:rsidRDefault="005518FC">
                  <w:pPr>
                    <w:snapToGrid w:val="0"/>
                    <w:jc w:val="center"/>
                    <w:rPr>
                      <w:color w:val="000000"/>
                      <w:szCs w:val="21"/>
                    </w:rPr>
                  </w:pPr>
                  <w:r>
                    <w:rPr>
                      <w:rFonts w:hint="eastAsia"/>
                      <w:color w:val="000000"/>
                      <w:szCs w:val="21"/>
                    </w:rPr>
                    <w:t>大气</w:t>
                  </w:r>
                  <w:r>
                    <w:rPr>
                      <w:color w:val="000000"/>
                      <w:szCs w:val="21"/>
                    </w:rPr>
                    <w:t>污染物</w:t>
                  </w:r>
                </w:p>
              </w:tc>
              <w:tc>
                <w:tcPr>
                  <w:tcW w:w="1559" w:type="dxa"/>
                  <w:vAlign w:val="center"/>
                </w:tcPr>
                <w:p w:rsidR="002E01CF" w:rsidRDefault="005518FC">
                  <w:pPr>
                    <w:snapToGrid w:val="0"/>
                    <w:jc w:val="center"/>
                    <w:rPr>
                      <w:color w:val="000000"/>
                      <w:szCs w:val="21"/>
                    </w:rPr>
                  </w:pPr>
                  <w:r>
                    <w:rPr>
                      <w:rFonts w:hint="eastAsia"/>
                      <w:color w:val="000000"/>
                      <w:szCs w:val="21"/>
                    </w:rPr>
                    <w:t>切割工序</w:t>
                  </w:r>
                </w:p>
              </w:tc>
              <w:tc>
                <w:tcPr>
                  <w:tcW w:w="1276" w:type="dxa"/>
                  <w:vAlign w:val="center"/>
                </w:tcPr>
                <w:p w:rsidR="002E01CF" w:rsidRDefault="005518FC">
                  <w:pPr>
                    <w:snapToGrid w:val="0"/>
                    <w:jc w:val="center"/>
                    <w:rPr>
                      <w:color w:val="000000"/>
                      <w:szCs w:val="21"/>
                    </w:rPr>
                  </w:pPr>
                  <w:r>
                    <w:rPr>
                      <w:rFonts w:hint="eastAsia"/>
                      <w:color w:val="000000"/>
                      <w:szCs w:val="21"/>
                    </w:rPr>
                    <w:t>烟尘</w:t>
                  </w:r>
                </w:p>
              </w:tc>
              <w:tc>
                <w:tcPr>
                  <w:tcW w:w="4434" w:type="dxa"/>
                  <w:vAlign w:val="center"/>
                </w:tcPr>
                <w:p w:rsidR="002E01CF" w:rsidRDefault="005518FC">
                  <w:pPr>
                    <w:snapToGrid w:val="0"/>
                    <w:jc w:val="center"/>
                    <w:rPr>
                      <w:color w:val="000000"/>
                      <w:szCs w:val="21"/>
                    </w:rPr>
                  </w:pPr>
                  <w:r>
                    <w:rPr>
                      <w:rFonts w:hint="eastAsia"/>
                      <w:color w:val="000000"/>
                      <w:szCs w:val="21"/>
                    </w:rPr>
                    <w:t>布袋</w:t>
                  </w:r>
                  <w:r>
                    <w:rPr>
                      <w:color w:val="000000"/>
                      <w:szCs w:val="21"/>
                    </w:rPr>
                    <w:t>除尘器处理</w:t>
                  </w:r>
                  <w:r>
                    <w:rPr>
                      <w:rFonts w:hint="eastAsia"/>
                      <w:color w:val="000000"/>
                      <w:szCs w:val="21"/>
                    </w:rPr>
                    <w:t>后</w:t>
                  </w:r>
                  <w:r>
                    <w:rPr>
                      <w:color w:val="000000"/>
                      <w:szCs w:val="21"/>
                    </w:rPr>
                    <w:t>达标排放</w:t>
                  </w:r>
                </w:p>
              </w:tc>
            </w:tr>
            <w:tr w:rsidR="002E01CF">
              <w:trPr>
                <w:cantSplit/>
                <w:trHeight w:val="340"/>
                <w:jc w:val="center"/>
              </w:trPr>
              <w:tc>
                <w:tcPr>
                  <w:tcW w:w="599" w:type="dxa"/>
                  <w:vMerge/>
                  <w:vAlign w:val="center"/>
                </w:tcPr>
                <w:p w:rsidR="002E01CF" w:rsidRDefault="002E01CF">
                  <w:pPr>
                    <w:snapToGrid w:val="0"/>
                    <w:jc w:val="center"/>
                    <w:rPr>
                      <w:color w:val="000000"/>
                      <w:szCs w:val="21"/>
                    </w:rPr>
                  </w:pPr>
                </w:p>
              </w:tc>
              <w:tc>
                <w:tcPr>
                  <w:tcW w:w="946" w:type="dxa"/>
                  <w:vMerge/>
                  <w:vAlign w:val="center"/>
                </w:tcPr>
                <w:p w:rsidR="002E01CF" w:rsidRDefault="002E01CF">
                  <w:pPr>
                    <w:snapToGrid w:val="0"/>
                    <w:jc w:val="center"/>
                    <w:rPr>
                      <w:color w:val="000000"/>
                      <w:szCs w:val="21"/>
                    </w:rPr>
                  </w:pPr>
                </w:p>
              </w:tc>
              <w:tc>
                <w:tcPr>
                  <w:tcW w:w="1559" w:type="dxa"/>
                  <w:vAlign w:val="center"/>
                </w:tcPr>
                <w:p w:rsidR="002E01CF" w:rsidRDefault="005518FC">
                  <w:pPr>
                    <w:snapToGrid w:val="0"/>
                    <w:jc w:val="center"/>
                    <w:rPr>
                      <w:color w:val="000000"/>
                      <w:szCs w:val="21"/>
                    </w:rPr>
                  </w:pPr>
                  <w:r>
                    <w:rPr>
                      <w:rFonts w:hint="eastAsia"/>
                      <w:color w:val="000000"/>
                      <w:szCs w:val="21"/>
                    </w:rPr>
                    <w:t>加热炉</w:t>
                  </w:r>
                </w:p>
              </w:tc>
              <w:tc>
                <w:tcPr>
                  <w:tcW w:w="1276" w:type="dxa"/>
                  <w:vAlign w:val="center"/>
                </w:tcPr>
                <w:p w:rsidR="002E01CF" w:rsidRDefault="005518FC">
                  <w:pPr>
                    <w:snapToGrid w:val="0"/>
                    <w:jc w:val="center"/>
                    <w:rPr>
                      <w:color w:val="000000"/>
                      <w:szCs w:val="21"/>
                    </w:rPr>
                  </w:pPr>
                  <w:r>
                    <w:rPr>
                      <w:rFonts w:hint="eastAsia"/>
                      <w:color w:val="000000"/>
                      <w:szCs w:val="21"/>
                    </w:rPr>
                    <w:t>烟尘</w:t>
                  </w:r>
                  <w:r>
                    <w:rPr>
                      <w:color w:val="000000"/>
                      <w:szCs w:val="21"/>
                    </w:rPr>
                    <w:t>、</w:t>
                  </w:r>
                  <w:r>
                    <w:rPr>
                      <w:color w:val="000000"/>
                      <w:szCs w:val="21"/>
                    </w:rPr>
                    <w:t>SO</w:t>
                  </w:r>
                  <w:r>
                    <w:rPr>
                      <w:color w:val="000000"/>
                      <w:szCs w:val="21"/>
                      <w:vertAlign w:val="subscript"/>
                    </w:rPr>
                    <w:t>2</w:t>
                  </w:r>
                  <w:r>
                    <w:rPr>
                      <w:rFonts w:hint="eastAsia"/>
                      <w:color w:val="000000"/>
                      <w:szCs w:val="21"/>
                    </w:rPr>
                    <w:t>、</w:t>
                  </w:r>
                  <w:r>
                    <w:rPr>
                      <w:color w:val="000000"/>
                      <w:szCs w:val="21"/>
                    </w:rPr>
                    <w:t>NOx</w:t>
                  </w:r>
                </w:p>
              </w:tc>
              <w:tc>
                <w:tcPr>
                  <w:tcW w:w="4434" w:type="dxa"/>
                  <w:vAlign w:val="center"/>
                </w:tcPr>
                <w:p w:rsidR="002E01CF" w:rsidRDefault="005518FC">
                  <w:pPr>
                    <w:snapToGrid w:val="0"/>
                    <w:jc w:val="center"/>
                    <w:rPr>
                      <w:color w:val="000000"/>
                      <w:szCs w:val="21"/>
                    </w:rPr>
                  </w:pPr>
                  <w:r>
                    <w:rPr>
                      <w:rFonts w:hint="eastAsia"/>
                      <w:color w:val="000000"/>
                      <w:szCs w:val="21"/>
                    </w:rPr>
                    <w:t>燃用清洁能源天然气，工艺锻压中</w:t>
                  </w:r>
                  <w:r>
                    <w:rPr>
                      <w:rFonts w:hint="eastAsia"/>
                      <w:color w:val="000000"/>
                      <w:szCs w:val="21"/>
                    </w:rPr>
                    <w:t>3</w:t>
                  </w:r>
                  <w:r>
                    <w:rPr>
                      <w:rFonts w:hint="eastAsia"/>
                      <w:color w:val="000000"/>
                      <w:szCs w:val="21"/>
                    </w:rPr>
                    <w:t>台天然气加热炉共用</w:t>
                  </w:r>
                  <w:r>
                    <w:rPr>
                      <w:rFonts w:hint="eastAsia"/>
                      <w:color w:val="000000"/>
                      <w:szCs w:val="21"/>
                    </w:rPr>
                    <w:t>1</w:t>
                  </w:r>
                  <w:r>
                    <w:rPr>
                      <w:rFonts w:hint="eastAsia"/>
                      <w:color w:val="000000"/>
                      <w:szCs w:val="21"/>
                    </w:rPr>
                    <w:t>套脱硝设施，烟气最后经</w:t>
                  </w:r>
                  <w:r>
                    <w:rPr>
                      <w:rFonts w:hint="eastAsia"/>
                      <w:color w:val="000000"/>
                      <w:szCs w:val="21"/>
                    </w:rPr>
                    <w:t>15</w:t>
                  </w:r>
                  <w:r>
                    <w:rPr>
                      <w:rFonts w:hint="eastAsia"/>
                      <w:color w:val="000000"/>
                      <w:szCs w:val="21"/>
                    </w:rPr>
                    <w:t>米排气筒排放；工艺</w:t>
                  </w:r>
                  <w:proofErr w:type="gramStart"/>
                  <w:r>
                    <w:rPr>
                      <w:rFonts w:hint="eastAsia"/>
                      <w:color w:val="000000"/>
                      <w:szCs w:val="21"/>
                    </w:rPr>
                    <w:t>辗</w:t>
                  </w:r>
                  <w:proofErr w:type="gramEnd"/>
                  <w:r>
                    <w:rPr>
                      <w:rFonts w:hint="eastAsia"/>
                      <w:color w:val="000000"/>
                      <w:szCs w:val="21"/>
                    </w:rPr>
                    <w:t>环中</w:t>
                  </w:r>
                  <w:r>
                    <w:rPr>
                      <w:rFonts w:hint="eastAsia"/>
                      <w:color w:val="000000"/>
                      <w:szCs w:val="21"/>
                    </w:rPr>
                    <w:t>3</w:t>
                  </w:r>
                  <w:r>
                    <w:rPr>
                      <w:rFonts w:hint="eastAsia"/>
                      <w:color w:val="000000"/>
                      <w:szCs w:val="21"/>
                    </w:rPr>
                    <w:t>台天然气加热炉共用</w:t>
                  </w:r>
                  <w:r>
                    <w:rPr>
                      <w:rFonts w:hint="eastAsia"/>
                      <w:color w:val="000000"/>
                      <w:szCs w:val="21"/>
                    </w:rPr>
                    <w:t>1</w:t>
                  </w:r>
                  <w:r>
                    <w:rPr>
                      <w:rFonts w:hint="eastAsia"/>
                      <w:color w:val="000000"/>
                      <w:szCs w:val="21"/>
                    </w:rPr>
                    <w:t>套脱硝设施，烟气最后经</w:t>
                  </w:r>
                  <w:r>
                    <w:rPr>
                      <w:rFonts w:hint="eastAsia"/>
                      <w:color w:val="000000"/>
                      <w:szCs w:val="21"/>
                    </w:rPr>
                    <w:t>15</w:t>
                  </w:r>
                  <w:r>
                    <w:rPr>
                      <w:rFonts w:hint="eastAsia"/>
                      <w:color w:val="000000"/>
                      <w:szCs w:val="21"/>
                    </w:rPr>
                    <w:t>米排气筒排放</w:t>
                  </w:r>
                </w:p>
              </w:tc>
            </w:tr>
            <w:tr w:rsidR="002E01CF">
              <w:trPr>
                <w:cantSplit/>
                <w:trHeight w:val="340"/>
                <w:jc w:val="center"/>
              </w:trPr>
              <w:tc>
                <w:tcPr>
                  <w:tcW w:w="599" w:type="dxa"/>
                  <w:vMerge/>
                  <w:vAlign w:val="center"/>
                </w:tcPr>
                <w:p w:rsidR="002E01CF" w:rsidRDefault="002E01CF">
                  <w:pPr>
                    <w:snapToGrid w:val="0"/>
                    <w:jc w:val="center"/>
                    <w:rPr>
                      <w:color w:val="000000"/>
                      <w:szCs w:val="21"/>
                    </w:rPr>
                  </w:pPr>
                </w:p>
              </w:tc>
              <w:tc>
                <w:tcPr>
                  <w:tcW w:w="946" w:type="dxa"/>
                  <w:vMerge/>
                  <w:vAlign w:val="center"/>
                </w:tcPr>
                <w:p w:rsidR="002E01CF" w:rsidRDefault="002E01CF">
                  <w:pPr>
                    <w:snapToGrid w:val="0"/>
                    <w:jc w:val="center"/>
                    <w:rPr>
                      <w:color w:val="000000"/>
                      <w:szCs w:val="21"/>
                    </w:rPr>
                  </w:pPr>
                </w:p>
              </w:tc>
              <w:tc>
                <w:tcPr>
                  <w:tcW w:w="1559" w:type="dxa"/>
                  <w:vAlign w:val="center"/>
                </w:tcPr>
                <w:p w:rsidR="002E01CF" w:rsidRDefault="005518FC">
                  <w:pPr>
                    <w:snapToGrid w:val="0"/>
                    <w:jc w:val="center"/>
                    <w:rPr>
                      <w:color w:val="000000"/>
                      <w:szCs w:val="21"/>
                    </w:rPr>
                  </w:pPr>
                  <w:r>
                    <w:rPr>
                      <w:rFonts w:hint="eastAsia"/>
                      <w:color w:val="000000"/>
                      <w:szCs w:val="21"/>
                    </w:rPr>
                    <w:t>锅炉</w:t>
                  </w:r>
                </w:p>
              </w:tc>
              <w:tc>
                <w:tcPr>
                  <w:tcW w:w="1276" w:type="dxa"/>
                  <w:vAlign w:val="center"/>
                </w:tcPr>
                <w:p w:rsidR="002E01CF" w:rsidRDefault="005518FC">
                  <w:pPr>
                    <w:snapToGrid w:val="0"/>
                    <w:jc w:val="center"/>
                    <w:rPr>
                      <w:color w:val="000000"/>
                      <w:szCs w:val="21"/>
                    </w:rPr>
                  </w:pPr>
                  <w:r>
                    <w:rPr>
                      <w:rFonts w:hint="eastAsia"/>
                      <w:color w:val="000000"/>
                      <w:szCs w:val="21"/>
                    </w:rPr>
                    <w:t>烟尘</w:t>
                  </w:r>
                  <w:r>
                    <w:rPr>
                      <w:color w:val="000000"/>
                      <w:szCs w:val="21"/>
                    </w:rPr>
                    <w:t>、</w:t>
                  </w:r>
                  <w:r>
                    <w:rPr>
                      <w:color w:val="000000"/>
                      <w:szCs w:val="21"/>
                    </w:rPr>
                    <w:t>SO</w:t>
                  </w:r>
                  <w:r>
                    <w:rPr>
                      <w:color w:val="000000"/>
                      <w:szCs w:val="21"/>
                      <w:vertAlign w:val="subscript"/>
                    </w:rPr>
                    <w:t>2</w:t>
                  </w:r>
                  <w:r>
                    <w:rPr>
                      <w:rFonts w:hint="eastAsia"/>
                      <w:color w:val="000000"/>
                      <w:szCs w:val="21"/>
                    </w:rPr>
                    <w:t>、</w:t>
                  </w:r>
                  <w:r>
                    <w:rPr>
                      <w:color w:val="000000"/>
                      <w:szCs w:val="21"/>
                    </w:rPr>
                    <w:t>NOx</w:t>
                  </w:r>
                </w:p>
              </w:tc>
              <w:tc>
                <w:tcPr>
                  <w:tcW w:w="4434" w:type="dxa"/>
                  <w:vAlign w:val="center"/>
                </w:tcPr>
                <w:p w:rsidR="002E01CF" w:rsidRDefault="005518FC">
                  <w:pPr>
                    <w:snapToGrid w:val="0"/>
                    <w:jc w:val="center"/>
                    <w:rPr>
                      <w:color w:val="000000"/>
                      <w:szCs w:val="21"/>
                    </w:rPr>
                  </w:pPr>
                  <w:r>
                    <w:rPr>
                      <w:rFonts w:hint="eastAsia"/>
                      <w:color w:val="000000"/>
                      <w:szCs w:val="21"/>
                    </w:rPr>
                    <w:t>两台锅炉</w:t>
                  </w:r>
                  <w:proofErr w:type="gramStart"/>
                  <w:r>
                    <w:rPr>
                      <w:rFonts w:hint="eastAsia"/>
                      <w:color w:val="000000"/>
                      <w:szCs w:val="21"/>
                    </w:rPr>
                    <w:t>均设低氮燃烧器</w:t>
                  </w:r>
                  <w:proofErr w:type="gramEnd"/>
                  <w:r>
                    <w:rPr>
                      <w:rFonts w:hint="eastAsia"/>
                      <w:color w:val="000000"/>
                      <w:szCs w:val="21"/>
                    </w:rPr>
                    <w:t>，烟气最后经</w:t>
                  </w:r>
                  <w:r>
                    <w:rPr>
                      <w:rFonts w:hint="eastAsia"/>
                      <w:color w:val="000000"/>
                      <w:szCs w:val="21"/>
                    </w:rPr>
                    <w:t>15</w:t>
                  </w:r>
                  <w:r>
                    <w:rPr>
                      <w:rFonts w:hint="eastAsia"/>
                      <w:color w:val="000000"/>
                      <w:szCs w:val="21"/>
                    </w:rPr>
                    <w:t>米排气筒排放</w:t>
                  </w:r>
                </w:p>
              </w:tc>
            </w:tr>
            <w:tr w:rsidR="002E01CF">
              <w:trPr>
                <w:cantSplit/>
                <w:trHeight w:val="340"/>
                <w:jc w:val="center"/>
              </w:trPr>
              <w:tc>
                <w:tcPr>
                  <w:tcW w:w="599" w:type="dxa"/>
                  <w:vAlign w:val="center"/>
                </w:tcPr>
                <w:p w:rsidR="002E01CF" w:rsidRDefault="005518FC">
                  <w:pPr>
                    <w:snapToGrid w:val="0"/>
                    <w:jc w:val="center"/>
                    <w:rPr>
                      <w:color w:val="000000"/>
                      <w:szCs w:val="21"/>
                    </w:rPr>
                  </w:pPr>
                  <w:r>
                    <w:rPr>
                      <w:rFonts w:hint="eastAsia"/>
                      <w:color w:val="000000"/>
                      <w:szCs w:val="21"/>
                    </w:rPr>
                    <w:t>2</w:t>
                  </w:r>
                </w:p>
              </w:tc>
              <w:tc>
                <w:tcPr>
                  <w:tcW w:w="946" w:type="dxa"/>
                  <w:vAlign w:val="center"/>
                </w:tcPr>
                <w:p w:rsidR="002E01CF" w:rsidRDefault="005518FC">
                  <w:pPr>
                    <w:snapToGrid w:val="0"/>
                    <w:jc w:val="center"/>
                    <w:rPr>
                      <w:color w:val="000000"/>
                      <w:szCs w:val="21"/>
                    </w:rPr>
                  </w:pPr>
                  <w:r>
                    <w:rPr>
                      <w:rFonts w:hint="eastAsia"/>
                      <w:color w:val="000000"/>
                      <w:szCs w:val="21"/>
                    </w:rPr>
                    <w:t>水污染物</w:t>
                  </w:r>
                </w:p>
              </w:tc>
              <w:tc>
                <w:tcPr>
                  <w:tcW w:w="1559" w:type="dxa"/>
                  <w:vAlign w:val="center"/>
                </w:tcPr>
                <w:p w:rsidR="002E01CF" w:rsidRDefault="005518FC">
                  <w:pPr>
                    <w:snapToGrid w:val="0"/>
                    <w:jc w:val="center"/>
                    <w:rPr>
                      <w:color w:val="000000"/>
                      <w:szCs w:val="21"/>
                    </w:rPr>
                  </w:pPr>
                  <w:r>
                    <w:rPr>
                      <w:rFonts w:hint="eastAsia"/>
                      <w:color w:val="000000"/>
                      <w:szCs w:val="21"/>
                    </w:rPr>
                    <w:t>生活污水</w:t>
                  </w:r>
                </w:p>
              </w:tc>
              <w:tc>
                <w:tcPr>
                  <w:tcW w:w="1276" w:type="dxa"/>
                  <w:vAlign w:val="center"/>
                </w:tcPr>
                <w:p w:rsidR="002E01CF" w:rsidRDefault="005518FC">
                  <w:pPr>
                    <w:snapToGrid w:val="0"/>
                    <w:jc w:val="center"/>
                    <w:rPr>
                      <w:color w:val="000000"/>
                      <w:szCs w:val="21"/>
                    </w:rPr>
                  </w:pPr>
                  <w:r>
                    <w:rPr>
                      <w:rFonts w:hint="eastAsia"/>
                      <w:color w:val="000000"/>
                      <w:szCs w:val="21"/>
                    </w:rPr>
                    <w:t>COD</w:t>
                  </w:r>
                  <w:r>
                    <w:rPr>
                      <w:color w:val="000000"/>
                      <w:szCs w:val="21"/>
                    </w:rPr>
                    <w:t>、氨氮</w:t>
                  </w:r>
                </w:p>
              </w:tc>
              <w:tc>
                <w:tcPr>
                  <w:tcW w:w="4434" w:type="dxa"/>
                  <w:vAlign w:val="center"/>
                </w:tcPr>
                <w:p w:rsidR="002E01CF" w:rsidRDefault="005518FC">
                  <w:pPr>
                    <w:snapToGrid w:val="0"/>
                    <w:jc w:val="center"/>
                    <w:rPr>
                      <w:color w:val="000000"/>
                      <w:szCs w:val="21"/>
                    </w:rPr>
                  </w:pPr>
                  <w:r>
                    <w:rPr>
                      <w:rFonts w:hint="eastAsia"/>
                      <w:color w:val="000000"/>
                      <w:szCs w:val="21"/>
                    </w:rPr>
                    <w:t>使用旱厕，定期清掏，洗漱废水用于</w:t>
                  </w:r>
                  <w:proofErr w:type="gramStart"/>
                  <w:r>
                    <w:rPr>
                      <w:rFonts w:hint="eastAsia"/>
                      <w:color w:val="000000"/>
                      <w:szCs w:val="21"/>
                    </w:rPr>
                    <w:t>洒水抑尘</w:t>
                  </w:r>
                  <w:proofErr w:type="gramEnd"/>
                </w:p>
              </w:tc>
            </w:tr>
            <w:tr w:rsidR="002E01CF">
              <w:trPr>
                <w:cantSplit/>
                <w:trHeight w:val="340"/>
                <w:jc w:val="center"/>
              </w:trPr>
              <w:tc>
                <w:tcPr>
                  <w:tcW w:w="599" w:type="dxa"/>
                  <w:vMerge w:val="restart"/>
                  <w:vAlign w:val="center"/>
                </w:tcPr>
                <w:p w:rsidR="002E01CF" w:rsidRDefault="005518FC">
                  <w:pPr>
                    <w:snapToGrid w:val="0"/>
                    <w:jc w:val="center"/>
                    <w:rPr>
                      <w:color w:val="000000"/>
                      <w:szCs w:val="21"/>
                    </w:rPr>
                  </w:pPr>
                  <w:r>
                    <w:rPr>
                      <w:rFonts w:hint="eastAsia"/>
                      <w:color w:val="000000"/>
                      <w:szCs w:val="21"/>
                    </w:rPr>
                    <w:lastRenderedPageBreak/>
                    <w:t>3</w:t>
                  </w:r>
                </w:p>
              </w:tc>
              <w:tc>
                <w:tcPr>
                  <w:tcW w:w="946" w:type="dxa"/>
                  <w:vMerge w:val="restart"/>
                  <w:vAlign w:val="center"/>
                </w:tcPr>
                <w:p w:rsidR="002E01CF" w:rsidRDefault="005518FC">
                  <w:pPr>
                    <w:snapToGrid w:val="0"/>
                    <w:jc w:val="center"/>
                    <w:rPr>
                      <w:color w:val="000000"/>
                      <w:szCs w:val="21"/>
                    </w:rPr>
                  </w:pPr>
                  <w:r>
                    <w:rPr>
                      <w:rFonts w:hint="eastAsia"/>
                      <w:color w:val="000000"/>
                      <w:szCs w:val="21"/>
                    </w:rPr>
                    <w:t>固体废物</w:t>
                  </w:r>
                </w:p>
              </w:tc>
              <w:tc>
                <w:tcPr>
                  <w:tcW w:w="1559" w:type="dxa"/>
                  <w:vAlign w:val="center"/>
                </w:tcPr>
                <w:p w:rsidR="002E01CF" w:rsidRDefault="005518FC">
                  <w:pPr>
                    <w:snapToGrid w:val="0"/>
                    <w:jc w:val="center"/>
                    <w:rPr>
                      <w:color w:val="000000"/>
                      <w:szCs w:val="21"/>
                    </w:rPr>
                  </w:pPr>
                  <w:r>
                    <w:rPr>
                      <w:rFonts w:hint="eastAsia"/>
                      <w:color w:val="000000"/>
                      <w:szCs w:val="21"/>
                    </w:rPr>
                    <w:t>生产过程</w:t>
                  </w:r>
                </w:p>
              </w:tc>
              <w:tc>
                <w:tcPr>
                  <w:tcW w:w="1276" w:type="dxa"/>
                  <w:vAlign w:val="center"/>
                </w:tcPr>
                <w:p w:rsidR="002E01CF" w:rsidRDefault="005518FC">
                  <w:pPr>
                    <w:snapToGrid w:val="0"/>
                    <w:jc w:val="center"/>
                    <w:rPr>
                      <w:color w:val="000000"/>
                      <w:szCs w:val="21"/>
                    </w:rPr>
                  </w:pPr>
                  <w:r>
                    <w:rPr>
                      <w:rFonts w:hint="eastAsia"/>
                      <w:color w:val="000000"/>
                      <w:szCs w:val="21"/>
                    </w:rPr>
                    <w:t>边角料</w:t>
                  </w:r>
                </w:p>
              </w:tc>
              <w:tc>
                <w:tcPr>
                  <w:tcW w:w="4434" w:type="dxa"/>
                  <w:vAlign w:val="center"/>
                </w:tcPr>
                <w:p w:rsidR="002E01CF" w:rsidRDefault="005518FC">
                  <w:pPr>
                    <w:snapToGrid w:val="0"/>
                    <w:jc w:val="center"/>
                    <w:rPr>
                      <w:color w:val="000000"/>
                      <w:szCs w:val="21"/>
                    </w:rPr>
                  </w:pPr>
                  <w:r>
                    <w:rPr>
                      <w:rFonts w:hint="eastAsia"/>
                      <w:color w:val="000000"/>
                      <w:szCs w:val="21"/>
                    </w:rPr>
                    <w:t>外售炼钢厂回收利用</w:t>
                  </w:r>
                </w:p>
              </w:tc>
            </w:tr>
            <w:tr w:rsidR="002E01CF">
              <w:trPr>
                <w:cantSplit/>
                <w:trHeight w:val="340"/>
                <w:jc w:val="center"/>
              </w:trPr>
              <w:tc>
                <w:tcPr>
                  <w:tcW w:w="599" w:type="dxa"/>
                  <w:vMerge/>
                  <w:vAlign w:val="center"/>
                </w:tcPr>
                <w:p w:rsidR="002E01CF" w:rsidRDefault="002E01CF">
                  <w:pPr>
                    <w:snapToGrid w:val="0"/>
                    <w:jc w:val="center"/>
                    <w:rPr>
                      <w:color w:val="000000"/>
                      <w:szCs w:val="21"/>
                    </w:rPr>
                  </w:pPr>
                </w:p>
              </w:tc>
              <w:tc>
                <w:tcPr>
                  <w:tcW w:w="946" w:type="dxa"/>
                  <w:vMerge/>
                  <w:vAlign w:val="center"/>
                </w:tcPr>
                <w:p w:rsidR="002E01CF" w:rsidRDefault="002E01CF">
                  <w:pPr>
                    <w:snapToGrid w:val="0"/>
                    <w:jc w:val="center"/>
                    <w:rPr>
                      <w:color w:val="000000"/>
                      <w:szCs w:val="21"/>
                    </w:rPr>
                  </w:pPr>
                </w:p>
              </w:tc>
              <w:tc>
                <w:tcPr>
                  <w:tcW w:w="1559" w:type="dxa"/>
                  <w:vAlign w:val="center"/>
                </w:tcPr>
                <w:p w:rsidR="002E01CF" w:rsidRDefault="005518FC">
                  <w:pPr>
                    <w:snapToGrid w:val="0"/>
                    <w:jc w:val="center"/>
                    <w:rPr>
                      <w:color w:val="000000"/>
                      <w:szCs w:val="21"/>
                    </w:rPr>
                  </w:pPr>
                  <w:r>
                    <w:rPr>
                      <w:rFonts w:hint="eastAsia"/>
                      <w:color w:val="000000"/>
                      <w:szCs w:val="21"/>
                    </w:rPr>
                    <w:t>原料包装</w:t>
                  </w:r>
                </w:p>
              </w:tc>
              <w:tc>
                <w:tcPr>
                  <w:tcW w:w="1276" w:type="dxa"/>
                  <w:vAlign w:val="center"/>
                </w:tcPr>
                <w:p w:rsidR="002E01CF" w:rsidRDefault="005518FC">
                  <w:pPr>
                    <w:snapToGrid w:val="0"/>
                    <w:jc w:val="center"/>
                    <w:rPr>
                      <w:color w:val="000000"/>
                      <w:szCs w:val="21"/>
                    </w:rPr>
                  </w:pPr>
                  <w:r>
                    <w:rPr>
                      <w:rFonts w:hint="eastAsia"/>
                      <w:color w:val="000000"/>
                      <w:szCs w:val="21"/>
                    </w:rPr>
                    <w:t>废包装材料</w:t>
                  </w:r>
                </w:p>
              </w:tc>
              <w:tc>
                <w:tcPr>
                  <w:tcW w:w="4434" w:type="dxa"/>
                  <w:vAlign w:val="center"/>
                </w:tcPr>
                <w:p w:rsidR="002E01CF" w:rsidRDefault="005518FC">
                  <w:pPr>
                    <w:snapToGrid w:val="0"/>
                    <w:jc w:val="center"/>
                    <w:rPr>
                      <w:color w:val="000000"/>
                      <w:szCs w:val="21"/>
                    </w:rPr>
                  </w:pPr>
                  <w:r>
                    <w:rPr>
                      <w:rFonts w:hint="eastAsia"/>
                      <w:color w:val="000000"/>
                      <w:szCs w:val="21"/>
                    </w:rPr>
                    <w:t>集中收集</w:t>
                  </w:r>
                  <w:r>
                    <w:rPr>
                      <w:color w:val="000000"/>
                      <w:szCs w:val="21"/>
                    </w:rPr>
                    <w:t>后</w:t>
                  </w:r>
                  <w:r>
                    <w:rPr>
                      <w:rFonts w:hint="eastAsia"/>
                      <w:color w:val="000000"/>
                      <w:szCs w:val="21"/>
                    </w:rPr>
                    <w:t>外</w:t>
                  </w:r>
                  <w:r>
                    <w:rPr>
                      <w:color w:val="000000"/>
                      <w:szCs w:val="21"/>
                    </w:rPr>
                    <w:t>售</w:t>
                  </w:r>
                </w:p>
              </w:tc>
            </w:tr>
            <w:tr w:rsidR="002E01CF">
              <w:trPr>
                <w:cantSplit/>
                <w:trHeight w:val="340"/>
                <w:jc w:val="center"/>
              </w:trPr>
              <w:tc>
                <w:tcPr>
                  <w:tcW w:w="599" w:type="dxa"/>
                  <w:vMerge/>
                  <w:vAlign w:val="center"/>
                </w:tcPr>
                <w:p w:rsidR="002E01CF" w:rsidRDefault="002E01CF">
                  <w:pPr>
                    <w:snapToGrid w:val="0"/>
                    <w:jc w:val="center"/>
                    <w:rPr>
                      <w:color w:val="000000"/>
                      <w:szCs w:val="21"/>
                    </w:rPr>
                  </w:pPr>
                </w:p>
              </w:tc>
              <w:tc>
                <w:tcPr>
                  <w:tcW w:w="946" w:type="dxa"/>
                  <w:vMerge/>
                  <w:vAlign w:val="center"/>
                </w:tcPr>
                <w:p w:rsidR="002E01CF" w:rsidRDefault="002E01CF">
                  <w:pPr>
                    <w:snapToGrid w:val="0"/>
                    <w:jc w:val="center"/>
                    <w:rPr>
                      <w:color w:val="000000"/>
                      <w:szCs w:val="21"/>
                    </w:rPr>
                  </w:pPr>
                </w:p>
              </w:tc>
              <w:tc>
                <w:tcPr>
                  <w:tcW w:w="1559" w:type="dxa"/>
                  <w:vAlign w:val="center"/>
                </w:tcPr>
                <w:p w:rsidR="002E01CF" w:rsidRDefault="005518FC">
                  <w:pPr>
                    <w:snapToGrid w:val="0"/>
                    <w:jc w:val="center"/>
                    <w:rPr>
                      <w:color w:val="000000"/>
                      <w:szCs w:val="21"/>
                    </w:rPr>
                  </w:pPr>
                  <w:r>
                    <w:rPr>
                      <w:rFonts w:hint="eastAsia"/>
                      <w:color w:val="000000"/>
                      <w:szCs w:val="21"/>
                    </w:rPr>
                    <w:t>职工</w:t>
                  </w:r>
                  <w:r>
                    <w:rPr>
                      <w:color w:val="000000"/>
                      <w:szCs w:val="21"/>
                    </w:rPr>
                    <w:t>生活</w:t>
                  </w:r>
                </w:p>
              </w:tc>
              <w:tc>
                <w:tcPr>
                  <w:tcW w:w="1276" w:type="dxa"/>
                  <w:vAlign w:val="center"/>
                </w:tcPr>
                <w:p w:rsidR="002E01CF" w:rsidRDefault="005518FC">
                  <w:pPr>
                    <w:snapToGrid w:val="0"/>
                    <w:jc w:val="center"/>
                    <w:rPr>
                      <w:color w:val="000000"/>
                      <w:szCs w:val="21"/>
                    </w:rPr>
                  </w:pPr>
                  <w:r>
                    <w:rPr>
                      <w:rFonts w:hint="eastAsia"/>
                      <w:color w:val="000000"/>
                      <w:szCs w:val="21"/>
                    </w:rPr>
                    <w:t>生活垃圾</w:t>
                  </w:r>
                </w:p>
              </w:tc>
              <w:tc>
                <w:tcPr>
                  <w:tcW w:w="4434" w:type="dxa"/>
                  <w:vAlign w:val="center"/>
                </w:tcPr>
                <w:p w:rsidR="002E01CF" w:rsidRDefault="005518FC">
                  <w:pPr>
                    <w:snapToGrid w:val="0"/>
                    <w:jc w:val="center"/>
                    <w:rPr>
                      <w:color w:val="000000"/>
                      <w:szCs w:val="21"/>
                    </w:rPr>
                  </w:pPr>
                  <w:r>
                    <w:rPr>
                      <w:rFonts w:hint="eastAsia"/>
                      <w:color w:val="000000"/>
                      <w:szCs w:val="21"/>
                    </w:rPr>
                    <w:t>集中</w:t>
                  </w:r>
                  <w:r>
                    <w:rPr>
                      <w:color w:val="000000"/>
                      <w:szCs w:val="21"/>
                    </w:rPr>
                    <w:t>收集后交由</w:t>
                  </w:r>
                  <w:r>
                    <w:rPr>
                      <w:rFonts w:hint="eastAsia"/>
                      <w:color w:val="000000"/>
                      <w:szCs w:val="21"/>
                    </w:rPr>
                    <w:t>环卫</w:t>
                  </w:r>
                  <w:r>
                    <w:rPr>
                      <w:color w:val="000000"/>
                      <w:szCs w:val="21"/>
                    </w:rPr>
                    <w:t>部门统一处置</w:t>
                  </w:r>
                </w:p>
              </w:tc>
            </w:tr>
            <w:tr w:rsidR="002E01CF">
              <w:trPr>
                <w:cantSplit/>
                <w:trHeight w:val="340"/>
                <w:jc w:val="center"/>
              </w:trPr>
              <w:tc>
                <w:tcPr>
                  <w:tcW w:w="599" w:type="dxa"/>
                  <w:vMerge/>
                  <w:vAlign w:val="center"/>
                </w:tcPr>
                <w:p w:rsidR="002E01CF" w:rsidRDefault="002E01CF">
                  <w:pPr>
                    <w:snapToGrid w:val="0"/>
                    <w:jc w:val="center"/>
                    <w:rPr>
                      <w:color w:val="000000"/>
                      <w:szCs w:val="21"/>
                    </w:rPr>
                  </w:pPr>
                </w:p>
              </w:tc>
              <w:tc>
                <w:tcPr>
                  <w:tcW w:w="946" w:type="dxa"/>
                  <w:vMerge/>
                  <w:vAlign w:val="center"/>
                </w:tcPr>
                <w:p w:rsidR="002E01CF" w:rsidRDefault="002E01CF">
                  <w:pPr>
                    <w:snapToGrid w:val="0"/>
                    <w:jc w:val="center"/>
                    <w:rPr>
                      <w:color w:val="000000"/>
                      <w:szCs w:val="21"/>
                    </w:rPr>
                  </w:pPr>
                </w:p>
              </w:tc>
              <w:tc>
                <w:tcPr>
                  <w:tcW w:w="1559" w:type="dxa"/>
                  <w:vMerge w:val="restart"/>
                  <w:vAlign w:val="center"/>
                </w:tcPr>
                <w:p w:rsidR="002E01CF" w:rsidRDefault="005518FC">
                  <w:pPr>
                    <w:snapToGrid w:val="0"/>
                    <w:jc w:val="center"/>
                    <w:rPr>
                      <w:color w:val="000000"/>
                      <w:szCs w:val="21"/>
                    </w:rPr>
                  </w:pPr>
                  <w:r>
                    <w:rPr>
                      <w:rFonts w:hint="eastAsia"/>
                      <w:color w:val="000000"/>
                      <w:szCs w:val="21"/>
                    </w:rPr>
                    <w:t>设备维护</w:t>
                  </w:r>
                </w:p>
              </w:tc>
              <w:tc>
                <w:tcPr>
                  <w:tcW w:w="1276" w:type="dxa"/>
                  <w:vAlign w:val="center"/>
                </w:tcPr>
                <w:p w:rsidR="002E01CF" w:rsidRDefault="005518FC">
                  <w:pPr>
                    <w:snapToGrid w:val="0"/>
                    <w:jc w:val="center"/>
                    <w:rPr>
                      <w:color w:val="000000"/>
                      <w:szCs w:val="21"/>
                    </w:rPr>
                  </w:pPr>
                  <w:r>
                    <w:rPr>
                      <w:rFonts w:hint="eastAsia"/>
                      <w:color w:val="000000"/>
                      <w:szCs w:val="21"/>
                    </w:rPr>
                    <w:t>废机油</w:t>
                  </w:r>
                </w:p>
              </w:tc>
              <w:tc>
                <w:tcPr>
                  <w:tcW w:w="4434" w:type="dxa"/>
                  <w:vMerge w:val="restart"/>
                  <w:vAlign w:val="center"/>
                </w:tcPr>
                <w:p w:rsidR="002E01CF" w:rsidRDefault="005518FC">
                  <w:pPr>
                    <w:snapToGrid w:val="0"/>
                    <w:jc w:val="center"/>
                    <w:rPr>
                      <w:color w:val="000000"/>
                      <w:szCs w:val="21"/>
                    </w:rPr>
                  </w:pPr>
                  <w:proofErr w:type="gramStart"/>
                  <w:r>
                    <w:rPr>
                      <w:rFonts w:hint="eastAsia"/>
                      <w:color w:val="000000"/>
                      <w:szCs w:val="21"/>
                    </w:rPr>
                    <w:t>危废暂存</w:t>
                  </w:r>
                  <w:proofErr w:type="gramEnd"/>
                  <w:r>
                    <w:rPr>
                      <w:rFonts w:hint="eastAsia"/>
                      <w:color w:val="000000"/>
                      <w:szCs w:val="21"/>
                    </w:rPr>
                    <w:t>间</w:t>
                  </w:r>
                  <w:r>
                    <w:rPr>
                      <w:color w:val="000000"/>
                      <w:szCs w:val="21"/>
                    </w:rPr>
                    <w:t>暂存，定期交由有资质单位处置</w:t>
                  </w:r>
                </w:p>
              </w:tc>
            </w:tr>
            <w:tr w:rsidR="002E01CF">
              <w:trPr>
                <w:cantSplit/>
                <w:trHeight w:val="340"/>
                <w:jc w:val="center"/>
              </w:trPr>
              <w:tc>
                <w:tcPr>
                  <w:tcW w:w="599" w:type="dxa"/>
                  <w:vMerge/>
                  <w:vAlign w:val="center"/>
                </w:tcPr>
                <w:p w:rsidR="002E01CF" w:rsidRDefault="002E01CF">
                  <w:pPr>
                    <w:snapToGrid w:val="0"/>
                    <w:jc w:val="center"/>
                    <w:rPr>
                      <w:color w:val="000000"/>
                      <w:szCs w:val="21"/>
                    </w:rPr>
                  </w:pPr>
                </w:p>
              </w:tc>
              <w:tc>
                <w:tcPr>
                  <w:tcW w:w="946" w:type="dxa"/>
                  <w:vMerge/>
                  <w:vAlign w:val="center"/>
                </w:tcPr>
                <w:p w:rsidR="002E01CF" w:rsidRDefault="002E01CF">
                  <w:pPr>
                    <w:snapToGrid w:val="0"/>
                    <w:jc w:val="center"/>
                    <w:rPr>
                      <w:color w:val="000000"/>
                      <w:szCs w:val="21"/>
                    </w:rPr>
                  </w:pPr>
                </w:p>
              </w:tc>
              <w:tc>
                <w:tcPr>
                  <w:tcW w:w="1559" w:type="dxa"/>
                  <w:vMerge/>
                  <w:vAlign w:val="center"/>
                </w:tcPr>
                <w:p w:rsidR="002E01CF" w:rsidRDefault="002E01CF">
                  <w:pPr>
                    <w:snapToGrid w:val="0"/>
                    <w:jc w:val="center"/>
                    <w:rPr>
                      <w:color w:val="000000"/>
                      <w:szCs w:val="21"/>
                    </w:rPr>
                  </w:pPr>
                </w:p>
              </w:tc>
              <w:tc>
                <w:tcPr>
                  <w:tcW w:w="1276" w:type="dxa"/>
                  <w:vAlign w:val="center"/>
                </w:tcPr>
                <w:p w:rsidR="002E01CF" w:rsidRDefault="005518FC">
                  <w:pPr>
                    <w:snapToGrid w:val="0"/>
                    <w:jc w:val="center"/>
                    <w:rPr>
                      <w:color w:val="000000"/>
                      <w:szCs w:val="21"/>
                    </w:rPr>
                  </w:pPr>
                  <w:r>
                    <w:rPr>
                      <w:rFonts w:hint="eastAsia"/>
                      <w:color w:val="000000"/>
                      <w:szCs w:val="21"/>
                    </w:rPr>
                    <w:t>废乳化液</w:t>
                  </w:r>
                </w:p>
              </w:tc>
              <w:tc>
                <w:tcPr>
                  <w:tcW w:w="4434" w:type="dxa"/>
                  <w:vMerge/>
                  <w:vAlign w:val="center"/>
                </w:tcPr>
                <w:p w:rsidR="002E01CF" w:rsidRDefault="002E01CF">
                  <w:pPr>
                    <w:snapToGrid w:val="0"/>
                    <w:jc w:val="center"/>
                    <w:rPr>
                      <w:color w:val="000000"/>
                      <w:szCs w:val="21"/>
                    </w:rPr>
                  </w:pPr>
                </w:p>
              </w:tc>
            </w:tr>
            <w:tr w:rsidR="002E01CF">
              <w:trPr>
                <w:cantSplit/>
                <w:trHeight w:val="340"/>
                <w:jc w:val="center"/>
              </w:trPr>
              <w:tc>
                <w:tcPr>
                  <w:tcW w:w="599" w:type="dxa"/>
                  <w:vAlign w:val="center"/>
                </w:tcPr>
                <w:p w:rsidR="002E01CF" w:rsidRDefault="005518FC">
                  <w:pPr>
                    <w:snapToGrid w:val="0"/>
                    <w:jc w:val="center"/>
                    <w:rPr>
                      <w:color w:val="000000"/>
                      <w:szCs w:val="21"/>
                    </w:rPr>
                  </w:pPr>
                  <w:r>
                    <w:rPr>
                      <w:rFonts w:hint="eastAsia"/>
                      <w:color w:val="000000"/>
                      <w:szCs w:val="21"/>
                    </w:rPr>
                    <w:t>4</w:t>
                  </w:r>
                </w:p>
              </w:tc>
              <w:tc>
                <w:tcPr>
                  <w:tcW w:w="946" w:type="dxa"/>
                  <w:vAlign w:val="center"/>
                </w:tcPr>
                <w:p w:rsidR="002E01CF" w:rsidRDefault="005518FC">
                  <w:pPr>
                    <w:snapToGrid w:val="0"/>
                    <w:jc w:val="center"/>
                    <w:rPr>
                      <w:color w:val="000000"/>
                      <w:szCs w:val="21"/>
                    </w:rPr>
                  </w:pPr>
                  <w:r>
                    <w:rPr>
                      <w:rFonts w:hint="eastAsia"/>
                      <w:color w:val="000000"/>
                      <w:szCs w:val="21"/>
                    </w:rPr>
                    <w:t>噪声</w:t>
                  </w:r>
                </w:p>
              </w:tc>
              <w:tc>
                <w:tcPr>
                  <w:tcW w:w="1559" w:type="dxa"/>
                  <w:vAlign w:val="center"/>
                </w:tcPr>
                <w:p w:rsidR="002E01CF" w:rsidRDefault="005518FC">
                  <w:pPr>
                    <w:snapToGrid w:val="0"/>
                    <w:jc w:val="center"/>
                    <w:rPr>
                      <w:color w:val="000000"/>
                      <w:szCs w:val="21"/>
                    </w:rPr>
                  </w:pPr>
                  <w:r>
                    <w:rPr>
                      <w:rFonts w:hint="eastAsia"/>
                      <w:color w:val="000000"/>
                      <w:szCs w:val="21"/>
                    </w:rPr>
                    <w:t>机械设备</w:t>
                  </w:r>
                </w:p>
              </w:tc>
              <w:tc>
                <w:tcPr>
                  <w:tcW w:w="1276" w:type="dxa"/>
                  <w:vAlign w:val="center"/>
                </w:tcPr>
                <w:p w:rsidR="002E01CF" w:rsidRDefault="005518FC">
                  <w:pPr>
                    <w:snapToGrid w:val="0"/>
                    <w:jc w:val="center"/>
                    <w:rPr>
                      <w:color w:val="000000"/>
                      <w:szCs w:val="21"/>
                    </w:rPr>
                  </w:pPr>
                  <w:r>
                    <w:rPr>
                      <w:rFonts w:hint="eastAsia"/>
                      <w:color w:val="000000"/>
                      <w:szCs w:val="21"/>
                    </w:rPr>
                    <w:t>Leq</w:t>
                  </w:r>
                </w:p>
              </w:tc>
              <w:tc>
                <w:tcPr>
                  <w:tcW w:w="4434" w:type="dxa"/>
                  <w:vAlign w:val="center"/>
                </w:tcPr>
                <w:p w:rsidR="002E01CF" w:rsidRDefault="005518FC">
                  <w:pPr>
                    <w:snapToGrid w:val="0"/>
                    <w:jc w:val="center"/>
                    <w:rPr>
                      <w:color w:val="000000"/>
                      <w:szCs w:val="21"/>
                    </w:rPr>
                  </w:pPr>
                  <w:r>
                    <w:rPr>
                      <w:rFonts w:hint="eastAsia"/>
                      <w:color w:val="000000"/>
                      <w:szCs w:val="21"/>
                    </w:rPr>
                    <w:t>设备基础减振</w:t>
                  </w:r>
                  <w:r>
                    <w:rPr>
                      <w:color w:val="000000"/>
                      <w:szCs w:val="21"/>
                    </w:rPr>
                    <w:t>，</w:t>
                  </w:r>
                  <w:r>
                    <w:rPr>
                      <w:rFonts w:hint="eastAsia"/>
                      <w:color w:val="000000"/>
                      <w:szCs w:val="21"/>
                    </w:rPr>
                    <w:t>厂房</w:t>
                  </w:r>
                  <w:r>
                    <w:rPr>
                      <w:color w:val="000000"/>
                      <w:szCs w:val="21"/>
                    </w:rPr>
                    <w:t>隔声</w:t>
                  </w:r>
                </w:p>
              </w:tc>
            </w:tr>
          </w:tbl>
          <w:p w:rsidR="002E01CF" w:rsidRDefault="005518FC">
            <w:pPr>
              <w:pStyle w:val="afd"/>
              <w:ind w:firstLine="480"/>
              <w:rPr>
                <w:color w:val="000000"/>
              </w:rPr>
            </w:pPr>
            <w:r>
              <w:rPr>
                <w:rFonts w:hint="eastAsia"/>
                <w:color w:val="000000"/>
              </w:rPr>
              <w:t>2</w:t>
            </w:r>
            <w:r>
              <w:rPr>
                <w:rFonts w:hint="eastAsia"/>
                <w:color w:val="000000"/>
              </w:rPr>
              <w:t>、现有工程污染物排放及达标情况</w:t>
            </w:r>
          </w:p>
          <w:p w:rsidR="002E01CF" w:rsidRDefault="005518FC">
            <w:pPr>
              <w:pStyle w:val="afd"/>
              <w:ind w:firstLine="480"/>
              <w:rPr>
                <w:color w:val="000000"/>
              </w:rPr>
            </w:pPr>
            <w:r>
              <w:rPr>
                <w:color w:val="000000"/>
                <w:lang w:val="zh-CN"/>
              </w:rPr>
              <w:t>山西金瑞高压环件有限公司</w:t>
            </w:r>
            <w:r>
              <w:rPr>
                <w:rFonts w:hint="eastAsia"/>
                <w:color w:val="000000"/>
                <w:lang w:val="zh-CN"/>
              </w:rPr>
              <w:t>于</w:t>
            </w:r>
            <w:r>
              <w:rPr>
                <w:rFonts w:hint="eastAsia"/>
                <w:color w:val="000000"/>
                <w:lang w:val="zh-CN"/>
              </w:rPr>
              <w:t>2</w:t>
            </w:r>
            <w:r>
              <w:rPr>
                <w:color w:val="000000"/>
                <w:lang w:val="zh-CN"/>
              </w:rPr>
              <w:t>020</w:t>
            </w:r>
            <w:r>
              <w:rPr>
                <w:rFonts w:hint="eastAsia"/>
                <w:color w:val="000000"/>
                <w:lang w:val="zh-CN"/>
              </w:rPr>
              <w:t>年</w:t>
            </w:r>
            <w:r>
              <w:rPr>
                <w:rFonts w:hint="eastAsia"/>
                <w:color w:val="000000"/>
                <w:lang w:val="zh-CN"/>
              </w:rPr>
              <w:t>9</w:t>
            </w:r>
            <w:r>
              <w:rPr>
                <w:rFonts w:hint="eastAsia"/>
                <w:color w:val="000000"/>
                <w:lang w:val="zh-CN"/>
              </w:rPr>
              <w:t>月</w:t>
            </w:r>
            <w:r>
              <w:rPr>
                <w:rFonts w:hint="eastAsia"/>
                <w:color w:val="000000"/>
                <w:lang w:val="zh-CN"/>
              </w:rPr>
              <w:t>2</w:t>
            </w:r>
            <w:r>
              <w:rPr>
                <w:rFonts w:hint="eastAsia"/>
                <w:color w:val="000000"/>
                <w:lang w:val="zh-CN"/>
              </w:rPr>
              <w:t>日</w:t>
            </w:r>
            <w:r>
              <w:rPr>
                <w:rFonts w:hint="eastAsia"/>
                <w:color w:val="000000"/>
                <w:lang w:val="zh-CN"/>
              </w:rPr>
              <w:t>-</w:t>
            </w:r>
            <w:r>
              <w:rPr>
                <w:color w:val="000000"/>
                <w:lang w:val="zh-CN"/>
              </w:rPr>
              <w:t>3</w:t>
            </w:r>
            <w:r>
              <w:rPr>
                <w:rFonts w:hint="eastAsia"/>
                <w:color w:val="000000"/>
                <w:lang w:val="zh-CN"/>
              </w:rPr>
              <w:t>日委托</w:t>
            </w:r>
            <w:r>
              <w:rPr>
                <w:rFonts w:ascii="宋体" w:hAnsi="宋体" w:cs="宋体" w:hint="eastAsia"/>
                <w:color w:val="000000"/>
              </w:rPr>
              <w:t>山西绿澈环保科技有限公司进行了污染源竣工验收监测（监测报告见附件，由于2#脱硝</w:t>
            </w:r>
            <w:proofErr w:type="gramStart"/>
            <w:r>
              <w:rPr>
                <w:rFonts w:ascii="宋体" w:hAnsi="宋体" w:cs="宋体" w:hint="eastAsia"/>
                <w:color w:val="000000"/>
              </w:rPr>
              <w:t>塔数据</w:t>
            </w:r>
            <w:proofErr w:type="gramEnd"/>
            <w:r>
              <w:rPr>
                <w:rFonts w:ascii="宋体" w:hAnsi="宋体" w:cs="宋体" w:hint="eastAsia"/>
                <w:color w:val="000000"/>
              </w:rPr>
              <w:t>明显不合理，本次采用1#脱硝</w:t>
            </w:r>
            <w:proofErr w:type="gramStart"/>
            <w:r>
              <w:rPr>
                <w:rFonts w:ascii="宋体" w:hAnsi="宋体" w:cs="宋体" w:hint="eastAsia"/>
                <w:color w:val="000000"/>
              </w:rPr>
              <w:t>塔数据</w:t>
            </w:r>
            <w:proofErr w:type="gramEnd"/>
            <w:r>
              <w:rPr>
                <w:rFonts w:ascii="宋体" w:hAnsi="宋体" w:cs="宋体" w:hint="eastAsia"/>
                <w:color w:val="000000"/>
              </w:rPr>
              <w:t>作为现有工程污染源源强进行计算）。本次评价引用其中监测数据对现有工程污染物排放及达标情况进行分析如下：</w:t>
            </w:r>
          </w:p>
          <w:p w:rsidR="002E01CF" w:rsidRDefault="005518FC">
            <w:pPr>
              <w:pStyle w:val="afd"/>
              <w:ind w:firstLine="480"/>
              <w:rPr>
                <w:color w:val="000000"/>
              </w:rPr>
            </w:pPr>
            <w:r>
              <w:rPr>
                <w:rFonts w:hint="eastAsia"/>
                <w:color w:val="000000"/>
              </w:rPr>
              <w:t>（</w:t>
            </w:r>
            <w:r>
              <w:rPr>
                <w:rFonts w:hint="eastAsia"/>
                <w:color w:val="000000"/>
              </w:rPr>
              <w:t>1</w:t>
            </w:r>
            <w:r>
              <w:rPr>
                <w:rFonts w:hint="eastAsia"/>
                <w:color w:val="000000"/>
              </w:rPr>
              <w:t>）切割工序废气</w:t>
            </w:r>
          </w:p>
          <w:p w:rsidR="002E01CF" w:rsidRDefault="005518FC">
            <w:pPr>
              <w:pStyle w:val="afd"/>
              <w:ind w:firstLine="480"/>
              <w:rPr>
                <w:color w:val="000000"/>
              </w:rPr>
            </w:pPr>
            <w:r>
              <w:rPr>
                <w:rFonts w:hint="eastAsia"/>
                <w:color w:val="000000"/>
              </w:rPr>
              <w:t>切割工序废气排放口监测结果及达标情况见表</w:t>
            </w:r>
            <w:r>
              <w:rPr>
                <w:rFonts w:hint="eastAsia"/>
                <w:color w:val="000000"/>
              </w:rPr>
              <w:t>2-8</w:t>
            </w:r>
            <w:r>
              <w:rPr>
                <w:rFonts w:hint="eastAsia"/>
                <w:color w:val="000000"/>
              </w:rPr>
              <w:t>。</w:t>
            </w:r>
          </w:p>
          <w:p w:rsidR="002E01CF" w:rsidRDefault="005518FC">
            <w:pPr>
              <w:ind w:firstLineChars="200" w:firstLine="422"/>
              <w:jc w:val="center"/>
              <w:rPr>
                <w:b/>
                <w:bCs/>
                <w:color w:val="000000"/>
                <w:szCs w:val="18"/>
              </w:rPr>
            </w:pPr>
            <w:r>
              <w:rPr>
                <w:rFonts w:hint="eastAsia"/>
                <w:b/>
                <w:bCs/>
                <w:color w:val="000000"/>
                <w:szCs w:val="18"/>
              </w:rPr>
              <w:t>表</w:t>
            </w:r>
            <w:r>
              <w:rPr>
                <w:rFonts w:hint="eastAsia"/>
                <w:b/>
                <w:bCs/>
                <w:color w:val="000000"/>
                <w:szCs w:val="18"/>
              </w:rPr>
              <w:t xml:space="preserve">2-8  </w:t>
            </w:r>
            <w:r>
              <w:rPr>
                <w:rFonts w:hint="eastAsia"/>
                <w:b/>
                <w:bCs/>
                <w:color w:val="000000"/>
                <w:szCs w:val="18"/>
              </w:rPr>
              <w:t>有组织废气</w:t>
            </w:r>
            <w:r>
              <w:rPr>
                <w:b/>
                <w:bCs/>
                <w:color w:val="000000"/>
                <w:szCs w:val="18"/>
              </w:rPr>
              <w:t>排放监测结果</w:t>
            </w:r>
            <w:r>
              <w:rPr>
                <w:rFonts w:hint="eastAsia"/>
                <w:b/>
                <w:bCs/>
                <w:color w:val="000000"/>
                <w:szCs w:val="18"/>
              </w:rPr>
              <w:t>（等离子切割机）</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193"/>
              <w:gridCol w:w="1486"/>
              <w:gridCol w:w="1141"/>
              <w:gridCol w:w="1365"/>
              <w:gridCol w:w="1365"/>
              <w:gridCol w:w="1365"/>
            </w:tblGrid>
            <w:tr w:rsidR="002E01CF">
              <w:trPr>
                <w:cantSplit/>
                <w:trHeight w:val="340"/>
                <w:jc w:val="center"/>
              </w:trPr>
              <w:tc>
                <w:tcPr>
                  <w:tcW w:w="754" w:type="pct"/>
                  <w:vMerge w:val="restart"/>
                  <w:vAlign w:val="center"/>
                </w:tcPr>
                <w:p w:rsidR="002E01CF" w:rsidRDefault="005518FC">
                  <w:pPr>
                    <w:adjustRightInd w:val="0"/>
                    <w:snapToGrid w:val="0"/>
                    <w:jc w:val="center"/>
                    <w:rPr>
                      <w:color w:val="000000"/>
                      <w:szCs w:val="21"/>
                    </w:rPr>
                  </w:pPr>
                  <w:r>
                    <w:rPr>
                      <w:rFonts w:hint="eastAsia"/>
                      <w:color w:val="000000"/>
                      <w:szCs w:val="21"/>
                    </w:rPr>
                    <w:t>监测</w:t>
                  </w:r>
                </w:p>
                <w:p w:rsidR="002E01CF" w:rsidRDefault="005518FC">
                  <w:pPr>
                    <w:adjustRightInd w:val="0"/>
                    <w:snapToGrid w:val="0"/>
                    <w:jc w:val="center"/>
                    <w:rPr>
                      <w:color w:val="000000"/>
                      <w:szCs w:val="21"/>
                    </w:rPr>
                  </w:pPr>
                  <w:r>
                    <w:rPr>
                      <w:color w:val="000000"/>
                      <w:szCs w:val="21"/>
                    </w:rPr>
                    <w:t>日期</w:t>
                  </w:r>
                </w:p>
              </w:tc>
              <w:tc>
                <w:tcPr>
                  <w:tcW w:w="939" w:type="pct"/>
                  <w:vMerge w:val="restart"/>
                  <w:vAlign w:val="center"/>
                </w:tcPr>
                <w:p w:rsidR="002E01CF" w:rsidRDefault="005518FC">
                  <w:pPr>
                    <w:snapToGrid w:val="0"/>
                    <w:jc w:val="center"/>
                    <w:rPr>
                      <w:color w:val="000000"/>
                      <w:szCs w:val="21"/>
                    </w:rPr>
                  </w:pPr>
                  <w:r>
                    <w:rPr>
                      <w:rFonts w:hint="eastAsia"/>
                      <w:color w:val="000000"/>
                      <w:szCs w:val="21"/>
                    </w:rPr>
                    <w:t>监测点</w:t>
                  </w:r>
                  <w:r>
                    <w:rPr>
                      <w:color w:val="000000"/>
                      <w:szCs w:val="21"/>
                    </w:rPr>
                    <w:t>位</w:t>
                  </w:r>
                </w:p>
              </w:tc>
              <w:tc>
                <w:tcPr>
                  <w:tcW w:w="721" w:type="pct"/>
                  <w:vMerge w:val="restart"/>
                  <w:vAlign w:val="center"/>
                </w:tcPr>
                <w:p w:rsidR="002E01CF" w:rsidRDefault="005518FC">
                  <w:pPr>
                    <w:snapToGrid w:val="0"/>
                    <w:jc w:val="center"/>
                    <w:rPr>
                      <w:color w:val="000000"/>
                      <w:szCs w:val="21"/>
                    </w:rPr>
                  </w:pPr>
                  <w:r>
                    <w:rPr>
                      <w:rFonts w:hint="eastAsia"/>
                      <w:color w:val="000000"/>
                      <w:szCs w:val="21"/>
                    </w:rPr>
                    <w:t>采样</w:t>
                  </w:r>
                  <w:r>
                    <w:rPr>
                      <w:color w:val="000000"/>
                      <w:szCs w:val="21"/>
                    </w:rPr>
                    <w:t>时间</w:t>
                  </w:r>
                </w:p>
              </w:tc>
              <w:tc>
                <w:tcPr>
                  <w:tcW w:w="862" w:type="pct"/>
                  <w:vMerge w:val="restart"/>
                  <w:vAlign w:val="center"/>
                </w:tcPr>
                <w:p w:rsidR="002E01CF" w:rsidRDefault="005518FC">
                  <w:pPr>
                    <w:snapToGrid w:val="0"/>
                    <w:jc w:val="center"/>
                    <w:rPr>
                      <w:color w:val="000000"/>
                      <w:szCs w:val="21"/>
                    </w:rPr>
                  </w:pPr>
                  <w:r>
                    <w:rPr>
                      <w:rFonts w:hint="eastAsia"/>
                      <w:color w:val="000000"/>
                      <w:szCs w:val="21"/>
                    </w:rPr>
                    <w:t>废气量</w:t>
                  </w:r>
                  <w:r>
                    <w:rPr>
                      <w:rFonts w:hint="eastAsia"/>
                      <w:color w:val="000000"/>
                      <w:szCs w:val="21"/>
                    </w:rPr>
                    <w:t>m</w:t>
                  </w:r>
                  <w:r>
                    <w:rPr>
                      <w:color w:val="000000"/>
                      <w:szCs w:val="21"/>
                      <w:vertAlign w:val="superscript"/>
                    </w:rPr>
                    <w:t>3</w:t>
                  </w:r>
                  <w:r>
                    <w:rPr>
                      <w:color w:val="000000"/>
                      <w:szCs w:val="21"/>
                    </w:rPr>
                    <w:t>/h</w:t>
                  </w:r>
                </w:p>
              </w:tc>
              <w:tc>
                <w:tcPr>
                  <w:tcW w:w="1724" w:type="pct"/>
                  <w:gridSpan w:val="2"/>
                  <w:vAlign w:val="center"/>
                </w:tcPr>
                <w:p w:rsidR="002E01CF" w:rsidRDefault="005518FC">
                  <w:pPr>
                    <w:snapToGrid w:val="0"/>
                    <w:jc w:val="center"/>
                    <w:rPr>
                      <w:color w:val="000000"/>
                      <w:szCs w:val="21"/>
                    </w:rPr>
                  </w:pPr>
                  <w:r>
                    <w:rPr>
                      <w:rFonts w:hint="eastAsia"/>
                      <w:color w:val="000000"/>
                      <w:szCs w:val="21"/>
                    </w:rPr>
                    <w:t>颗粒物</w:t>
                  </w:r>
                </w:p>
              </w:tc>
            </w:tr>
            <w:tr w:rsidR="002E01CF">
              <w:trPr>
                <w:cantSplit/>
                <w:trHeight w:val="340"/>
                <w:jc w:val="center"/>
              </w:trPr>
              <w:tc>
                <w:tcPr>
                  <w:tcW w:w="754" w:type="pct"/>
                  <w:vMerge/>
                  <w:vAlign w:val="center"/>
                </w:tcPr>
                <w:p w:rsidR="002E01CF" w:rsidRDefault="002E01CF">
                  <w:pPr>
                    <w:adjustRightInd w:val="0"/>
                    <w:snapToGrid w:val="0"/>
                    <w:jc w:val="center"/>
                    <w:rPr>
                      <w:color w:val="000000"/>
                      <w:szCs w:val="21"/>
                    </w:rPr>
                  </w:pPr>
                </w:p>
              </w:tc>
              <w:tc>
                <w:tcPr>
                  <w:tcW w:w="939" w:type="pct"/>
                  <w:vMerge/>
                  <w:vAlign w:val="center"/>
                </w:tcPr>
                <w:p w:rsidR="002E01CF" w:rsidRDefault="002E01CF">
                  <w:pPr>
                    <w:snapToGrid w:val="0"/>
                    <w:jc w:val="center"/>
                    <w:rPr>
                      <w:color w:val="000000"/>
                      <w:szCs w:val="21"/>
                    </w:rPr>
                  </w:pPr>
                </w:p>
              </w:tc>
              <w:tc>
                <w:tcPr>
                  <w:tcW w:w="721" w:type="pct"/>
                  <w:vMerge/>
                  <w:vAlign w:val="center"/>
                </w:tcPr>
                <w:p w:rsidR="002E01CF" w:rsidRDefault="002E01CF">
                  <w:pPr>
                    <w:snapToGrid w:val="0"/>
                    <w:jc w:val="center"/>
                    <w:rPr>
                      <w:color w:val="000000"/>
                      <w:szCs w:val="21"/>
                    </w:rPr>
                  </w:pPr>
                </w:p>
              </w:tc>
              <w:tc>
                <w:tcPr>
                  <w:tcW w:w="862" w:type="pct"/>
                  <w:vMerge/>
                  <w:vAlign w:val="center"/>
                </w:tcPr>
                <w:p w:rsidR="002E01CF" w:rsidRDefault="002E01CF">
                  <w:pPr>
                    <w:snapToGrid w:val="0"/>
                    <w:jc w:val="center"/>
                    <w:rPr>
                      <w:color w:val="000000"/>
                      <w:szCs w:val="21"/>
                    </w:rPr>
                  </w:pPr>
                </w:p>
              </w:tc>
              <w:tc>
                <w:tcPr>
                  <w:tcW w:w="862" w:type="pct"/>
                  <w:vAlign w:val="center"/>
                </w:tcPr>
                <w:p w:rsidR="002E01CF" w:rsidRDefault="005518FC">
                  <w:pPr>
                    <w:snapToGrid w:val="0"/>
                    <w:jc w:val="center"/>
                    <w:rPr>
                      <w:color w:val="000000"/>
                      <w:szCs w:val="21"/>
                    </w:rPr>
                  </w:pPr>
                  <w:r>
                    <w:rPr>
                      <w:rFonts w:hint="eastAsia"/>
                      <w:color w:val="000000"/>
                      <w:szCs w:val="21"/>
                    </w:rPr>
                    <w:t>排放</w:t>
                  </w:r>
                  <w:r>
                    <w:rPr>
                      <w:color w:val="000000"/>
                      <w:szCs w:val="21"/>
                    </w:rPr>
                    <w:t>浓度</w:t>
                  </w:r>
                  <w:r>
                    <w:rPr>
                      <w:rFonts w:hint="eastAsia"/>
                      <w:color w:val="000000"/>
                      <w:szCs w:val="21"/>
                    </w:rPr>
                    <w:t>mg/m</w:t>
                  </w:r>
                  <w:r>
                    <w:rPr>
                      <w:rFonts w:hint="eastAsia"/>
                      <w:color w:val="000000"/>
                      <w:szCs w:val="21"/>
                      <w:vertAlign w:val="superscript"/>
                    </w:rPr>
                    <w:t>3</w:t>
                  </w:r>
                </w:p>
              </w:tc>
              <w:tc>
                <w:tcPr>
                  <w:tcW w:w="862" w:type="pct"/>
                  <w:vAlign w:val="center"/>
                </w:tcPr>
                <w:p w:rsidR="002E01CF" w:rsidRDefault="005518FC">
                  <w:pPr>
                    <w:snapToGrid w:val="0"/>
                    <w:jc w:val="center"/>
                    <w:rPr>
                      <w:color w:val="000000"/>
                      <w:szCs w:val="21"/>
                    </w:rPr>
                  </w:pPr>
                  <w:r>
                    <w:rPr>
                      <w:rFonts w:hint="eastAsia"/>
                      <w:color w:val="000000"/>
                      <w:szCs w:val="21"/>
                    </w:rPr>
                    <w:t>排放速率</w:t>
                  </w:r>
                  <w:r>
                    <w:rPr>
                      <w:rFonts w:hint="eastAsia"/>
                      <w:color w:val="000000"/>
                      <w:szCs w:val="21"/>
                    </w:rPr>
                    <w:t>kg/</w:t>
                  </w:r>
                  <w:r>
                    <w:rPr>
                      <w:color w:val="000000"/>
                      <w:szCs w:val="21"/>
                    </w:rPr>
                    <w:t>h</w:t>
                  </w:r>
                </w:p>
              </w:tc>
            </w:tr>
            <w:tr w:rsidR="002E01CF">
              <w:trPr>
                <w:cantSplit/>
                <w:trHeight w:val="340"/>
                <w:jc w:val="center"/>
              </w:trPr>
              <w:tc>
                <w:tcPr>
                  <w:tcW w:w="754" w:type="pct"/>
                  <w:vMerge w:val="restart"/>
                  <w:vAlign w:val="center"/>
                </w:tcPr>
                <w:p w:rsidR="002E01CF" w:rsidRDefault="005518FC">
                  <w:pPr>
                    <w:adjustRightInd w:val="0"/>
                    <w:snapToGrid w:val="0"/>
                    <w:jc w:val="center"/>
                    <w:rPr>
                      <w:color w:val="000000"/>
                      <w:szCs w:val="21"/>
                    </w:rPr>
                  </w:pPr>
                  <w:r>
                    <w:rPr>
                      <w:rFonts w:hint="eastAsia"/>
                      <w:color w:val="000000"/>
                      <w:szCs w:val="21"/>
                    </w:rPr>
                    <w:t>20</w:t>
                  </w:r>
                  <w:r>
                    <w:rPr>
                      <w:color w:val="000000"/>
                      <w:szCs w:val="21"/>
                    </w:rPr>
                    <w:t>20</w:t>
                  </w:r>
                  <w:r>
                    <w:rPr>
                      <w:rFonts w:hint="eastAsia"/>
                      <w:color w:val="000000"/>
                      <w:szCs w:val="21"/>
                    </w:rPr>
                    <w:t>.</w:t>
                  </w:r>
                </w:p>
                <w:p w:rsidR="002E01CF" w:rsidRDefault="005518FC">
                  <w:pPr>
                    <w:adjustRightInd w:val="0"/>
                    <w:snapToGrid w:val="0"/>
                    <w:jc w:val="center"/>
                    <w:rPr>
                      <w:color w:val="000000"/>
                      <w:szCs w:val="21"/>
                    </w:rPr>
                  </w:pPr>
                  <w:r>
                    <w:rPr>
                      <w:color w:val="000000"/>
                      <w:szCs w:val="21"/>
                    </w:rPr>
                    <w:t>9</w:t>
                  </w:r>
                  <w:r>
                    <w:rPr>
                      <w:rFonts w:hint="eastAsia"/>
                      <w:color w:val="000000"/>
                      <w:szCs w:val="21"/>
                    </w:rPr>
                    <w:t>.</w:t>
                  </w:r>
                  <w:r>
                    <w:rPr>
                      <w:color w:val="000000"/>
                      <w:szCs w:val="21"/>
                    </w:rPr>
                    <w:t>2</w:t>
                  </w:r>
                </w:p>
              </w:tc>
              <w:tc>
                <w:tcPr>
                  <w:tcW w:w="939" w:type="pct"/>
                  <w:vMerge w:val="restart"/>
                  <w:vAlign w:val="center"/>
                </w:tcPr>
                <w:p w:rsidR="002E01CF" w:rsidRDefault="005518FC">
                  <w:pPr>
                    <w:snapToGrid w:val="0"/>
                    <w:jc w:val="center"/>
                    <w:rPr>
                      <w:color w:val="000000"/>
                      <w:szCs w:val="21"/>
                    </w:rPr>
                  </w:pPr>
                  <w:r>
                    <w:rPr>
                      <w:rFonts w:hint="eastAsia"/>
                      <w:color w:val="000000"/>
                      <w:szCs w:val="21"/>
                    </w:rPr>
                    <w:t>等离子切割机</w:t>
                  </w:r>
                </w:p>
              </w:tc>
              <w:tc>
                <w:tcPr>
                  <w:tcW w:w="721" w:type="pct"/>
                  <w:vAlign w:val="center"/>
                </w:tcPr>
                <w:p w:rsidR="002E01CF" w:rsidRDefault="005518FC">
                  <w:pPr>
                    <w:snapToGrid w:val="0"/>
                    <w:jc w:val="center"/>
                    <w:rPr>
                      <w:color w:val="000000"/>
                      <w:szCs w:val="21"/>
                    </w:rPr>
                  </w:pPr>
                  <w:r>
                    <w:rPr>
                      <w:rFonts w:hint="eastAsia"/>
                      <w:color w:val="000000"/>
                      <w:szCs w:val="21"/>
                    </w:rPr>
                    <w:t>1</w:t>
                  </w:r>
                  <w:r>
                    <w:rPr>
                      <w:rFonts w:hint="eastAsia"/>
                      <w:color w:val="000000"/>
                      <w:szCs w:val="21"/>
                    </w:rPr>
                    <w:t>次</w:t>
                  </w:r>
                </w:p>
              </w:tc>
              <w:tc>
                <w:tcPr>
                  <w:tcW w:w="862" w:type="pct"/>
                  <w:vAlign w:val="center"/>
                </w:tcPr>
                <w:p w:rsidR="002E01CF" w:rsidRDefault="005518FC">
                  <w:pPr>
                    <w:snapToGrid w:val="0"/>
                    <w:jc w:val="center"/>
                    <w:rPr>
                      <w:color w:val="000000"/>
                      <w:szCs w:val="21"/>
                    </w:rPr>
                  </w:pPr>
                  <w:r>
                    <w:rPr>
                      <w:rFonts w:hint="eastAsia"/>
                      <w:color w:val="000000"/>
                      <w:szCs w:val="21"/>
                    </w:rPr>
                    <w:t>8</w:t>
                  </w:r>
                  <w:r>
                    <w:rPr>
                      <w:color w:val="000000"/>
                      <w:szCs w:val="21"/>
                    </w:rPr>
                    <w:t>065</w:t>
                  </w:r>
                </w:p>
              </w:tc>
              <w:tc>
                <w:tcPr>
                  <w:tcW w:w="862"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2.4</w:t>
                  </w:r>
                </w:p>
              </w:tc>
              <w:tc>
                <w:tcPr>
                  <w:tcW w:w="862"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.100</w:t>
                  </w:r>
                </w:p>
              </w:tc>
            </w:tr>
            <w:tr w:rsidR="002E01CF">
              <w:trPr>
                <w:cantSplit/>
                <w:trHeight w:val="340"/>
                <w:jc w:val="center"/>
              </w:trPr>
              <w:tc>
                <w:tcPr>
                  <w:tcW w:w="754" w:type="pct"/>
                  <w:vMerge/>
                  <w:vAlign w:val="center"/>
                </w:tcPr>
                <w:p w:rsidR="002E01CF" w:rsidRDefault="002E01CF">
                  <w:pPr>
                    <w:adjustRightInd w:val="0"/>
                    <w:snapToGrid w:val="0"/>
                    <w:jc w:val="center"/>
                    <w:rPr>
                      <w:color w:val="000000"/>
                      <w:szCs w:val="21"/>
                    </w:rPr>
                  </w:pPr>
                </w:p>
              </w:tc>
              <w:tc>
                <w:tcPr>
                  <w:tcW w:w="939" w:type="pct"/>
                  <w:vMerge/>
                  <w:vAlign w:val="center"/>
                </w:tcPr>
                <w:p w:rsidR="002E01CF" w:rsidRDefault="002E01CF">
                  <w:pPr>
                    <w:snapToGrid w:val="0"/>
                    <w:jc w:val="center"/>
                    <w:rPr>
                      <w:color w:val="000000"/>
                      <w:szCs w:val="21"/>
                    </w:rPr>
                  </w:pPr>
                </w:p>
              </w:tc>
              <w:tc>
                <w:tcPr>
                  <w:tcW w:w="721" w:type="pct"/>
                  <w:vAlign w:val="center"/>
                </w:tcPr>
                <w:p w:rsidR="002E01CF" w:rsidRDefault="005518FC">
                  <w:pPr>
                    <w:snapToGrid w:val="0"/>
                    <w:jc w:val="center"/>
                    <w:rPr>
                      <w:color w:val="000000"/>
                      <w:szCs w:val="21"/>
                    </w:rPr>
                  </w:pPr>
                  <w:r>
                    <w:rPr>
                      <w:color w:val="000000"/>
                      <w:szCs w:val="21"/>
                    </w:rPr>
                    <w:t>2</w:t>
                  </w:r>
                  <w:r>
                    <w:rPr>
                      <w:rFonts w:hint="eastAsia"/>
                      <w:color w:val="000000"/>
                      <w:szCs w:val="21"/>
                    </w:rPr>
                    <w:t>次</w:t>
                  </w:r>
                </w:p>
              </w:tc>
              <w:tc>
                <w:tcPr>
                  <w:tcW w:w="862" w:type="pct"/>
                  <w:vAlign w:val="center"/>
                </w:tcPr>
                <w:p w:rsidR="002E01CF" w:rsidRDefault="005518FC">
                  <w:pPr>
                    <w:snapToGrid w:val="0"/>
                    <w:jc w:val="center"/>
                    <w:rPr>
                      <w:color w:val="000000"/>
                      <w:szCs w:val="21"/>
                    </w:rPr>
                  </w:pPr>
                  <w:r>
                    <w:rPr>
                      <w:rFonts w:hint="eastAsia"/>
                      <w:color w:val="000000"/>
                      <w:szCs w:val="21"/>
                    </w:rPr>
                    <w:t>8</w:t>
                  </w:r>
                  <w:r>
                    <w:rPr>
                      <w:color w:val="000000"/>
                      <w:szCs w:val="21"/>
                    </w:rPr>
                    <w:t>313</w:t>
                  </w:r>
                </w:p>
              </w:tc>
              <w:tc>
                <w:tcPr>
                  <w:tcW w:w="862"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3.9</w:t>
                  </w:r>
                </w:p>
              </w:tc>
              <w:tc>
                <w:tcPr>
                  <w:tcW w:w="862"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.116</w:t>
                  </w:r>
                </w:p>
              </w:tc>
            </w:tr>
            <w:tr w:rsidR="002E01CF">
              <w:trPr>
                <w:cantSplit/>
                <w:trHeight w:val="340"/>
                <w:jc w:val="center"/>
              </w:trPr>
              <w:tc>
                <w:tcPr>
                  <w:tcW w:w="754" w:type="pct"/>
                  <w:vMerge/>
                  <w:vAlign w:val="center"/>
                </w:tcPr>
                <w:p w:rsidR="002E01CF" w:rsidRDefault="002E01CF">
                  <w:pPr>
                    <w:adjustRightInd w:val="0"/>
                    <w:snapToGrid w:val="0"/>
                    <w:jc w:val="center"/>
                    <w:rPr>
                      <w:color w:val="000000"/>
                      <w:szCs w:val="21"/>
                    </w:rPr>
                  </w:pPr>
                </w:p>
              </w:tc>
              <w:tc>
                <w:tcPr>
                  <w:tcW w:w="939" w:type="pct"/>
                  <w:vMerge/>
                  <w:vAlign w:val="center"/>
                </w:tcPr>
                <w:p w:rsidR="002E01CF" w:rsidRDefault="002E01CF">
                  <w:pPr>
                    <w:snapToGrid w:val="0"/>
                    <w:jc w:val="center"/>
                    <w:rPr>
                      <w:color w:val="000000"/>
                      <w:szCs w:val="21"/>
                    </w:rPr>
                  </w:pPr>
                </w:p>
              </w:tc>
              <w:tc>
                <w:tcPr>
                  <w:tcW w:w="721" w:type="pct"/>
                  <w:vAlign w:val="center"/>
                </w:tcPr>
                <w:p w:rsidR="002E01CF" w:rsidRDefault="005518FC">
                  <w:pPr>
                    <w:snapToGrid w:val="0"/>
                    <w:jc w:val="center"/>
                    <w:rPr>
                      <w:color w:val="000000"/>
                      <w:szCs w:val="21"/>
                    </w:rPr>
                  </w:pPr>
                  <w:r>
                    <w:rPr>
                      <w:color w:val="000000"/>
                      <w:szCs w:val="21"/>
                    </w:rPr>
                    <w:t>3</w:t>
                  </w:r>
                  <w:r>
                    <w:rPr>
                      <w:rFonts w:hint="eastAsia"/>
                      <w:color w:val="000000"/>
                      <w:szCs w:val="21"/>
                    </w:rPr>
                    <w:t>次</w:t>
                  </w:r>
                </w:p>
              </w:tc>
              <w:tc>
                <w:tcPr>
                  <w:tcW w:w="862" w:type="pct"/>
                  <w:vAlign w:val="center"/>
                </w:tcPr>
                <w:p w:rsidR="002E01CF" w:rsidRDefault="005518FC">
                  <w:pPr>
                    <w:snapToGrid w:val="0"/>
                    <w:jc w:val="center"/>
                    <w:rPr>
                      <w:color w:val="000000"/>
                      <w:szCs w:val="21"/>
                    </w:rPr>
                  </w:pPr>
                  <w:r>
                    <w:rPr>
                      <w:rFonts w:hint="eastAsia"/>
                      <w:color w:val="000000"/>
                      <w:szCs w:val="21"/>
                    </w:rPr>
                    <w:t>8</w:t>
                  </w:r>
                  <w:r>
                    <w:rPr>
                      <w:color w:val="000000"/>
                      <w:szCs w:val="21"/>
                    </w:rPr>
                    <w:t>410</w:t>
                  </w:r>
                </w:p>
              </w:tc>
              <w:tc>
                <w:tcPr>
                  <w:tcW w:w="862"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3.3</w:t>
                  </w:r>
                </w:p>
              </w:tc>
              <w:tc>
                <w:tcPr>
                  <w:tcW w:w="862"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.112</w:t>
                  </w:r>
                </w:p>
              </w:tc>
            </w:tr>
            <w:tr w:rsidR="002E01CF">
              <w:trPr>
                <w:cantSplit/>
                <w:trHeight w:val="340"/>
                <w:jc w:val="center"/>
              </w:trPr>
              <w:tc>
                <w:tcPr>
                  <w:tcW w:w="754" w:type="pct"/>
                  <w:vMerge w:val="restart"/>
                  <w:vAlign w:val="center"/>
                </w:tcPr>
                <w:p w:rsidR="002E01CF" w:rsidRDefault="005518FC">
                  <w:pPr>
                    <w:adjustRightInd w:val="0"/>
                    <w:snapToGrid w:val="0"/>
                    <w:jc w:val="center"/>
                    <w:rPr>
                      <w:color w:val="000000"/>
                      <w:szCs w:val="21"/>
                    </w:rPr>
                  </w:pPr>
                  <w:r>
                    <w:rPr>
                      <w:rFonts w:hint="eastAsia"/>
                      <w:color w:val="000000"/>
                      <w:szCs w:val="21"/>
                    </w:rPr>
                    <w:t>20</w:t>
                  </w:r>
                  <w:r>
                    <w:rPr>
                      <w:color w:val="000000"/>
                      <w:szCs w:val="21"/>
                    </w:rPr>
                    <w:t>20</w:t>
                  </w:r>
                  <w:r>
                    <w:rPr>
                      <w:rFonts w:hint="eastAsia"/>
                      <w:color w:val="000000"/>
                      <w:szCs w:val="21"/>
                    </w:rPr>
                    <w:t>.</w:t>
                  </w:r>
                </w:p>
                <w:p w:rsidR="002E01CF" w:rsidRDefault="005518FC">
                  <w:pPr>
                    <w:adjustRightInd w:val="0"/>
                    <w:snapToGrid w:val="0"/>
                    <w:jc w:val="center"/>
                    <w:rPr>
                      <w:color w:val="000000"/>
                      <w:szCs w:val="21"/>
                    </w:rPr>
                  </w:pPr>
                  <w:r>
                    <w:rPr>
                      <w:color w:val="000000"/>
                      <w:szCs w:val="21"/>
                    </w:rPr>
                    <w:t>9</w:t>
                  </w:r>
                  <w:r>
                    <w:rPr>
                      <w:rFonts w:hint="eastAsia"/>
                      <w:color w:val="000000"/>
                      <w:szCs w:val="21"/>
                    </w:rPr>
                    <w:t>.</w:t>
                  </w:r>
                  <w:r>
                    <w:rPr>
                      <w:color w:val="000000"/>
                      <w:szCs w:val="21"/>
                    </w:rPr>
                    <w:t>3</w:t>
                  </w:r>
                </w:p>
              </w:tc>
              <w:tc>
                <w:tcPr>
                  <w:tcW w:w="939" w:type="pct"/>
                  <w:vMerge/>
                  <w:vAlign w:val="center"/>
                </w:tcPr>
                <w:p w:rsidR="002E01CF" w:rsidRDefault="002E01CF">
                  <w:pPr>
                    <w:snapToGrid w:val="0"/>
                    <w:jc w:val="center"/>
                    <w:rPr>
                      <w:color w:val="000000"/>
                      <w:szCs w:val="21"/>
                    </w:rPr>
                  </w:pPr>
                </w:p>
              </w:tc>
              <w:tc>
                <w:tcPr>
                  <w:tcW w:w="721" w:type="pct"/>
                  <w:vAlign w:val="center"/>
                </w:tcPr>
                <w:p w:rsidR="002E01CF" w:rsidRDefault="005518FC">
                  <w:pPr>
                    <w:snapToGrid w:val="0"/>
                    <w:jc w:val="center"/>
                    <w:rPr>
                      <w:color w:val="000000"/>
                      <w:szCs w:val="21"/>
                    </w:rPr>
                  </w:pPr>
                  <w:r>
                    <w:rPr>
                      <w:rFonts w:hint="eastAsia"/>
                      <w:color w:val="000000"/>
                      <w:szCs w:val="21"/>
                    </w:rPr>
                    <w:t>1</w:t>
                  </w:r>
                  <w:r>
                    <w:rPr>
                      <w:rFonts w:hint="eastAsia"/>
                      <w:color w:val="000000"/>
                      <w:szCs w:val="21"/>
                    </w:rPr>
                    <w:t>次</w:t>
                  </w:r>
                </w:p>
              </w:tc>
              <w:tc>
                <w:tcPr>
                  <w:tcW w:w="862" w:type="pct"/>
                  <w:vAlign w:val="center"/>
                </w:tcPr>
                <w:p w:rsidR="002E01CF" w:rsidRDefault="005518FC">
                  <w:pPr>
                    <w:snapToGrid w:val="0"/>
                    <w:jc w:val="center"/>
                    <w:rPr>
                      <w:color w:val="000000"/>
                      <w:szCs w:val="21"/>
                    </w:rPr>
                  </w:pPr>
                  <w:r>
                    <w:rPr>
                      <w:rFonts w:hint="eastAsia"/>
                      <w:color w:val="000000"/>
                      <w:szCs w:val="21"/>
                    </w:rPr>
                    <w:t>8</w:t>
                  </w:r>
                  <w:r>
                    <w:rPr>
                      <w:color w:val="000000"/>
                      <w:szCs w:val="21"/>
                    </w:rPr>
                    <w:t>095</w:t>
                  </w:r>
                </w:p>
              </w:tc>
              <w:tc>
                <w:tcPr>
                  <w:tcW w:w="862"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4.4</w:t>
                  </w:r>
                </w:p>
              </w:tc>
              <w:tc>
                <w:tcPr>
                  <w:tcW w:w="862"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.117</w:t>
                  </w:r>
                </w:p>
              </w:tc>
            </w:tr>
            <w:tr w:rsidR="002E01CF">
              <w:trPr>
                <w:cantSplit/>
                <w:trHeight w:val="340"/>
                <w:jc w:val="center"/>
              </w:trPr>
              <w:tc>
                <w:tcPr>
                  <w:tcW w:w="754" w:type="pct"/>
                  <w:vMerge/>
                  <w:vAlign w:val="center"/>
                </w:tcPr>
                <w:p w:rsidR="002E01CF" w:rsidRDefault="002E01CF">
                  <w:pPr>
                    <w:adjustRightInd w:val="0"/>
                    <w:snapToGrid w:val="0"/>
                    <w:jc w:val="center"/>
                    <w:rPr>
                      <w:color w:val="000000"/>
                      <w:szCs w:val="21"/>
                    </w:rPr>
                  </w:pPr>
                </w:p>
              </w:tc>
              <w:tc>
                <w:tcPr>
                  <w:tcW w:w="939" w:type="pct"/>
                  <w:vMerge/>
                  <w:vAlign w:val="center"/>
                </w:tcPr>
                <w:p w:rsidR="002E01CF" w:rsidRDefault="002E01CF">
                  <w:pPr>
                    <w:snapToGrid w:val="0"/>
                    <w:jc w:val="center"/>
                    <w:rPr>
                      <w:color w:val="000000"/>
                      <w:szCs w:val="21"/>
                    </w:rPr>
                  </w:pPr>
                </w:p>
              </w:tc>
              <w:tc>
                <w:tcPr>
                  <w:tcW w:w="721" w:type="pct"/>
                  <w:vAlign w:val="center"/>
                </w:tcPr>
                <w:p w:rsidR="002E01CF" w:rsidRDefault="005518FC">
                  <w:pPr>
                    <w:snapToGrid w:val="0"/>
                    <w:jc w:val="center"/>
                    <w:rPr>
                      <w:color w:val="000000"/>
                      <w:szCs w:val="21"/>
                    </w:rPr>
                  </w:pPr>
                  <w:r>
                    <w:rPr>
                      <w:color w:val="000000"/>
                      <w:szCs w:val="21"/>
                    </w:rPr>
                    <w:t>2</w:t>
                  </w:r>
                  <w:r>
                    <w:rPr>
                      <w:rFonts w:hint="eastAsia"/>
                      <w:color w:val="000000"/>
                      <w:szCs w:val="21"/>
                    </w:rPr>
                    <w:t>次</w:t>
                  </w:r>
                </w:p>
              </w:tc>
              <w:tc>
                <w:tcPr>
                  <w:tcW w:w="862" w:type="pct"/>
                  <w:vAlign w:val="center"/>
                </w:tcPr>
                <w:p w:rsidR="002E01CF" w:rsidRDefault="005518FC">
                  <w:pPr>
                    <w:snapToGrid w:val="0"/>
                    <w:jc w:val="center"/>
                    <w:rPr>
                      <w:color w:val="000000"/>
                      <w:szCs w:val="21"/>
                    </w:rPr>
                  </w:pPr>
                  <w:r>
                    <w:rPr>
                      <w:color w:val="000000"/>
                      <w:szCs w:val="21"/>
                    </w:rPr>
                    <w:t>8198</w:t>
                  </w:r>
                </w:p>
              </w:tc>
              <w:tc>
                <w:tcPr>
                  <w:tcW w:w="862"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2.8</w:t>
                  </w:r>
                </w:p>
              </w:tc>
              <w:tc>
                <w:tcPr>
                  <w:tcW w:w="862"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.105</w:t>
                  </w:r>
                </w:p>
              </w:tc>
            </w:tr>
            <w:tr w:rsidR="002E01CF">
              <w:trPr>
                <w:cantSplit/>
                <w:trHeight w:val="340"/>
                <w:jc w:val="center"/>
              </w:trPr>
              <w:tc>
                <w:tcPr>
                  <w:tcW w:w="754" w:type="pct"/>
                  <w:vMerge/>
                  <w:vAlign w:val="center"/>
                </w:tcPr>
                <w:p w:rsidR="002E01CF" w:rsidRDefault="002E01CF">
                  <w:pPr>
                    <w:adjustRightInd w:val="0"/>
                    <w:snapToGrid w:val="0"/>
                    <w:jc w:val="center"/>
                    <w:rPr>
                      <w:color w:val="000000"/>
                      <w:szCs w:val="21"/>
                    </w:rPr>
                  </w:pPr>
                </w:p>
              </w:tc>
              <w:tc>
                <w:tcPr>
                  <w:tcW w:w="939" w:type="pct"/>
                  <w:vMerge/>
                  <w:vAlign w:val="center"/>
                </w:tcPr>
                <w:p w:rsidR="002E01CF" w:rsidRDefault="002E01CF">
                  <w:pPr>
                    <w:snapToGrid w:val="0"/>
                    <w:jc w:val="center"/>
                    <w:rPr>
                      <w:color w:val="000000"/>
                      <w:szCs w:val="21"/>
                    </w:rPr>
                  </w:pPr>
                </w:p>
              </w:tc>
              <w:tc>
                <w:tcPr>
                  <w:tcW w:w="721" w:type="pct"/>
                  <w:vAlign w:val="center"/>
                </w:tcPr>
                <w:p w:rsidR="002E01CF" w:rsidRDefault="005518FC">
                  <w:pPr>
                    <w:snapToGrid w:val="0"/>
                    <w:jc w:val="center"/>
                    <w:rPr>
                      <w:color w:val="000000"/>
                      <w:szCs w:val="21"/>
                    </w:rPr>
                  </w:pPr>
                  <w:r>
                    <w:rPr>
                      <w:color w:val="000000"/>
                      <w:szCs w:val="21"/>
                    </w:rPr>
                    <w:t>3</w:t>
                  </w:r>
                  <w:r>
                    <w:rPr>
                      <w:rFonts w:hint="eastAsia"/>
                      <w:color w:val="000000"/>
                      <w:szCs w:val="21"/>
                    </w:rPr>
                    <w:t>次</w:t>
                  </w:r>
                </w:p>
              </w:tc>
              <w:tc>
                <w:tcPr>
                  <w:tcW w:w="862" w:type="pct"/>
                  <w:vAlign w:val="center"/>
                </w:tcPr>
                <w:p w:rsidR="002E01CF" w:rsidRDefault="005518FC">
                  <w:pPr>
                    <w:snapToGrid w:val="0"/>
                    <w:jc w:val="center"/>
                    <w:rPr>
                      <w:color w:val="000000"/>
                      <w:szCs w:val="21"/>
                    </w:rPr>
                  </w:pPr>
                  <w:r>
                    <w:rPr>
                      <w:rFonts w:hint="eastAsia"/>
                      <w:color w:val="000000"/>
                      <w:szCs w:val="21"/>
                    </w:rPr>
                    <w:t>8</w:t>
                  </w:r>
                  <w:r>
                    <w:rPr>
                      <w:color w:val="000000"/>
                      <w:szCs w:val="21"/>
                    </w:rPr>
                    <w:t>255</w:t>
                  </w:r>
                </w:p>
              </w:tc>
              <w:tc>
                <w:tcPr>
                  <w:tcW w:w="862"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3.5</w:t>
                  </w:r>
                </w:p>
              </w:tc>
              <w:tc>
                <w:tcPr>
                  <w:tcW w:w="862"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.111</w:t>
                  </w:r>
                </w:p>
              </w:tc>
            </w:tr>
            <w:tr w:rsidR="002E01CF">
              <w:trPr>
                <w:cantSplit/>
                <w:trHeight w:val="340"/>
                <w:jc w:val="center"/>
              </w:trPr>
              <w:tc>
                <w:tcPr>
                  <w:tcW w:w="2414" w:type="pct"/>
                  <w:gridSpan w:val="3"/>
                  <w:vAlign w:val="center"/>
                </w:tcPr>
                <w:p w:rsidR="002E01CF" w:rsidRDefault="005518FC">
                  <w:pPr>
                    <w:snapToGrid w:val="0"/>
                    <w:jc w:val="center"/>
                    <w:rPr>
                      <w:color w:val="000000"/>
                      <w:szCs w:val="21"/>
                    </w:rPr>
                  </w:pPr>
                  <w:r>
                    <w:rPr>
                      <w:rFonts w:hint="eastAsia"/>
                      <w:color w:val="000000"/>
                      <w:szCs w:val="21"/>
                    </w:rPr>
                    <w:t>平均值</w:t>
                  </w:r>
                </w:p>
              </w:tc>
              <w:tc>
                <w:tcPr>
                  <w:tcW w:w="862" w:type="pct"/>
                  <w:vAlign w:val="center"/>
                </w:tcPr>
                <w:p w:rsidR="002E01CF" w:rsidRDefault="005518FC">
                  <w:pPr>
                    <w:snapToGrid w:val="0"/>
                    <w:jc w:val="center"/>
                    <w:rPr>
                      <w:color w:val="000000"/>
                      <w:szCs w:val="21"/>
                    </w:rPr>
                  </w:pPr>
                  <w:r>
                    <w:rPr>
                      <w:rFonts w:hint="eastAsia"/>
                      <w:color w:val="000000"/>
                      <w:szCs w:val="21"/>
                    </w:rPr>
                    <w:t>8</w:t>
                  </w:r>
                  <w:r>
                    <w:rPr>
                      <w:color w:val="000000"/>
                      <w:szCs w:val="21"/>
                    </w:rPr>
                    <w:t>223</w:t>
                  </w:r>
                </w:p>
              </w:tc>
              <w:tc>
                <w:tcPr>
                  <w:tcW w:w="862"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3.4</w:t>
                  </w:r>
                </w:p>
              </w:tc>
              <w:tc>
                <w:tcPr>
                  <w:tcW w:w="862"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.110</w:t>
                  </w:r>
                </w:p>
              </w:tc>
            </w:tr>
            <w:tr w:rsidR="002E01CF">
              <w:trPr>
                <w:cantSplit/>
                <w:trHeight w:val="340"/>
                <w:jc w:val="center"/>
              </w:trPr>
              <w:tc>
                <w:tcPr>
                  <w:tcW w:w="2414" w:type="pct"/>
                  <w:gridSpan w:val="3"/>
                  <w:vAlign w:val="center"/>
                </w:tcPr>
                <w:p w:rsidR="002E01CF" w:rsidRDefault="005518FC">
                  <w:pPr>
                    <w:snapToGrid w:val="0"/>
                    <w:jc w:val="center"/>
                    <w:rPr>
                      <w:color w:val="000000"/>
                      <w:szCs w:val="21"/>
                    </w:rPr>
                  </w:pPr>
                  <w:r>
                    <w:rPr>
                      <w:rFonts w:hint="eastAsia"/>
                      <w:color w:val="000000"/>
                      <w:szCs w:val="21"/>
                    </w:rPr>
                    <w:t>执行标准</w:t>
                  </w:r>
                </w:p>
              </w:tc>
              <w:tc>
                <w:tcPr>
                  <w:tcW w:w="862"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862" w:type="pct"/>
                  <w:vAlign w:val="center"/>
                </w:tcPr>
                <w:p w:rsidR="002E01CF" w:rsidRDefault="005518FC">
                  <w:pPr>
                    <w:snapToGrid w:val="0"/>
                    <w:jc w:val="center"/>
                    <w:rPr>
                      <w:color w:val="000000"/>
                      <w:szCs w:val="21"/>
                    </w:rPr>
                  </w:pPr>
                  <w:r>
                    <w:rPr>
                      <w:color w:val="000000"/>
                      <w:szCs w:val="21"/>
                    </w:rPr>
                    <w:t>120</w:t>
                  </w:r>
                </w:p>
              </w:tc>
              <w:tc>
                <w:tcPr>
                  <w:tcW w:w="862"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r>
            <w:tr w:rsidR="002E01CF">
              <w:trPr>
                <w:cantSplit/>
                <w:trHeight w:val="340"/>
                <w:jc w:val="center"/>
              </w:trPr>
              <w:tc>
                <w:tcPr>
                  <w:tcW w:w="2414" w:type="pct"/>
                  <w:gridSpan w:val="3"/>
                  <w:vAlign w:val="center"/>
                </w:tcPr>
                <w:p w:rsidR="002E01CF" w:rsidRDefault="005518FC">
                  <w:pPr>
                    <w:snapToGrid w:val="0"/>
                    <w:jc w:val="center"/>
                    <w:rPr>
                      <w:color w:val="000000"/>
                      <w:szCs w:val="21"/>
                    </w:rPr>
                  </w:pPr>
                  <w:r>
                    <w:rPr>
                      <w:rFonts w:hint="eastAsia"/>
                      <w:color w:val="000000"/>
                      <w:szCs w:val="21"/>
                    </w:rPr>
                    <w:t>达标情况</w:t>
                  </w:r>
                </w:p>
              </w:tc>
              <w:tc>
                <w:tcPr>
                  <w:tcW w:w="862"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862" w:type="pct"/>
                  <w:vAlign w:val="center"/>
                </w:tcPr>
                <w:p w:rsidR="002E01CF" w:rsidRDefault="005518FC">
                  <w:pPr>
                    <w:snapToGrid w:val="0"/>
                    <w:jc w:val="center"/>
                    <w:rPr>
                      <w:color w:val="000000"/>
                      <w:szCs w:val="21"/>
                    </w:rPr>
                  </w:pPr>
                  <w:r>
                    <w:rPr>
                      <w:rFonts w:hint="eastAsia"/>
                      <w:color w:val="000000"/>
                      <w:szCs w:val="21"/>
                    </w:rPr>
                    <w:t>达标</w:t>
                  </w:r>
                </w:p>
              </w:tc>
              <w:tc>
                <w:tcPr>
                  <w:tcW w:w="862"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r>
          </w:tbl>
          <w:p w:rsidR="002E01CF" w:rsidRDefault="005518FC">
            <w:pPr>
              <w:pStyle w:val="afd"/>
              <w:ind w:firstLine="480"/>
              <w:rPr>
                <w:color w:val="000000"/>
              </w:rPr>
            </w:pPr>
            <w:r>
              <w:rPr>
                <w:rFonts w:hint="eastAsia"/>
                <w:color w:val="000000"/>
              </w:rPr>
              <w:t>（</w:t>
            </w:r>
            <w:r>
              <w:rPr>
                <w:color w:val="000000"/>
              </w:rPr>
              <w:t>2</w:t>
            </w:r>
            <w:r>
              <w:rPr>
                <w:rFonts w:hint="eastAsia"/>
                <w:color w:val="000000"/>
              </w:rPr>
              <w:t>）</w:t>
            </w:r>
            <w:r>
              <w:rPr>
                <w:rFonts w:hint="eastAsia"/>
                <w:color w:val="000000"/>
              </w:rPr>
              <w:t>1</w:t>
            </w:r>
            <w:r>
              <w:rPr>
                <w:color w:val="000000"/>
              </w:rPr>
              <w:t>#</w:t>
            </w:r>
            <w:r>
              <w:rPr>
                <w:rFonts w:hint="eastAsia"/>
                <w:color w:val="000000"/>
              </w:rPr>
              <w:t>脱硝塔废气</w:t>
            </w:r>
          </w:p>
          <w:p w:rsidR="002E01CF" w:rsidRDefault="005518FC">
            <w:pPr>
              <w:spacing w:line="360" w:lineRule="auto"/>
              <w:ind w:firstLineChars="200" w:firstLine="480"/>
              <w:rPr>
                <w:color w:val="000000"/>
                <w:sz w:val="24"/>
              </w:rPr>
            </w:pPr>
            <w:r>
              <w:rPr>
                <w:rFonts w:hint="eastAsia"/>
                <w:color w:val="000000"/>
                <w:sz w:val="24"/>
              </w:rPr>
              <w:t>1</w:t>
            </w:r>
            <w:r>
              <w:rPr>
                <w:rFonts w:hint="eastAsia"/>
                <w:color w:val="000000"/>
                <w:sz w:val="24"/>
              </w:rPr>
              <w:t>号脱硝塔废气排放口监测结果及达标情况见表</w:t>
            </w:r>
            <w:r>
              <w:rPr>
                <w:rFonts w:hint="eastAsia"/>
                <w:color w:val="000000"/>
                <w:sz w:val="24"/>
              </w:rPr>
              <w:t>2-9</w:t>
            </w:r>
            <w:r>
              <w:rPr>
                <w:rFonts w:hint="eastAsia"/>
                <w:color w:val="000000"/>
                <w:sz w:val="24"/>
              </w:rPr>
              <w:t>。</w:t>
            </w:r>
          </w:p>
          <w:p w:rsidR="002E01CF" w:rsidRDefault="002E01CF">
            <w:pPr>
              <w:spacing w:line="360" w:lineRule="auto"/>
              <w:ind w:firstLineChars="200" w:firstLine="480"/>
              <w:rPr>
                <w:color w:val="000000"/>
                <w:sz w:val="24"/>
              </w:rPr>
            </w:pPr>
          </w:p>
          <w:p w:rsidR="002E01CF" w:rsidRDefault="002E01CF">
            <w:pPr>
              <w:spacing w:line="360" w:lineRule="auto"/>
              <w:ind w:firstLineChars="200" w:firstLine="480"/>
              <w:rPr>
                <w:color w:val="000000"/>
                <w:sz w:val="24"/>
              </w:rPr>
            </w:pPr>
          </w:p>
          <w:p w:rsidR="002E01CF" w:rsidRDefault="002E01CF">
            <w:pPr>
              <w:spacing w:line="360" w:lineRule="auto"/>
              <w:ind w:firstLineChars="200" w:firstLine="480"/>
              <w:rPr>
                <w:color w:val="000000"/>
                <w:sz w:val="24"/>
              </w:rPr>
            </w:pPr>
          </w:p>
          <w:p w:rsidR="002E01CF" w:rsidRDefault="002E01CF">
            <w:pPr>
              <w:spacing w:line="360" w:lineRule="auto"/>
              <w:ind w:firstLineChars="200" w:firstLine="480"/>
              <w:rPr>
                <w:color w:val="000000"/>
                <w:sz w:val="24"/>
              </w:rPr>
            </w:pPr>
          </w:p>
          <w:p w:rsidR="002E01CF" w:rsidRDefault="005518FC">
            <w:pPr>
              <w:ind w:firstLineChars="200" w:firstLine="422"/>
              <w:jc w:val="center"/>
              <w:rPr>
                <w:b/>
                <w:bCs/>
                <w:color w:val="000000"/>
                <w:szCs w:val="18"/>
              </w:rPr>
            </w:pPr>
            <w:r>
              <w:rPr>
                <w:rFonts w:hint="eastAsia"/>
                <w:b/>
                <w:bCs/>
                <w:color w:val="000000"/>
                <w:szCs w:val="18"/>
              </w:rPr>
              <w:lastRenderedPageBreak/>
              <w:t>表</w:t>
            </w:r>
            <w:r>
              <w:rPr>
                <w:rFonts w:hint="eastAsia"/>
                <w:b/>
                <w:bCs/>
                <w:color w:val="000000"/>
                <w:szCs w:val="18"/>
              </w:rPr>
              <w:t xml:space="preserve">2-9  </w:t>
            </w:r>
            <w:r>
              <w:rPr>
                <w:rFonts w:hint="eastAsia"/>
                <w:b/>
                <w:bCs/>
                <w:color w:val="000000"/>
                <w:szCs w:val="18"/>
              </w:rPr>
              <w:t>有组织废气</w:t>
            </w:r>
            <w:r>
              <w:rPr>
                <w:b/>
                <w:bCs/>
                <w:color w:val="000000"/>
                <w:szCs w:val="18"/>
              </w:rPr>
              <w:t>排放监测结果</w:t>
            </w:r>
            <w:r>
              <w:rPr>
                <w:rFonts w:hint="eastAsia"/>
                <w:b/>
                <w:bCs/>
                <w:color w:val="000000"/>
                <w:szCs w:val="18"/>
              </w:rPr>
              <w:t>（</w:t>
            </w:r>
            <w:r>
              <w:rPr>
                <w:b/>
                <w:bCs/>
                <w:color w:val="000000"/>
                <w:szCs w:val="18"/>
              </w:rPr>
              <w:t>1#</w:t>
            </w:r>
            <w:r>
              <w:rPr>
                <w:rFonts w:hint="eastAsia"/>
                <w:b/>
                <w:bCs/>
                <w:color w:val="000000"/>
                <w:szCs w:val="18"/>
              </w:rPr>
              <w:t>加热炉脱硝塔）</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707"/>
              <w:gridCol w:w="881"/>
              <w:gridCol w:w="676"/>
              <w:gridCol w:w="807"/>
              <w:gridCol w:w="807"/>
              <w:gridCol w:w="807"/>
              <w:gridCol w:w="806"/>
              <w:gridCol w:w="807"/>
              <w:gridCol w:w="807"/>
              <w:gridCol w:w="810"/>
            </w:tblGrid>
            <w:tr w:rsidR="002E01CF">
              <w:trPr>
                <w:cantSplit/>
                <w:trHeight w:val="340"/>
                <w:jc w:val="center"/>
              </w:trPr>
              <w:tc>
                <w:tcPr>
                  <w:tcW w:w="446" w:type="pct"/>
                  <w:vMerge w:val="restart"/>
                  <w:vAlign w:val="center"/>
                </w:tcPr>
                <w:p w:rsidR="002E01CF" w:rsidRDefault="005518FC">
                  <w:pPr>
                    <w:adjustRightInd w:val="0"/>
                    <w:snapToGrid w:val="0"/>
                    <w:jc w:val="center"/>
                    <w:rPr>
                      <w:color w:val="000000"/>
                      <w:szCs w:val="21"/>
                    </w:rPr>
                  </w:pPr>
                  <w:r>
                    <w:rPr>
                      <w:rFonts w:hint="eastAsia"/>
                      <w:color w:val="000000"/>
                      <w:szCs w:val="21"/>
                    </w:rPr>
                    <w:t>监测</w:t>
                  </w:r>
                </w:p>
                <w:p w:rsidR="002E01CF" w:rsidRDefault="005518FC">
                  <w:pPr>
                    <w:adjustRightInd w:val="0"/>
                    <w:snapToGrid w:val="0"/>
                    <w:jc w:val="center"/>
                    <w:rPr>
                      <w:color w:val="000000"/>
                      <w:szCs w:val="21"/>
                    </w:rPr>
                  </w:pPr>
                  <w:r>
                    <w:rPr>
                      <w:color w:val="000000"/>
                      <w:szCs w:val="21"/>
                    </w:rPr>
                    <w:t>日期</w:t>
                  </w:r>
                </w:p>
              </w:tc>
              <w:tc>
                <w:tcPr>
                  <w:tcW w:w="556" w:type="pct"/>
                  <w:vMerge w:val="restart"/>
                  <w:vAlign w:val="center"/>
                </w:tcPr>
                <w:p w:rsidR="002E01CF" w:rsidRDefault="005518FC">
                  <w:pPr>
                    <w:snapToGrid w:val="0"/>
                    <w:jc w:val="center"/>
                    <w:rPr>
                      <w:color w:val="000000"/>
                      <w:szCs w:val="21"/>
                    </w:rPr>
                  </w:pPr>
                  <w:r>
                    <w:rPr>
                      <w:rFonts w:hint="eastAsia"/>
                      <w:color w:val="000000"/>
                      <w:szCs w:val="21"/>
                    </w:rPr>
                    <w:t>监测点</w:t>
                  </w:r>
                  <w:r>
                    <w:rPr>
                      <w:color w:val="000000"/>
                      <w:szCs w:val="21"/>
                    </w:rPr>
                    <w:t>位</w:t>
                  </w:r>
                </w:p>
              </w:tc>
              <w:tc>
                <w:tcPr>
                  <w:tcW w:w="427" w:type="pct"/>
                  <w:vMerge w:val="restart"/>
                  <w:vAlign w:val="center"/>
                </w:tcPr>
                <w:p w:rsidR="002E01CF" w:rsidRDefault="005518FC">
                  <w:pPr>
                    <w:snapToGrid w:val="0"/>
                    <w:jc w:val="center"/>
                    <w:rPr>
                      <w:color w:val="000000"/>
                      <w:szCs w:val="21"/>
                    </w:rPr>
                  </w:pPr>
                  <w:r>
                    <w:rPr>
                      <w:rFonts w:hint="eastAsia"/>
                      <w:color w:val="000000"/>
                      <w:szCs w:val="21"/>
                    </w:rPr>
                    <w:t>采样</w:t>
                  </w:r>
                  <w:r>
                    <w:rPr>
                      <w:color w:val="000000"/>
                      <w:szCs w:val="21"/>
                    </w:rPr>
                    <w:t>时间</w:t>
                  </w:r>
                </w:p>
              </w:tc>
              <w:tc>
                <w:tcPr>
                  <w:tcW w:w="510" w:type="pct"/>
                  <w:vMerge w:val="restart"/>
                  <w:vAlign w:val="center"/>
                </w:tcPr>
                <w:p w:rsidR="002E01CF" w:rsidRDefault="005518FC">
                  <w:pPr>
                    <w:snapToGrid w:val="0"/>
                    <w:jc w:val="center"/>
                    <w:rPr>
                      <w:color w:val="000000"/>
                      <w:szCs w:val="21"/>
                    </w:rPr>
                  </w:pPr>
                  <w:r>
                    <w:rPr>
                      <w:rFonts w:hint="eastAsia"/>
                      <w:color w:val="000000"/>
                      <w:szCs w:val="21"/>
                    </w:rPr>
                    <w:t>废气量</w:t>
                  </w:r>
                  <w:r>
                    <w:rPr>
                      <w:rFonts w:hint="eastAsia"/>
                      <w:color w:val="000000"/>
                      <w:szCs w:val="21"/>
                    </w:rPr>
                    <w:t>m</w:t>
                  </w:r>
                  <w:r>
                    <w:rPr>
                      <w:color w:val="000000"/>
                      <w:szCs w:val="21"/>
                      <w:vertAlign w:val="superscript"/>
                    </w:rPr>
                    <w:t>3</w:t>
                  </w:r>
                  <w:r>
                    <w:rPr>
                      <w:color w:val="000000"/>
                      <w:szCs w:val="21"/>
                    </w:rPr>
                    <w:t>/h</w:t>
                  </w:r>
                </w:p>
              </w:tc>
              <w:tc>
                <w:tcPr>
                  <w:tcW w:w="1020" w:type="pct"/>
                  <w:gridSpan w:val="2"/>
                  <w:vAlign w:val="center"/>
                </w:tcPr>
                <w:p w:rsidR="002E01CF" w:rsidRDefault="005518FC">
                  <w:pPr>
                    <w:snapToGrid w:val="0"/>
                    <w:jc w:val="center"/>
                    <w:rPr>
                      <w:color w:val="000000"/>
                      <w:szCs w:val="21"/>
                    </w:rPr>
                  </w:pPr>
                  <w:r>
                    <w:rPr>
                      <w:rFonts w:hint="eastAsia"/>
                      <w:color w:val="000000"/>
                      <w:szCs w:val="21"/>
                    </w:rPr>
                    <w:t>颗粒物</w:t>
                  </w:r>
                </w:p>
              </w:tc>
              <w:tc>
                <w:tcPr>
                  <w:tcW w:w="1019" w:type="pct"/>
                  <w:gridSpan w:val="2"/>
                  <w:vAlign w:val="center"/>
                </w:tcPr>
                <w:p w:rsidR="002E01CF" w:rsidRDefault="005518FC">
                  <w:pPr>
                    <w:snapToGrid w:val="0"/>
                    <w:jc w:val="center"/>
                    <w:rPr>
                      <w:color w:val="000000"/>
                      <w:szCs w:val="21"/>
                    </w:rPr>
                  </w:pPr>
                  <w:r>
                    <w:rPr>
                      <w:rFonts w:hint="eastAsia"/>
                      <w:color w:val="000000"/>
                      <w:szCs w:val="21"/>
                    </w:rPr>
                    <w:t>二氧化硫</w:t>
                  </w:r>
                </w:p>
              </w:tc>
              <w:tc>
                <w:tcPr>
                  <w:tcW w:w="1021" w:type="pct"/>
                  <w:gridSpan w:val="2"/>
                  <w:vAlign w:val="center"/>
                </w:tcPr>
                <w:p w:rsidR="002E01CF" w:rsidRDefault="005518FC">
                  <w:pPr>
                    <w:snapToGrid w:val="0"/>
                    <w:jc w:val="center"/>
                    <w:rPr>
                      <w:color w:val="000000"/>
                      <w:szCs w:val="21"/>
                    </w:rPr>
                  </w:pPr>
                  <w:r>
                    <w:rPr>
                      <w:rFonts w:hint="eastAsia"/>
                      <w:color w:val="000000"/>
                      <w:szCs w:val="21"/>
                    </w:rPr>
                    <w:t>氮氧化物</w:t>
                  </w:r>
                </w:p>
              </w:tc>
            </w:tr>
            <w:tr w:rsidR="002E01CF">
              <w:trPr>
                <w:cantSplit/>
                <w:trHeight w:val="340"/>
                <w:jc w:val="center"/>
              </w:trPr>
              <w:tc>
                <w:tcPr>
                  <w:tcW w:w="446" w:type="pct"/>
                  <w:vMerge/>
                  <w:vAlign w:val="center"/>
                </w:tcPr>
                <w:p w:rsidR="002E01CF" w:rsidRDefault="002E01CF">
                  <w:pPr>
                    <w:adjustRightInd w:val="0"/>
                    <w:snapToGrid w:val="0"/>
                    <w:jc w:val="center"/>
                    <w:rPr>
                      <w:color w:val="000000"/>
                      <w:szCs w:val="21"/>
                    </w:rPr>
                  </w:pPr>
                </w:p>
              </w:tc>
              <w:tc>
                <w:tcPr>
                  <w:tcW w:w="556" w:type="pct"/>
                  <w:vMerge/>
                  <w:vAlign w:val="center"/>
                </w:tcPr>
                <w:p w:rsidR="002E01CF" w:rsidRDefault="002E01CF">
                  <w:pPr>
                    <w:snapToGrid w:val="0"/>
                    <w:jc w:val="center"/>
                    <w:rPr>
                      <w:color w:val="000000"/>
                      <w:szCs w:val="21"/>
                    </w:rPr>
                  </w:pPr>
                </w:p>
              </w:tc>
              <w:tc>
                <w:tcPr>
                  <w:tcW w:w="427" w:type="pct"/>
                  <w:vMerge/>
                  <w:vAlign w:val="center"/>
                </w:tcPr>
                <w:p w:rsidR="002E01CF" w:rsidRDefault="002E01CF">
                  <w:pPr>
                    <w:snapToGrid w:val="0"/>
                    <w:jc w:val="center"/>
                    <w:rPr>
                      <w:color w:val="000000"/>
                      <w:szCs w:val="21"/>
                    </w:rPr>
                  </w:pPr>
                </w:p>
              </w:tc>
              <w:tc>
                <w:tcPr>
                  <w:tcW w:w="510" w:type="pct"/>
                  <w:vMerge/>
                  <w:vAlign w:val="center"/>
                </w:tcPr>
                <w:p w:rsidR="002E01CF" w:rsidRDefault="002E01CF">
                  <w:pPr>
                    <w:snapToGrid w:val="0"/>
                    <w:jc w:val="center"/>
                    <w:rPr>
                      <w:color w:val="000000"/>
                      <w:szCs w:val="21"/>
                    </w:rPr>
                  </w:pPr>
                </w:p>
              </w:tc>
              <w:tc>
                <w:tcPr>
                  <w:tcW w:w="510" w:type="pct"/>
                  <w:vAlign w:val="center"/>
                </w:tcPr>
                <w:p w:rsidR="002E01CF" w:rsidRDefault="005518FC">
                  <w:pPr>
                    <w:snapToGrid w:val="0"/>
                    <w:jc w:val="center"/>
                    <w:rPr>
                      <w:color w:val="000000"/>
                      <w:szCs w:val="21"/>
                    </w:rPr>
                  </w:pPr>
                  <w:r>
                    <w:rPr>
                      <w:rFonts w:hint="eastAsia"/>
                      <w:color w:val="000000"/>
                      <w:szCs w:val="21"/>
                    </w:rPr>
                    <w:t>排放</w:t>
                  </w:r>
                  <w:r>
                    <w:rPr>
                      <w:color w:val="000000"/>
                      <w:szCs w:val="21"/>
                    </w:rPr>
                    <w:t>浓度</w:t>
                  </w:r>
                  <w:r>
                    <w:rPr>
                      <w:rFonts w:hint="eastAsia"/>
                      <w:color w:val="000000"/>
                      <w:szCs w:val="21"/>
                    </w:rPr>
                    <w:t>mg/m</w:t>
                  </w:r>
                  <w:r>
                    <w:rPr>
                      <w:rFonts w:hint="eastAsia"/>
                      <w:color w:val="000000"/>
                      <w:szCs w:val="21"/>
                      <w:vertAlign w:val="superscript"/>
                    </w:rPr>
                    <w:t>3</w:t>
                  </w:r>
                </w:p>
              </w:tc>
              <w:tc>
                <w:tcPr>
                  <w:tcW w:w="510" w:type="pct"/>
                  <w:vAlign w:val="center"/>
                </w:tcPr>
                <w:p w:rsidR="002E01CF" w:rsidRDefault="005518FC">
                  <w:pPr>
                    <w:snapToGrid w:val="0"/>
                    <w:jc w:val="center"/>
                    <w:rPr>
                      <w:color w:val="000000"/>
                      <w:szCs w:val="21"/>
                    </w:rPr>
                  </w:pPr>
                  <w:r>
                    <w:rPr>
                      <w:rFonts w:hint="eastAsia"/>
                      <w:color w:val="000000"/>
                      <w:szCs w:val="21"/>
                    </w:rPr>
                    <w:t>排放速率</w:t>
                  </w:r>
                  <w:r>
                    <w:rPr>
                      <w:rFonts w:hint="eastAsia"/>
                      <w:color w:val="000000"/>
                      <w:szCs w:val="21"/>
                    </w:rPr>
                    <w:t>kg/</w:t>
                  </w:r>
                  <w:r>
                    <w:rPr>
                      <w:color w:val="000000"/>
                      <w:szCs w:val="21"/>
                    </w:rPr>
                    <w:t>h</w:t>
                  </w:r>
                </w:p>
              </w:tc>
              <w:tc>
                <w:tcPr>
                  <w:tcW w:w="509" w:type="pct"/>
                  <w:vAlign w:val="center"/>
                </w:tcPr>
                <w:p w:rsidR="002E01CF" w:rsidRDefault="005518FC">
                  <w:pPr>
                    <w:snapToGrid w:val="0"/>
                    <w:jc w:val="center"/>
                    <w:rPr>
                      <w:color w:val="000000"/>
                      <w:szCs w:val="21"/>
                    </w:rPr>
                  </w:pPr>
                  <w:r>
                    <w:rPr>
                      <w:rFonts w:hint="eastAsia"/>
                      <w:color w:val="000000"/>
                      <w:szCs w:val="21"/>
                    </w:rPr>
                    <w:t>排放</w:t>
                  </w:r>
                  <w:r>
                    <w:rPr>
                      <w:color w:val="000000"/>
                      <w:szCs w:val="21"/>
                    </w:rPr>
                    <w:t>浓度</w:t>
                  </w:r>
                  <w:r>
                    <w:rPr>
                      <w:rFonts w:hint="eastAsia"/>
                      <w:color w:val="000000"/>
                      <w:szCs w:val="21"/>
                    </w:rPr>
                    <w:t>mg/m</w:t>
                  </w:r>
                  <w:r>
                    <w:rPr>
                      <w:rFonts w:hint="eastAsia"/>
                      <w:color w:val="000000"/>
                      <w:szCs w:val="21"/>
                      <w:vertAlign w:val="superscript"/>
                    </w:rPr>
                    <w:t>3</w:t>
                  </w:r>
                </w:p>
              </w:tc>
              <w:tc>
                <w:tcPr>
                  <w:tcW w:w="510" w:type="pct"/>
                  <w:vAlign w:val="center"/>
                </w:tcPr>
                <w:p w:rsidR="002E01CF" w:rsidRDefault="005518FC">
                  <w:pPr>
                    <w:snapToGrid w:val="0"/>
                    <w:jc w:val="center"/>
                    <w:rPr>
                      <w:color w:val="000000"/>
                      <w:szCs w:val="21"/>
                    </w:rPr>
                  </w:pPr>
                  <w:r>
                    <w:rPr>
                      <w:rFonts w:hint="eastAsia"/>
                      <w:color w:val="000000"/>
                      <w:szCs w:val="21"/>
                    </w:rPr>
                    <w:t>排放速率</w:t>
                  </w:r>
                  <w:r>
                    <w:rPr>
                      <w:rFonts w:hint="eastAsia"/>
                      <w:color w:val="000000"/>
                      <w:szCs w:val="21"/>
                    </w:rPr>
                    <w:t>kg/</w:t>
                  </w:r>
                  <w:r>
                    <w:rPr>
                      <w:color w:val="000000"/>
                      <w:szCs w:val="21"/>
                    </w:rPr>
                    <w:t>h</w:t>
                  </w:r>
                </w:p>
              </w:tc>
              <w:tc>
                <w:tcPr>
                  <w:tcW w:w="510" w:type="pct"/>
                  <w:vAlign w:val="center"/>
                </w:tcPr>
                <w:p w:rsidR="002E01CF" w:rsidRDefault="005518FC">
                  <w:pPr>
                    <w:snapToGrid w:val="0"/>
                    <w:jc w:val="center"/>
                    <w:rPr>
                      <w:color w:val="000000"/>
                      <w:szCs w:val="21"/>
                    </w:rPr>
                  </w:pPr>
                  <w:r>
                    <w:rPr>
                      <w:rFonts w:hint="eastAsia"/>
                      <w:color w:val="000000"/>
                      <w:szCs w:val="21"/>
                    </w:rPr>
                    <w:t>排放</w:t>
                  </w:r>
                  <w:r>
                    <w:rPr>
                      <w:color w:val="000000"/>
                      <w:szCs w:val="21"/>
                    </w:rPr>
                    <w:t>浓度</w:t>
                  </w:r>
                  <w:r>
                    <w:rPr>
                      <w:rFonts w:hint="eastAsia"/>
                      <w:color w:val="000000"/>
                      <w:szCs w:val="21"/>
                    </w:rPr>
                    <w:t>mg/m</w:t>
                  </w:r>
                  <w:r>
                    <w:rPr>
                      <w:rFonts w:hint="eastAsia"/>
                      <w:color w:val="000000"/>
                      <w:szCs w:val="21"/>
                      <w:vertAlign w:val="superscript"/>
                    </w:rPr>
                    <w:t>3</w:t>
                  </w:r>
                </w:p>
              </w:tc>
              <w:tc>
                <w:tcPr>
                  <w:tcW w:w="511" w:type="pct"/>
                  <w:vAlign w:val="center"/>
                </w:tcPr>
                <w:p w:rsidR="002E01CF" w:rsidRDefault="005518FC">
                  <w:pPr>
                    <w:snapToGrid w:val="0"/>
                    <w:jc w:val="center"/>
                    <w:rPr>
                      <w:color w:val="000000"/>
                      <w:szCs w:val="21"/>
                    </w:rPr>
                  </w:pPr>
                  <w:r>
                    <w:rPr>
                      <w:rFonts w:hint="eastAsia"/>
                      <w:color w:val="000000"/>
                      <w:szCs w:val="21"/>
                    </w:rPr>
                    <w:t>排放速率</w:t>
                  </w:r>
                  <w:r>
                    <w:rPr>
                      <w:rFonts w:hint="eastAsia"/>
                      <w:color w:val="000000"/>
                      <w:szCs w:val="21"/>
                    </w:rPr>
                    <w:t>kg/</w:t>
                  </w:r>
                  <w:r>
                    <w:rPr>
                      <w:color w:val="000000"/>
                      <w:szCs w:val="21"/>
                    </w:rPr>
                    <w:t>h</w:t>
                  </w:r>
                </w:p>
              </w:tc>
            </w:tr>
            <w:tr w:rsidR="002E01CF">
              <w:trPr>
                <w:cantSplit/>
                <w:trHeight w:val="340"/>
                <w:jc w:val="center"/>
              </w:trPr>
              <w:tc>
                <w:tcPr>
                  <w:tcW w:w="446" w:type="pct"/>
                  <w:vMerge w:val="restart"/>
                  <w:vAlign w:val="center"/>
                </w:tcPr>
                <w:p w:rsidR="002E01CF" w:rsidRDefault="005518FC">
                  <w:pPr>
                    <w:adjustRightInd w:val="0"/>
                    <w:snapToGrid w:val="0"/>
                    <w:jc w:val="center"/>
                    <w:rPr>
                      <w:color w:val="000000"/>
                      <w:szCs w:val="21"/>
                    </w:rPr>
                  </w:pPr>
                  <w:r>
                    <w:rPr>
                      <w:rFonts w:hint="eastAsia"/>
                      <w:color w:val="000000"/>
                      <w:szCs w:val="21"/>
                    </w:rPr>
                    <w:t>20</w:t>
                  </w:r>
                  <w:r>
                    <w:rPr>
                      <w:color w:val="000000"/>
                      <w:szCs w:val="21"/>
                    </w:rPr>
                    <w:t>20</w:t>
                  </w:r>
                  <w:r>
                    <w:rPr>
                      <w:rFonts w:hint="eastAsia"/>
                      <w:color w:val="000000"/>
                      <w:szCs w:val="21"/>
                    </w:rPr>
                    <w:t>.</w:t>
                  </w:r>
                </w:p>
                <w:p w:rsidR="002E01CF" w:rsidRDefault="005518FC">
                  <w:pPr>
                    <w:adjustRightInd w:val="0"/>
                    <w:snapToGrid w:val="0"/>
                    <w:jc w:val="center"/>
                    <w:rPr>
                      <w:color w:val="000000"/>
                      <w:szCs w:val="21"/>
                    </w:rPr>
                  </w:pPr>
                  <w:r>
                    <w:rPr>
                      <w:color w:val="000000"/>
                      <w:szCs w:val="21"/>
                    </w:rPr>
                    <w:t>9</w:t>
                  </w:r>
                  <w:r>
                    <w:rPr>
                      <w:rFonts w:hint="eastAsia"/>
                      <w:color w:val="000000"/>
                      <w:szCs w:val="21"/>
                    </w:rPr>
                    <w:t>.</w:t>
                  </w:r>
                  <w:r>
                    <w:rPr>
                      <w:color w:val="000000"/>
                      <w:szCs w:val="21"/>
                    </w:rPr>
                    <w:t>2</w:t>
                  </w:r>
                </w:p>
              </w:tc>
              <w:tc>
                <w:tcPr>
                  <w:tcW w:w="556" w:type="pct"/>
                  <w:vMerge w:val="restart"/>
                  <w:vAlign w:val="center"/>
                </w:tcPr>
                <w:p w:rsidR="002E01CF" w:rsidRDefault="005518FC">
                  <w:pPr>
                    <w:snapToGrid w:val="0"/>
                    <w:jc w:val="center"/>
                    <w:rPr>
                      <w:color w:val="000000"/>
                      <w:szCs w:val="21"/>
                    </w:rPr>
                  </w:pPr>
                  <w:r>
                    <w:rPr>
                      <w:rFonts w:ascii="宋体" w:hAnsi="宋体" w:cs="宋体" w:hint="eastAsia"/>
                      <w:color w:val="000000"/>
                      <w:szCs w:val="21"/>
                    </w:rPr>
                    <w:t>锻压1-</w:t>
                  </w:r>
                  <w:r>
                    <w:rPr>
                      <w:rFonts w:ascii="宋体" w:hAnsi="宋体" w:cs="宋体"/>
                      <w:color w:val="000000"/>
                      <w:szCs w:val="21"/>
                    </w:rPr>
                    <w:t>3</w:t>
                  </w:r>
                  <w:r>
                    <w:rPr>
                      <w:rFonts w:ascii="宋体" w:hAnsi="宋体" w:cs="宋体" w:hint="eastAsia"/>
                      <w:color w:val="000000"/>
                      <w:szCs w:val="21"/>
                    </w:rPr>
                    <w:t>加热炉</w:t>
                  </w:r>
                </w:p>
              </w:tc>
              <w:tc>
                <w:tcPr>
                  <w:tcW w:w="427" w:type="pct"/>
                  <w:vAlign w:val="center"/>
                </w:tcPr>
                <w:p w:rsidR="002E01CF" w:rsidRDefault="005518FC">
                  <w:pPr>
                    <w:snapToGrid w:val="0"/>
                    <w:jc w:val="center"/>
                    <w:rPr>
                      <w:color w:val="000000"/>
                      <w:szCs w:val="21"/>
                    </w:rPr>
                  </w:pPr>
                  <w:r>
                    <w:rPr>
                      <w:rFonts w:hint="eastAsia"/>
                      <w:color w:val="000000"/>
                      <w:szCs w:val="21"/>
                    </w:rPr>
                    <w:t>1</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6</w:t>
                  </w:r>
                  <w:r>
                    <w:rPr>
                      <w:color w:val="000000"/>
                      <w:szCs w:val="21"/>
                    </w:rPr>
                    <w:t>515</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8.9</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.0730</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57</w:t>
                  </w:r>
                </w:p>
              </w:tc>
              <w:tc>
                <w:tcPr>
                  <w:tcW w:w="511"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.606</w:t>
                  </w:r>
                </w:p>
              </w:tc>
            </w:tr>
            <w:tr w:rsidR="002E01CF">
              <w:trPr>
                <w:cantSplit/>
                <w:trHeight w:val="340"/>
                <w:jc w:val="center"/>
              </w:trPr>
              <w:tc>
                <w:tcPr>
                  <w:tcW w:w="446" w:type="pct"/>
                  <w:vMerge/>
                  <w:vAlign w:val="center"/>
                </w:tcPr>
                <w:p w:rsidR="002E01CF" w:rsidRDefault="002E01CF">
                  <w:pPr>
                    <w:adjustRightInd w:val="0"/>
                    <w:snapToGrid w:val="0"/>
                    <w:jc w:val="center"/>
                    <w:rPr>
                      <w:color w:val="000000"/>
                      <w:szCs w:val="21"/>
                    </w:rPr>
                  </w:pPr>
                </w:p>
              </w:tc>
              <w:tc>
                <w:tcPr>
                  <w:tcW w:w="556" w:type="pct"/>
                  <w:vMerge/>
                  <w:vAlign w:val="center"/>
                </w:tcPr>
                <w:p w:rsidR="002E01CF" w:rsidRDefault="002E01CF">
                  <w:pPr>
                    <w:snapToGrid w:val="0"/>
                    <w:jc w:val="center"/>
                    <w:rPr>
                      <w:color w:val="000000"/>
                      <w:szCs w:val="21"/>
                    </w:rPr>
                  </w:pPr>
                </w:p>
              </w:tc>
              <w:tc>
                <w:tcPr>
                  <w:tcW w:w="427" w:type="pct"/>
                  <w:vAlign w:val="center"/>
                </w:tcPr>
                <w:p w:rsidR="002E01CF" w:rsidRDefault="005518FC">
                  <w:pPr>
                    <w:snapToGrid w:val="0"/>
                    <w:jc w:val="center"/>
                    <w:rPr>
                      <w:color w:val="000000"/>
                      <w:szCs w:val="21"/>
                    </w:rPr>
                  </w:pPr>
                  <w:r>
                    <w:rPr>
                      <w:color w:val="000000"/>
                      <w:szCs w:val="21"/>
                    </w:rPr>
                    <w:t>2</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6</w:t>
                  </w:r>
                  <w:r>
                    <w:rPr>
                      <w:color w:val="000000"/>
                      <w:szCs w:val="21"/>
                    </w:rPr>
                    <w:t>371</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7.9</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.0675</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55</w:t>
                  </w:r>
                </w:p>
              </w:tc>
              <w:tc>
                <w:tcPr>
                  <w:tcW w:w="511"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.586</w:t>
                  </w:r>
                </w:p>
              </w:tc>
            </w:tr>
            <w:tr w:rsidR="002E01CF">
              <w:trPr>
                <w:cantSplit/>
                <w:trHeight w:val="340"/>
                <w:jc w:val="center"/>
              </w:trPr>
              <w:tc>
                <w:tcPr>
                  <w:tcW w:w="446" w:type="pct"/>
                  <w:vMerge/>
                  <w:vAlign w:val="center"/>
                </w:tcPr>
                <w:p w:rsidR="002E01CF" w:rsidRDefault="002E01CF">
                  <w:pPr>
                    <w:adjustRightInd w:val="0"/>
                    <w:snapToGrid w:val="0"/>
                    <w:jc w:val="center"/>
                    <w:rPr>
                      <w:color w:val="000000"/>
                      <w:szCs w:val="21"/>
                    </w:rPr>
                  </w:pPr>
                </w:p>
              </w:tc>
              <w:tc>
                <w:tcPr>
                  <w:tcW w:w="556" w:type="pct"/>
                  <w:vMerge/>
                  <w:vAlign w:val="center"/>
                </w:tcPr>
                <w:p w:rsidR="002E01CF" w:rsidRDefault="002E01CF">
                  <w:pPr>
                    <w:snapToGrid w:val="0"/>
                    <w:jc w:val="center"/>
                    <w:rPr>
                      <w:color w:val="000000"/>
                      <w:szCs w:val="21"/>
                    </w:rPr>
                  </w:pPr>
                </w:p>
              </w:tc>
              <w:tc>
                <w:tcPr>
                  <w:tcW w:w="427" w:type="pct"/>
                  <w:vAlign w:val="center"/>
                </w:tcPr>
                <w:p w:rsidR="002E01CF" w:rsidRDefault="005518FC">
                  <w:pPr>
                    <w:snapToGrid w:val="0"/>
                    <w:jc w:val="center"/>
                    <w:rPr>
                      <w:color w:val="000000"/>
                      <w:szCs w:val="21"/>
                    </w:rPr>
                  </w:pPr>
                  <w:r>
                    <w:rPr>
                      <w:color w:val="000000"/>
                      <w:szCs w:val="21"/>
                    </w:rPr>
                    <w:t>3</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6</w:t>
                  </w:r>
                  <w:r>
                    <w:rPr>
                      <w:color w:val="000000"/>
                      <w:szCs w:val="21"/>
                    </w:rPr>
                    <w:t>530</w:t>
                  </w:r>
                </w:p>
              </w:tc>
              <w:tc>
                <w:tcPr>
                  <w:tcW w:w="510" w:type="pct"/>
                  <w:vAlign w:val="center"/>
                </w:tcPr>
                <w:p w:rsidR="002E01CF" w:rsidRDefault="005518FC">
                  <w:pPr>
                    <w:snapToGrid w:val="0"/>
                    <w:jc w:val="center"/>
                    <w:rPr>
                      <w:color w:val="000000"/>
                      <w:szCs w:val="21"/>
                    </w:rPr>
                  </w:pPr>
                  <w:r>
                    <w:rPr>
                      <w:rFonts w:hint="eastAsia"/>
                      <w:color w:val="000000"/>
                      <w:szCs w:val="21"/>
                    </w:rPr>
                    <w:t>2</w:t>
                  </w:r>
                  <w:r>
                    <w:rPr>
                      <w:color w:val="000000"/>
                      <w:szCs w:val="21"/>
                    </w:rPr>
                    <w:t>1.6</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.0810</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41</w:t>
                  </w:r>
                </w:p>
              </w:tc>
              <w:tc>
                <w:tcPr>
                  <w:tcW w:w="511"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.529</w:t>
                  </w:r>
                </w:p>
              </w:tc>
            </w:tr>
            <w:tr w:rsidR="002E01CF">
              <w:trPr>
                <w:cantSplit/>
                <w:trHeight w:val="340"/>
                <w:jc w:val="center"/>
              </w:trPr>
              <w:tc>
                <w:tcPr>
                  <w:tcW w:w="446" w:type="pct"/>
                  <w:vMerge w:val="restart"/>
                  <w:vAlign w:val="center"/>
                </w:tcPr>
                <w:p w:rsidR="002E01CF" w:rsidRDefault="005518FC">
                  <w:pPr>
                    <w:adjustRightInd w:val="0"/>
                    <w:snapToGrid w:val="0"/>
                    <w:jc w:val="center"/>
                    <w:rPr>
                      <w:color w:val="000000"/>
                      <w:szCs w:val="21"/>
                    </w:rPr>
                  </w:pPr>
                  <w:r>
                    <w:rPr>
                      <w:rFonts w:hint="eastAsia"/>
                      <w:color w:val="000000"/>
                      <w:szCs w:val="21"/>
                    </w:rPr>
                    <w:t>20</w:t>
                  </w:r>
                  <w:r>
                    <w:rPr>
                      <w:color w:val="000000"/>
                      <w:szCs w:val="21"/>
                    </w:rPr>
                    <w:t>20</w:t>
                  </w:r>
                  <w:r>
                    <w:rPr>
                      <w:rFonts w:hint="eastAsia"/>
                      <w:color w:val="000000"/>
                      <w:szCs w:val="21"/>
                    </w:rPr>
                    <w:t>.</w:t>
                  </w:r>
                </w:p>
                <w:p w:rsidR="002E01CF" w:rsidRDefault="005518FC">
                  <w:pPr>
                    <w:adjustRightInd w:val="0"/>
                    <w:snapToGrid w:val="0"/>
                    <w:jc w:val="center"/>
                    <w:rPr>
                      <w:color w:val="000000"/>
                      <w:szCs w:val="21"/>
                    </w:rPr>
                  </w:pPr>
                  <w:r>
                    <w:rPr>
                      <w:color w:val="000000"/>
                      <w:szCs w:val="21"/>
                    </w:rPr>
                    <w:t>9</w:t>
                  </w:r>
                  <w:r>
                    <w:rPr>
                      <w:rFonts w:hint="eastAsia"/>
                      <w:color w:val="000000"/>
                      <w:szCs w:val="21"/>
                    </w:rPr>
                    <w:t>.</w:t>
                  </w:r>
                  <w:r>
                    <w:rPr>
                      <w:color w:val="000000"/>
                      <w:szCs w:val="21"/>
                    </w:rPr>
                    <w:t>3</w:t>
                  </w:r>
                </w:p>
              </w:tc>
              <w:tc>
                <w:tcPr>
                  <w:tcW w:w="556" w:type="pct"/>
                  <w:vMerge/>
                  <w:vAlign w:val="center"/>
                </w:tcPr>
                <w:p w:rsidR="002E01CF" w:rsidRDefault="002E01CF">
                  <w:pPr>
                    <w:snapToGrid w:val="0"/>
                    <w:jc w:val="center"/>
                    <w:rPr>
                      <w:color w:val="000000"/>
                      <w:szCs w:val="21"/>
                    </w:rPr>
                  </w:pPr>
                </w:p>
              </w:tc>
              <w:tc>
                <w:tcPr>
                  <w:tcW w:w="427" w:type="pct"/>
                  <w:vAlign w:val="center"/>
                </w:tcPr>
                <w:p w:rsidR="002E01CF" w:rsidRDefault="005518FC">
                  <w:pPr>
                    <w:snapToGrid w:val="0"/>
                    <w:jc w:val="center"/>
                    <w:rPr>
                      <w:color w:val="000000"/>
                      <w:szCs w:val="21"/>
                    </w:rPr>
                  </w:pPr>
                  <w:r>
                    <w:rPr>
                      <w:rFonts w:hint="eastAsia"/>
                      <w:color w:val="000000"/>
                      <w:szCs w:val="21"/>
                    </w:rPr>
                    <w:t>1</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6</w:t>
                  </w:r>
                  <w:r>
                    <w:rPr>
                      <w:color w:val="000000"/>
                      <w:szCs w:val="21"/>
                    </w:rPr>
                    <w:t>374</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9.8</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.0746</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49</w:t>
                  </w:r>
                </w:p>
              </w:tc>
              <w:tc>
                <w:tcPr>
                  <w:tcW w:w="511"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.561</w:t>
                  </w:r>
                </w:p>
              </w:tc>
            </w:tr>
            <w:tr w:rsidR="002E01CF">
              <w:trPr>
                <w:cantSplit/>
                <w:trHeight w:val="340"/>
                <w:jc w:val="center"/>
              </w:trPr>
              <w:tc>
                <w:tcPr>
                  <w:tcW w:w="446" w:type="pct"/>
                  <w:vMerge/>
                  <w:vAlign w:val="center"/>
                </w:tcPr>
                <w:p w:rsidR="002E01CF" w:rsidRDefault="002E01CF">
                  <w:pPr>
                    <w:adjustRightInd w:val="0"/>
                    <w:snapToGrid w:val="0"/>
                    <w:jc w:val="center"/>
                    <w:rPr>
                      <w:color w:val="000000"/>
                      <w:szCs w:val="21"/>
                    </w:rPr>
                  </w:pPr>
                </w:p>
              </w:tc>
              <w:tc>
                <w:tcPr>
                  <w:tcW w:w="556" w:type="pct"/>
                  <w:vMerge/>
                  <w:vAlign w:val="center"/>
                </w:tcPr>
                <w:p w:rsidR="002E01CF" w:rsidRDefault="002E01CF">
                  <w:pPr>
                    <w:snapToGrid w:val="0"/>
                    <w:jc w:val="center"/>
                    <w:rPr>
                      <w:color w:val="000000"/>
                      <w:szCs w:val="21"/>
                    </w:rPr>
                  </w:pPr>
                </w:p>
              </w:tc>
              <w:tc>
                <w:tcPr>
                  <w:tcW w:w="427" w:type="pct"/>
                  <w:vAlign w:val="center"/>
                </w:tcPr>
                <w:p w:rsidR="002E01CF" w:rsidRDefault="005518FC">
                  <w:pPr>
                    <w:snapToGrid w:val="0"/>
                    <w:jc w:val="center"/>
                    <w:rPr>
                      <w:color w:val="000000"/>
                      <w:szCs w:val="21"/>
                    </w:rPr>
                  </w:pPr>
                  <w:r>
                    <w:rPr>
                      <w:color w:val="000000"/>
                      <w:szCs w:val="21"/>
                    </w:rPr>
                    <w:t>2</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6</w:t>
                  </w:r>
                  <w:r>
                    <w:rPr>
                      <w:color w:val="000000"/>
                      <w:szCs w:val="21"/>
                    </w:rPr>
                    <w:t>343</w:t>
                  </w:r>
                </w:p>
              </w:tc>
              <w:tc>
                <w:tcPr>
                  <w:tcW w:w="510" w:type="pct"/>
                  <w:vAlign w:val="center"/>
                </w:tcPr>
                <w:p w:rsidR="002E01CF" w:rsidRDefault="005518FC">
                  <w:pPr>
                    <w:snapToGrid w:val="0"/>
                    <w:jc w:val="center"/>
                    <w:rPr>
                      <w:color w:val="000000"/>
                      <w:szCs w:val="21"/>
                    </w:rPr>
                  </w:pPr>
                  <w:r>
                    <w:rPr>
                      <w:rFonts w:hint="eastAsia"/>
                      <w:color w:val="000000"/>
                      <w:szCs w:val="21"/>
                    </w:rPr>
                    <w:t>2</w:t>
                  </w:r>
                  <w:r>
                    <w:rPr>
                      <w:color w:val="000000"/>
                      <w:szCs w:val="21"/>
                    </w:rPr>
                    <w:t>6.6</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.0717</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74</w:t>
                  </w:r>
                </w:p>
              </w:tc>
              <w:tc>
                <w:tcPr>
                  <w:tcW w:w="511"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.469</w:t>
                  </w:r>
                </w:p>
              </w:tc>
            </w:tr>
            <w:tr w:rsidR="002E01CF">
              <w:trPr>
                <w:cantSplit/>
                <w:trHeight w:val="340"/>
                <w:jc w:val="center"/>
              </w:trPr>
              <w:tc>
                <w:tcPr>
                  <w:tcW w:w="446" w:type="pct"/>
                  <w:vMerge/>
                  <w:vAlign w:val="center"/>
                </w:tcPr>
                <w:p w:rsidR="002E01CF" w:rsidRDefault="002E01CF">
                  <w:pPr>
                    <w:adjustRightInd w:val="0"/>
                    <w:snapToGrid w:val="0"/>
                    <w:jc w:val="center"/>
                    <w:rPr>
                      <w:color w:val="000000"/>
                      <w:szCs w:val="21"/>
                    </w:rPr>
                  </w:pPr>
                </w:p>
              </w:tc>
              <w:tc>
                <w:tcPr>
                  <w:tcW w:w="556" w:type="pct"/>
                  <w:vMerge/>
                  <w:vAlign w:val="center"/>
                </w:tcPr>
                <w:p w:rsidR="002E01CF" w:rsidRDefault="002E01CF">
                  <w:pPr>
                    <w:snapToGrid w:val="0"/>
                    <w:jc w:val="center"/>
                    <w:rPr>
                      <w:color w:val="000000"/>
                      <w:szCs w:val="21"/>
                    </w:rPr>
                  </w:pPr>
                </w:p>
              </w:tc>
              <w:tc>
                <w:tcPr>
                  <w:tcW w:w="427" w:type="pct"/>
                  <w:vAlign w:val="center"/>
                </w:tcPr>
                <w:p w:rsidR="002E01CF" w:rsidRDefault="005518FC">
                  <w:pPr>
                    <w:snapToGrid w:val="0"/>
                    <w:jc w:val="center"/>
                    <w:rPr>
                      <w:color w:val="000000"/>
                      <w:szCs w:val="21"/>
                    </w:rPr>
                  </w:pPr>
                  <w:r>
                    <w:rPr>
                      <w:color w:val="000000"/>
                      <w:szCs w:val="21"/>
                    </w:rPr>
                    <w:t>3</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6</w:t>
                  </w:r>
                  <w:r>
                    <w:rPr>
                      <w:color w:val="000000"/>
                      <w:szCs w:val="21"/>
                    </w:rPr>
                    <w:t>348</w:t>
                  </w:r>
                </w:p>
              </w:tc>
              <w:tc>
                <w:tcPr>
                  <w:tcW w:w="510" w:type="pct"/>
                  <w:vAlign w:val="center"/>
                </w:tcPr>
                <w:p w:rsidR="002E01CF" w:rsidRDefault="005518FC">
                  <w:pPr>
                    <w:snapToGrid w:val="0"/>
                    <w:jc w:val="center"/>
                    <w:rPr>
                      <w:color w:val="000000"/>
                      <w:szCs w:val="21"/>
                    </w:rPr>
                  </w:pPr>
                  <w:r>
                    <w:rPr>
                      <w:rFonts w:hint="eastAsia"/>
                      <w:color w:val="000000"/>
                      <w:szCs w:val="21"/>
                    </w:rPr>
                    <w:t>2</w:t>
                  </w:r>
                  <w:r>
                    <w:rPr>
                      <w:color w:val="000000"/>
                      <w:szCs w:val="21"/>
                    </w:rPr>
                    <w:t>1.2</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.0774</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55</w:t>
                  </w:r>
                </w:p>
              </w:tc>
              <w:tc>
                <w:tcPr>
                  <w:tcW w:w="511"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.565</w:t>
                  </w:r>
                </w:p>
              </w:tc>
            </w:tr>
            <w:tr w:rsidR="002E01CF">
              <w:trPr>
                <w:cantSplit/>
                <w:trHeight w:val="340"/>
                <w:jc w:val="center"/>
              </w:trPr>
              <w:tc>
                <w:tcPr>
                  <w:tcW w:w="1429" w:type="pct"/>
                  <w:gridSpan w:val="3"/>
                  <w:vAlign w:val="center"/>
                </w:tcPr>
                <w:p w:rsidR="002E01CF" w:rsidRDefault="005518FC">
                  <w:pPr>
                    <w:snapToGrid w:val="0"/>
                    <w:jc w:val="center"/>
                    <w:rPr>
                      <w:color w:val="000000"/>
                      <w:szCs w:val="21"/>
                    </w:rPr>
                  </w:pPr>
                  <w:r>
                    <w:rPr>
                      <w:rFonts w:hint="eastAsia"/>
                      <w:color w:val="000000"/>
                      <w:szCs w:val="21"/>
                    </w:rPr>
                    <w:t>平均值</w:t>
                  </w:r>
                </w:p>
              </w:tc>
              <w:tc>
                <w:tcPr>
                  <w:tcW w:w="510" w:type="pct"/>
                  <w:vAlign w:val="center"/>
                </w:tcPr>
                <w:p w:rsidR="002E01CF" w:rsidRDefault="005518FC">
                  <w:pPr>
                    <w:snapToGrid w:val="0"/>
                    <w:jc w:val="center"/>
                    <w:rPr>
                      <w:color w:val="000000"/>
                      <w:szCs w:val="21"/>
                    </w:rPr>
                  </w:pPr>
                  <w:r>
                    <w:rPr>
                      <w:rFonts w:hint="eastAsia"/>
                      <w:color w:val="000000"/>
                      <w:szCs w:val="21"/>
                    </w:rPr>
                    <w:t>6</w:t>
                  </w:r>
                  <w:r>
                    <w:rPr>
                      <w:color w:val="000000"/>
                      <w:szCs w:val="21"/>
                    </w:rPr>
                    <w:t>414</w:t>
                  </w:r>
                </w:p>
              </w:tc>
              <w:tc>
                <w:tcPr>
                  <w:tcW w:w="510" w:type="pct"/>
                  <w:vAlign w:val="center"/>
                </w:tcPr>
                <w:p w:rsidR="002E01CF" w:rsidRDefault="005518FC">
                  <w:pPr>
                    <w:snapToGrid w:val="0"/>
                    <w:jc w:val="center"/>
                    <w:rPr>
                      <w:color w:val="000000"/>
                      <w:szCs w:val="21"/>
                    </w:rPr>
                  </w:pPr>
                  <w:r>
                    <w:rPr>
                      <w:rFonts w:hint="eastAsia"/>
                      <w:color w:val="000000"/>
                      <w:szCs w:val="21"/>
                    </w:rPr>
                    <w:t>2</w:t>
                  </w:r>
                  <w:r>
                    <w:rPr>
                      <w:color w:val="000000"/>
                      <w:szCs w:val="21"/>
                    </w:rPr>
                    <w:t>1.0</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.0742</w:t>
                  </w:r>
                </w:p>
              </w:tc>
              <w:tc>
                <w:tcPr>
                  <w:tcW w:w="509"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55</w:t>
                  </w:r>
                </w:p>
              </w:tc>
              <w:tc>
                <w:tcPr>
                  <w:tcW w:w="511"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.553</w:t>
                  </w:r>
                </w:p>
              </w:tc>
            </w:tr>
            <w:tr w:rsidR="002E01CF">
              <w:trPr>
                <w:cantSplit/>
                <w:trHeight w:val="340"/>
                <w:jc w:val="center"/>
              </w:trPr>
              <w:tc>
                <w:tcPr>
                  <w:tcW w:w="1429" w:type="pct"/>
                  <w:gridSpan w:val="3"/>
                  <w:vAlign w:val="center"/>
                </w:tcPr>
                <w:p w:rsidR="002E01CF" w:rsidRDefault="005518FC">
                  <w:pPr>
                    <w:snapToGrid w:val="0"/>
                    <w:jc w:val="center"/>
                    <w:rPr>
                      <w:color w:val="000000"/>
                      <w:szCs w:val="21"/>
                    </w:rPr>
                  </w:pPr>
                  <w:r>
                    <w:rPr>
                      <w:rFonts w:hint="eastAsia"/>
                      <w:color w:val="000000"/>
                      <w:szCs w:val="21"/>
                    </w:rPr>
                    <w:t>执行标准</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color w:val="000000"/>
                      <w:szCs w:val="21"/>
                    </w:rPr>
                    <w:t>30</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09" w:type="pct"/>
                  <w:vAlign w:val="center"/>
                </w:tcPr>
                <w:p w:rsidR="002E01CF" w:rsidRDefault="005518FC">
                  <w:pPr>
                    <w:snapToGrid w:val="0"/>
                    <w:jc w:val="center"/>
                    <w:rPr>
                      <w:color w:val="000000"/>
                      <w:szCs w:val="21"/>
                    </w:rPr>
                  </w:pPr>
                  <w:r>
                    <w:rPr>
                      <w:color w:val="000000"/>
                      <w:szCs w:val="21"/>
                    </w:rPr>
                    <w:t>200</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color w:val="000000"/>
                      <w:szCs w:val="21"/>
                    </w:rPr>
                    <w:t>300</w:t>
                  </w:r>
                </w:p>
              </w:tc>
              <w:tc>
                <w:tcPr>
                  <w:tcW w:w="511"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r>
            <w:tr w:rsidR="002E01CF">
              <w:trPr>
                <w:cantSplit/>
                <w:trHeight w:val="340"/>
                <w:jc w:val="center"/>
              </w:trPr>
              <w:tc>
                <w:tcPr>
                  <w:tcW w:w="1429" w:type="pct"/>
                  <w:gridSpan w:val="3"/>
                  <w:vAlign w:val="center"/>
                </w:tcPr>
                <w:p w:rsidR="002E01CF" w:rsidRDefault="005518FC">
                  <w:pPr>
                    <w:snapToGrid w:val="0"/>
                    <w:jc w:val="center"/>
                    <w:rPr>
                      <w:color w:val="000000"/>
                      <w:szCs w:val="21"/>
                    </w:rPr>
                  </w:pPr>
                  <w:r>
                    <w:rPr>
                      <w:rFonts w:hint="eastAsia"/>
                      <w:color w:val="000000"/>
                      <w:szCs w:val="21"/>
                    </w:rPr>
                    <w:t>达标情况</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达标</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09" w:type="pct"/>
                  <w:vAlign w:val="center"/>
                </w:tcPr>
                <w:p w:rsidR="002E01CF" w:rsidRDefault="005518FC">
                  <w:pPr>
                    <w:snapToGrid w:val="0"/>
                    <w:jc w:val="center"/>
                    <w:rPr>
                      <w:color w:val="000000"/>
                      <w:szCs w:val="21"/>
                    </w:rPr>
                  </w:pPr>
                  <w:r>
                    <w:rPr>
                      <w:rFonts w:hint="eastAsia"/>
                      <w:color w:val="000000"/>
                      <w:szCs w:val="21"/>
                    </w:rPr>
                    <w:t>达标</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达标</w:t>
                  </w:r>
                </w:p>
              </w:tc>
              <w:tc>
                <w:tcPr>
                  <w:tcW w:w="511"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r>
            <w:tr w:rsidR="002E01CF">
              <w:trPr>
                <w:cantSplit/>
                <w:trHeight w:val="340"/>
                <w:jc w:val="center"/>
              </w:trPr>
              <w:tc>
                <w:tcPr>
                  <w:tcW w:w="5000" w:type="pct"/>
                  <w:gridSpan w:val="10"/>
                  <w:vAlign w:val="center"/>
                </w:tcPr>
                <w:p w:rsidR="002E01CF" w:rsidRDefault="005518FC">
                  <w:pPr>
                    <w:snapToGrid w:val="0"/>
                    <w:jc w:val="center"/>
                    <w:rPr>
                      <w:color w:val="000000"/>
                      <w:szCs w:val="21"/>
                    </w:rPr>
                  </w:pPr>
                  <w:r>
                    <w:rPr>
                      <w:rFonts w:hint="eastAsia"/>
                      <w:color w:val="000000"/>
                      <w:szCs w:val="21"/>
                    </w:rPr>
                    <w:t>N</w:t>
                  </w:r>
                  <w:r>
                    <w:rPr>
                      <w:color w:val="000000"/>
                      <w:szCs w:val="21"/>
                    </w:rPr>
                    <w:t>D</w:t>
                  </w:r>
                  <w:r>
                    <w:rPr>
                      <w:rFonts w:hint="eastAsia"/>
                      <w:color w:val="000000"/>
                      <w:szCs w:val="21"/>
                    </w:rPr>
                    <w:t>表示未检出</w:t>
                  </w:r>
                </w:p>
              </w:tc>
            </w:tr>
          </w:tbl>
          <w:p w:rsidR="002E01CF" w:rsidRDefault="005518FC">
            <w:pPr>
              <w:pStyle w:val="afd"/>
              <w:ind w:firstLine="480"/>
              <w:rPr>
                <w:color w:val="000000"/>
              </w:rPr>
            </w:pPr>
            <w:r>
              <w:rPr>
                <w:rFonts w:hint="eastAsia"/>
                <w:color w:val="000000"/>
              </w:rPr>
              <w:t>（</w:t>
            </w:r>
            <w:r>
              <w:rPr>
                <w:rFonts w:hint="eastAsia"/>
                <w:color w:val="000000"/>
              </w:rPr>
              <w:t>3</w:t>
            </w:r>
            <w:r>
              <w:rPr>
                <w:rFonts w:hint="eastAsia"/>
                <w:color w:val="000000"/>
              </w:rPr>
              <w:t>）</w:t>
            </w:r>
            <w:r>
              <w:rPr>
                <w:color w:val="000000"/>
              </w:rPr>
              <w:t>0.7MW</w:t>
            </w:r>
            <w:r>
              <w:rPr>
                <w:rFonts w:hint="eastAsia"/>
                <w:color w:val="000000"/>
              </w:rPr>
              <w:t>锅炉废气</w:t>
            </w:r>
          </w:p>
          <w:p w:rsidR="002E01CF" w:rsidRDefault="005518FC">
            <w:pPr>
              <w:pStyle w:val="afd"/>
              <w:ind w:firstLine="480"/>
              <w:rPr>
                <w:color w:val="000000"/>
              </w:rPr>
            </w:pPr>
            <w:r>
              <w:rPr>
                <w:color w:val="000000"/>
              </w:rPr>
              <w:t>0.7MW</w:t>
            </w:r>
            <w:r>
              <w:rPr>
                <w:rFonts w:hint="eastAsia"/>
                <w:color w:val="000000"/>
              </w:rPr>
              <w:t>锅炉废气排放口监测结果及达标情况见表</w:t>
            </w:r>
            <w:r>
              <w:rPr>
                <w:rFonts w:hint="eastAsia"/>
                <w:color w:val="000000"/>
              </w:rPr>
              <w:t>2-10</w:t>
            </w:r>
            <w:r>
              <w:rPr>
                <w:rFonts w:hint="eastAsia"/>
                <w:color w:val="000000"/>
              </w:rPr>
              <w:t>。</w:t>
            </w:r>
          </w:p>
          <w:p w:rsidR="002E01CF" w:rsidRDefault="005518FC">
            <w:pPr>
              <w:ind w:firstLineChars="200" w:firstLine="422"/>
              <w:jc w:val="center"/>
              <w:rPr>
                <w:b/>
                <w:bCs/>
                <w:color w:val="000000"/>
                <w:szCs w:val="18"/>
              </w:rPr>
            </w:pPr>
            <w:r>
              <w:rPr>
                <w:rFonts w:hint="eastAsia"/>
                <w:b/>
                <w:bCs/>
                <w:color w:val="000000"/>
                <w:szCs w:val="18"/>
              </w:rPr>
              <w:t>表</w:t>
            </w:r>
            <w:r>
              <w:rPr>
                <w:rFonts w:hint="eastAsia"/>
                <w:b/>
                <w:bCs/>
                <w:color w:val="000000"/>
                <w:szCs w:val="18"/>
              </w:rPr>
              <w:t xml:space="preserve">2-10  </w:t>
            </w:r>
            <w:r>
              <w:rPr>
                <w:rFonts w:hint="eastAsia"/>
                <w:b/>
                <w:bCs/>
                <w:color w:val="000000"/>
                <w:szCs w:val="18"/>
              </w:rPr>
              <w:t>有组织废气</w:t>
            </w:r>
            <w:r>
              <w:rPr>
                <w:b/>
                <w:bCs/>
                <w:color w:val="000000"/>
                <w:szCs w:val="18"/>
              </w:rPr>
              <w:t>排放监测结果</w:t>
            </w:r>
            <w:r>
              <w:rPr>
                <w:rFonts w:hint="eastAsia"/>
                <w:b/>
                <w:bCs/>
                <w:color w:val="000000"/>
                <w:szCs w:val="18"/>
              </w:rPr>
              <w:t>（</w:t>
            </w:r>
            <w:r>
              <w:rPr>
                <w:rFonts w:hint="eastAsia"/>
                <w:b/>
                <w:bCs/>
                <w:color w:val="000000"/>
                <w:szCs w:val="18"/>
              </w:rPr>
              <w:t>0</w:t>
            </w:r>
            <w:r>
              <w:rPr>
                <w:b/>
                <w:bCs/>
                <w:color w:val="000000"/>
                <w:szCs w:val="18"/>
              </w:rPr>
              <w:t>.7MW</w:t>
            </w:r>
            <w:r>
              <w:rPr>
                <w:rFonts w:hint="eastAsia"/>
                <w:b/>
                <w:bCs/>
                <w:color w:val="000000"/>
                <w:szCs w:val="18"/>
              </w:rPr>
              <w:t>锅炉）</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696"/>
              <w:gridCol w:w="870"/>
              <w:gridCol w:w="666"/>
              <w:gridCol w:w="797"/>
              <w:gridCol w:w="797"/>
              <w:gridCol w:w="899"/>
              <w:gridCol w:w="796"/>
              <w:gridCol w:w="797"/>
              <w:gridCol w:w="797"/>
              <w:gridCol w:w="800"/>
            </w:tblGrid>
            <w:tr w:rsidR="002E01CF">
              <w:trPr>
                <w:cantSplit/>
                <w:trHeight w:val="340"/>
                <w:jc w:val="center"/>
              </w:trPr>
              <w:tc>
                <w:tcPr>
                  <w:tcW w:w="446" w:type="pct"/>
                  <w:vMerge w:val="restart"/>
                  <w:vAlign w:val="center"/>
                </w:tcPr>
                <w:p w:rsidR="002E01CF" w:rsidRDefault="005518FC">
                  <w:pPr>
                    <w:adjustRightInd w:val="0"/>
                    <w:snapToGrid w:val="0"/>
                    <w:jc w:val="center"/>
                    <w:rPr>
                      <w:color w:val="000000"/>
                      <w:szCs w:val="21"/>
                    </w:rPr>
                  </w:pPr>
                  <w:r>
                    <w:rPr>
                      <w:rFonts w:hint="eastAsia"/>
                      <w:color w:val="000000"/>
                      <w:szCs w:val="21"/>
                    </w:rPr>
                    <w:t>监测</w:t>
                  </w:r>
                </w:p>
                <w:p w:rsidR="002E01CF" w:rsidRDefault="005518FC">
                  <w:pPr>
                    <w:adjustRightInd w:val="0"/>
                    <w:snapToGrid w:val="0"/>
                    <w:jc w:val="center"/>
                    <w:rPr>
                      <w:color w:val="000000"/>
                      <w:szCs w:val="21"/>
                    </w:rPr>
                  </w:pPr>
                  <w:r>
                    <w:rPr>
                      <w:color w:val="000000"/>
                      <w:szCs w:val="21"/>
                    </w:rPr>
                    <w:t>日期</w:t>
                  </w:r>
                </w:p>
              </w:tc>
              <w:tc>
                <w:tcPr>
                  <w:tcW w:w="556" w:type="pct"/>
                  <w:vMerge w:val="restart"/>
                  <w:vAlign w:val="center"/>
                </w:tcPr>
                <w:p w:rsidR="002E01CF" w:rsidRDefault="005518FC">
                  <w:pPr>
                    <w:snapToGrid w:val="0"/>
                    <w:jc w:val="center"/>
                    <w:rPr>
                      <w:color w:val="000000"/>
                      <w:szCs w:val="21"/>
                    </w:rPr>
                  </w:pPr>
                  <w:r>
                    <w:rPr>
                      <w:rFonts w:hint="eastAsia"/>
                      <w:color w:val="000000"/>
                      <w:szCs w:val="21"/>
                    </w:rPr>
                    <w:t>监测点</w:t>
                  </w:r>
                  <w:r>
                    <w:rPr>
                      <w:color w:val="000000"/>
                      <w:szCs w:val="21"/>
                    </w:rPr>
                    <w:t>位</w:t>
                  </w:r>
                </w:p>
              </w:tc>
              <w:tc>
                <w:tcPr>
                  <w:tcW w:w="427" w:type="pct"/>
                  <w:vMerge w:val="restart"/>
                  <w:vAlign w:val="center"/>
                </w:tcPr>
                <w:p w:rsidR="002E01CF" w:rsidRDefault="005518FC">
                  <w:pPr>
                    <w:snapToGrid w:val="0"/>
                    <w:jc w:val="center"/>
                    <w:rPr>
                      <w:color w:val="000000"/>
                      <w:szCs w:val="21"/>
                    </w:rPr>
                  </w:pPr>
                  <w:r>
                    <w:rPr>
                      <w:rFonts w:hint="eastAsia"/>
                      <w:color w:val="000000"/>
                      <w:szCs w:val="21"/>
                    </w:rPr>
                    <w:t>采样</w:t>
                  </w:r>
                  <w:r>
                    <w:rPr>
                      <w:color w:val="000000"/>
                      <w:szCs w:val="21"/>
                    </w:rPr>
                    <w:t>时间</w:t>
                  </w:r>
                </w:p>
              </w:tc>
              <w:tc>
                <w:tcPr>
                  <w:tcW w:w="510" w:type="pct"/>
                  <w:vMerge w:val="restart"/>
                  <w:vAlign w:val="center"/>
                </w:tcPr>
                <w:p w:rsidR="002E01CF" w:rsidRDefault="005518FC">
                  <w:pPr>
                    <w:snapToGrid w:val="0"/>
                    <w:jc w:val="center"/>
                    <w:rPr>
                      <w:color w:val="000000"/>
                      <w:szCs w:val="21"/>
                    </w:rPr>
                  </w:pPr>
                  <w:r>
                    <w:rPr>
                      <w:rFonts w:hint="eastAsia"/>
                      <w:color w:val="000000"/>
                      <w:szCs w:val="21"/>
                    </w:rPr>
                    <w:t>废气量</w:t>
                  </w:r>
                  <w:r>
                    <w:rPr>
                      <w:rFonts w:hint="eastAsia"/>
                      <w:color w:val="000000"/>
                      <w:szCs w:val="21"/>
                    </w:rPr>
                    <w:t>m</w:t>
                  </w:r>
                  <w:r>
                    <w:rPr>
                      <w:color w:val="000000"/>
                      <w:szCs w:val="21"/>
                      <w:vertAlign w:val="superscript"/>
                    </w:rPr>
                    <w:t>3</w:t>
                  </w:r>
                  <w:r>
                    <w:rPr>
                      <w:color w:val="000000"/>
                      <w:szCs w:val="21"/>
                    </w:rPr>
                    <w:t>/h</w:t>
                  </w:r>
                </w:p>
              </w:tc>
              <w:tc>
                <w:tcPr>
                  <w:tcW w:w="1020" w:type="pct"/>
                  <w:gridSpan w:val="2"/>
                  <w:vAlign w:val="center"/>
                </w:tcPr>
                <w:p w:rsidR="002E01CF" w:rsidRDefault="005518FC">
                  <w:pPr>
                    <w:snapToGrid w:val="0"/>
                    <w:jc w:val="center"/>
                    <w:rPr>
                      <w:color w:val="000000"/>
                      <w:szCs w:val="21"/>
                    </w:rPr>
                  </w:pPr>
                  <w:r>
                    <w:rPr>
                      <w:rFonts w:hint="eastAsia"/>
                      <w:color w:val="000000"/>
                      <w:szCs w:val="21"/>
                    </w:rPr>
                    <w:t>颗粒物</w:t>
                  </w:r>
                </w:p>
              </w:tc>
              <w:tc>
                <w:tcPr>
                  <w:tcW w:w="1019" w:type="pct"/>
                  <w:gridSpan w:val="2"/>
                  <w:vAlign w:val="center"/>
                </w:tcPr>
                <w:p w:rsidR="002E01CF" w:rsidRDefault="005518FC">
                  <w:pPr>
                    <w:snapToGrid w:val="0"/>
                    <w:jc w:val="center"/>
                    <w:rPr>
                      <w:color w:val="000000"/>
                      <w:szCs w:val="21"/>
                    </w:rPr>
                  </w:pPr>
                  <w:r>
                    <w:rPr>
                      <w:rFonts w:hint="eastAsia"/>
                      <w:color w:val="000000"/>
                      <w:szCs w:val="21"/>
                    </w:rPr>
                    <w:t>二氧化硫</w:t>
                  </w:r>
                </w:p>
              </w:tc>
              <w:tc>
                <w:tcPr>
                  <w:tcW w:w="1021" w:type="pct"/>
                  <w:gridSpan w:val="2"/>
                  <w:vAlign w:val="center"/>
                </w:tcPr>
                <w:p w:rsidR="002E01CF" w:rsidRDefault="005518FC">
                  <w:pPr>
                    <w:snapToGrid w:val="0"/>
                    <w:jc w:val="center"/>
                    <w:rPr>
                      <w:color w:val="000000"/>
                      <w:szCs w:val="21"/>
                    </w:rPr>
                  </w:pPr>
                  <w:r>
                    <w:rPr>
                      <w:rFonts w:hint="eastAsia"/>
                      <w:color w:val="000000"/>
                      <w:szCs w:val="21"/>
                    </w:rPr>
                    <w:t>氮氧化物</w:t>
                  </w:r>
                </w:p>
              </w:tc>
            </w:tr>
            <w:tr w:rsidR="002E01CF">
              <w:trPr>
                <w:cantSplit/>
                <w:trHeight w:val="340"/>
                <w:jc w:val="center"/>
              </w:trPr>
              <w:tc>
                <w:tcPr>
                  <w:tcW w:w="446" w:type="pct"/>
                  <w:vMerge/>
                  <w:vAlign w:val="center"/>
                </w:tcPr>
                <w:p w:rsidR="002E01CF" w:rsidRDefault="002E01CF">
                  <w:pPr>
                    <w:adjustRightInd w:val="0"/>
                    <w:snapToGrid w:val="0"/>
                    <w:jc w:val="center"/>
                    <w:rPr>
                      <w:color w:val="000000"/>
                      <w:szCs w:val="21"/>
                    </w:rPr>
                  </w:pPr>
                </w:p>
              </w:tc>
              <w:tc>
                <w:tcPr>
                  <w:tcW w:w="556" w:type="pct"/>
                  <w:vMerge/>
                  <w:vAlign w:val="center"/>
                </w:tcPr>
                <w:p w:rsidR="002E01CF" w:rsidRDefault="002E01CF">
                  <w:pPr>
                    <w:snapToGrid w:val="0"/>
                    <w:jc w:val="center"/>
                    <w:rPr>
                      <w:color w:val="000000"/>
                      <w:szCs w:val="21"/>
                    </w:rPr>
                  </w:pPr>
                </w:p>
              </w:tc>
              <w:tc>
                <w:tcPr>
                  <w:tcW w:w="427" w:type="pct"/>
                  <w:vMerge/>
                  <w:vAlign w:val="center"/>
                </w:tcPr>
                <w:p w:rsidR="002E01CF" w:rsidRDefault="002E01CF">
                  <w:pPr>
                    <w:snapToGrid w:val="0"/>
                    <w:jc w:val="center"/>
                    <w:rPr>
                      <w:color w:val="000000"/>
                      <w:szCs w:val="21"/>
                    </w:rPr>
                  </w:pPr>
                </w:p>
              </w:tc>
              <w:tc>
                <w:tcPr>
                  <w:tcW w:w="510" w:type="pct"/>
                  <w:vMerge/>
                  <w:vAlign w:val="center"/>
                </w:tcPr>
                <w:p w:rsidR="002E01CF" w:rsidRDefault="002E01CF">
                  <w:pPr>
                    <w:snapToGrid w:val="0"/>
                    <w:jc w:val="center"/>
                    <w:rPr>
                      <w:color w:val="000000"/>
                      <w:szCs w:val="21"/>
                    </w:rPr>
                  </w:pPr>
                </w:p>
              </w:tc>
              <w:tc>
                <w:tcPr>
                  <w:tcW w:w="510" w:type="pct"/>
                  <w:vAlign w:val="center"/>
                </w:tcPr>
                <w:p w:rsidR="002E01CF" w:rsidRDefault="005518FC">
                  <w:pPr>
                    <w:snapToGrid w:val="0"/>
                    <w:jc w:val="center"/>
                    <w:rPr>
                      <w:color w:val="000000"/>
                      <w:szCs w:val="21"/>
                    </w:rPr>
                  </w:pPr>
                  <w:r>
                    <w:rPr>
                      <w:rFonts w:hint="eastAsia"/>
                      <w:color w:val="000000"/>
                      <w:szCs w:val="21"/>
                    </w:rPr>
                    <w:t>排放</w:t>
                  </w:r>
                  <w:r>
                    <w:rPr>
                      <w:color w:val="000000"/>
                      <w:szCs w:val="21"/>
                    </w:rPr>
                    <w:t>浓度</w:t>
                  </w:r>
                  <w:r>
                    <w:rPr>
                      <w:rFonts w:hint="eastAsia"/>
                      <w:color w:val="000000"/>
                      <w:szCs w:val="21"/>
                    </w:rPr>
                    <w:t>mg/m</w:t>
                  </w:r>
                  <w:r>
                    <w:rPr>
                      <w:rFonts w:hint="eastAsia"/>
                      <w:color w:val="000000"/>
                      <w:szCs w:val="21"/>
                      <w:vertAlign w:val="superscript"/>
                    </w:rPr>
                    <w:t>3</w:t>
                  </w:r>
                </w:p>
              </w:tc>
              <w:tc>
                <w:tcPr>
                  <w:tcW w:w="510" w:type="pct"/>
                  <w:vAlign w:val="center"/>
                </w:tcPr>
                <w:p w:rsidR="002E01CF" w:rsidRDefault="005518FC">
                  <w:pPr>
                    <w:snapToGrid w:val="0"/>
                    <w:jc w:val="center"/>
                    <w:rPr>
                      <w:color w:val="000000"/>
                      <w:szCs w:val="21"/>
                    </w:rPr>
                  </w:pPr>
                  <w:r>
                    <w:rPr>
                      <w:rFonts w:hint="eastAsia"/>
                      <w:color w:val="000000"/>
                      <w:szCs w:val="21"/>
                    </w:rPr>
                    <w:t>排放速率</w:t>
                  </w:r>
                  <w:r>
                    <w:rPr>
                      <w:rFonts w:hint="eastAsia"/>
                      <w:color w:val="000000"/>
                      <w:szCs w:val="21"/>
                    </w:rPr>
                    <w:t>kg/</w:t>
                  </w:r>
                  <w:r>
                    <w:rPr>
                      <w:color w:val="000000"/>
                      <w:szCs w:val="21"/>
                    </w:rPr>
                    <w:t>h</w:t>
                  </w:r>
                </w:p>
              </w:tc>
              <w:tc>
                <w:tcPr>
                  <w:tcW w:w="509" w:type="pct"/>
                  <w:vAlign w:val="center"/>
                </w:tcPr>
                <w:p w:rsidR="002E01CF" w:rsidRDefault="005518FC">
                  <w:pPr>
                    <w:snapToGrid w:val="0"/>
                    <w:jc w:val="center"/>
                    <w:rPr>
                      <w:color w:val="000000"/>
                      <w:szCs w:val="21"/>
                    </w:rPr>
                  </w:pPr>
                  <w:r>
                    <w:rPr>
                      <w:rFonts w:hint="eastAsia"/>
                      <w:color w:val="000000"/>
                      <w:szCs w:val="21"/>
                    </w:rPr>
                    <w:t>排放</w:t>
                  </w:r>
                  <w:r>
                    <w:rPr>
                      <w:color w:val="000000"/>
                      <w:szCs w:val="21"/>
                    </w:rPr>
                    <w:t>浓度</w:t>
                  </w:r>
                  <w:r>
                    <w:rPr>
                      <w:rFonts w:hint="eastAsia"/>
                      <w:color w:val="000000"/>
                      <w:szCs w:val="21"/>
                    </w:rPr>
                    <w:t>mg/m</w:t>
                  </w:r>
                  <w:r>
                    <w:rPr>
                      <w:rFonts w:hint="eastAsia"/>
                      <w:color w:val="000000"/>
                      <w:szCs w:val="21"/>
                      <w:vertAlign w:val="superscript"/>
                    </w:rPr>
                    <w:t>3</w:t>
                  </w:r>
                </w:p>
              </w:tc>
              <w:tc>
                <w:tcPr>
                  <w:tcW w:w="510" w:type="pct"/>
                  <w:vAlign w:val="center"/>
                </w:tcPr>
                <w:p w:rsidR="002E01CF" w:rsidRDefault="005518FC">
                  <w:pPr>
                    <w:snapToGrid w:val="0"/>
                    <w:jc w:val="center"/>
                    <w:rPr>
                      <w:color w:val="000000"/>
                      <w:szCs w:val="21"/>
                    </w:rPr>
                  </w:pPr>
                  <w:r>
                    <w:rPr>
                      <w:rFonts w:hint="eastAsia"/>
                      <w:color w:val="000000"/>
                      <w:szCs w:val="21"/>
                    </w:rPr>
                    <w:t>排放速率</w:t>
                  </w:r>
                  <w:r>
                    <w:rPr>
                      <w:rFonts w:hint="eastAsia"/>
                      <w:color w:val="000000"/>
                      <w:szCs w:val="21"/>
                    </w:rPr>
                    <w:t>kg/</w:t>
                  </w:r>
                  <w:r>
                    <w:rPr>
                      <w:color w:val="000000"/>
                      <w:szCs w:val="21"/>
                    </w:rPr>
                    <w:t>h</w:t>
                  </w:r>
                </w:p>
              </w:tc>
              <w:tc>
                <w:tcPr>
                  <w:tcW w:w="510" w:type="pct"/>
                  <w:vAlign w:val="center"/>
                </w:tcPr>
                <w:p w:rsidR="002E01CF" w:rsidRDefault="005518FC">
                  <w:pPr>
                    <w:snapToGrid w:val="0"/>
                    <w:jc w:val="center"/>
                    <w:rPr>
                      <w:color w:val="000000"/>
                      <w:szCs w:val="21"/>
                    </w:rPr>
                  </w:pPr>
                  <w:r>
                    <w:rPr>
                      <w:rFonts w:hint="eastAsia"/>
                      <w:color w:val="000000"/>
                      <w:szCs w:val="21"/>
                    </w:rPr>
                    <w:t>排放</w:t>
                  </w:r>
                  <w:r>
                    <w:rPr>
                      <w:color w:val="000000"/>
                      <w:szCs w:val="21"/>
                    </w:rPr>
                    <w:t>浓度</w:t>
                  </w:r>
                  <w:r>
                    <w:rPr>
                      <w:rFonts w:hint="eastAsia"/>
                      <w:color w:val="000000"/>
                      <w:szCs w:val="21"/>
                    </w:rPr>
                    <w:t>mg/m</w:t>
                  </w:r>
                  <w:r>
                    <w:rPr>
                      <w:rFonts w:hint="eastAsia"/>
                      <w:color w:val="000000"/>
                      <w:szCs w:val="21"/>
                      <w:vertAlign w:val="superscript"/>
                    </w:rPr>
                    <w:t>3</w:t>
                  </w:r>
                </w:p>
              </w:tc>
              <w:tc>
                <w:tcPr>
                  <w:tcW w:w="511" w:type="pct"/>
                  <w:vAlign w:val="center"/>
                </w:tcPr>
                <w:p w:rsidR="002E01CF" w:rsidRDefault="005518FC">
                  <w:pPr>
                    <w:snapToGrid w:val="0"/>
                    <w:jc w:val="center"/>
                    <w:rPr>
                      <w:color w:val="000000"/>
                      <w:szCs w:val="21"/>
                    </w:rPr>
                  </w:pPr>
                  <w:r>
                    <w:rPr>
                      <w:rFonts w:hint="eastAsia"/>
                      <w:color w:val="000000"/>
                      <w:szCs w:val="21"/>
                    </w:rPr>
                    <w:t>排放速率</w:t>
                  </w:r>
                  <w:r>
                    <w:rPr>
                      <w:rFonts w:hint="eastAsia"/>
                      <w:color w:val="000000"/>
                      <w:szCs w:val="21"/>
                    </w:rPr>
                    <w:t>kg/</w:t>
                  </w:r>
                  <w:r>
                    <w:rPr>
                      <w:color w:val="000000"/>
                      <w:szCs w:val="21"/>
                    </w:rPr>
                    <w:t>h</w:t>
                  </w:r>
                </w:p>
              </w:tc>
            </w:tr>
            <w:tr w:rsidR="002E01CF">
              <w:trPr>
                <w:cantSplit/>
                <w:trHeight w:val="340"/>
                <w:jc w:val="center"/>
              </w:trPr>
              <w:tc>
                <w:tcPr>
                  <w:tcW w:w="446" w:type="pct"/>
                  <w:vMerge w:val="restart"/>
                  <w:vAlign w:val="center"/>
                </w:tcPr>
                <w:p w:rsidR="002E01CF" w:rsidRDefault="005518FC">
                  <w:pPr>
                    <w:adjustRightInd w:val="0"/>
                    <w:snapToGrid w:val="0"/>
                    <w:jc w:val="center"/>
                    <w:rPr>
                      <w:color w:val="000000"/>
                      <w:szCs w:val="21"/>
                    </w:rPr>
                  </w:pPr>
                  <w:r>
                    <w:rPr>
                      <w:rFonts w:hint="eastAsia"/>
                      <w:color w:val="000000"/>
                      <w:szCs w:val="21"/>
                    </w:rPr>
                    <w:t>20</w:t>
                  </w:r>
                  <w:r>
                    <w:rPr>
                      <w:color w:val="000000"/>
                      <w:szCs w:val="21"/>
                    </w:rPr>
                    <w:t>20</w:t>
                  </w:r>
                  <w:r>
                    <w:rPr>
                      <w:rFonts w:hint="eastAsia"/>
                      <w:color w:val="000000"/>
                      <w:szCs w:val="21"/>
                    </w:rPr>
                    <w:t>.</w:t>
                  </w:r>
                </w:p>
                <w:p w:rsidR="002E01CF" w:rsidRDefault="005518FC">
                  <w:pPr>
                    <w:adjustRightInd w:val="0"/>
                    <w:snapToGrid w:val="0"/>
                    <w:jc w:val="center"/>
                    <w:rPr>
                      <w:color w:val="000000"/>
                      <w:szCs w:val="21"/>
                    </w:rPr>
                  </w:pPr>
                  <w:r>
                    <w:rPr>
                      <w:color w:val="000000"/>
                      <w:szCs w:val="21"/>
                    </w:rPr>
                    <w:t>9</w:t>
                  </w:r>
                  <w:r>
                    <w:rPr>
                      <w:rFonts w:hint="eastAsia"/>
                      <w:color w:val="000000"/>
                      <w:szCs w:val="21"/>
                    </w:rPr>
                    <w:t>.</w:t>
                  </w:r>
                  <w:r>
                    <w:rPr>
                      <w:color w:val="000000"/>
                      <w:szCs w:val="21"/>
                    </w:rPr>
                    <w:t>2</w:t>
                  </w:r>
                </w:p>
              </w:tc>
              <w:tc>
                <w:tcPr>
                  <w:tcW w:w="556" w:type="pct"/>
                  <w:vMerge w:val="restart"/>
                  <w:vAlign w:val="center"/>
                </w:tcPr>
                <w:p w:rsidR="002E01CF" w:rsidRDefault="005518FC">
                  <w:pPr>
                    <w:snapToGrid w:val="0"/>
                    <w:jc w:val="center"/>
                    <w:rPr>
                      <w:color w:val="000000"/>
                      <w:szCs w:val="21"/>
                    </w:rPr>
                  </w:pPr>
                  <w:r>
                    <w:rPr>
                      <w:rFonts w:hint="eastAsia"/>
                      <w:color w:val="000000"/>
                      <w:szCs w:val="21"/>
                    </w:rPr>
                    <w:t>0</w:t>
                  </w:r>
                  <w:r>
                    <w:rPr>
                      <w:color w:val="000000"/>
                      <w:szCs w:val="21"/>
                    </w:rPr>
                    <w:t>.7MW</w:t>
                  </w:r>
                  <w:r>
                    <w:rPr>
                      <w:rFonts w:hint="eastAsia"/>
                      <w:color w:val="000000"/>
                      <w:szCs w:val="21"/>
                    </w:rPr>
                    <w:t>锅炉</w:t>
                  </w:r>
                </w:p>
              </w:tc>
              <w:tc>
                <w:tcPr>
                  <w:tcW w:w="427" w:type="pct"/>
                  <w:vAlign w:val="center"/>
                </w:tcPr>
                <w:p w:rsidR="002E01CF" w:rsidRDefault="005518FC">
                  <w:pPr>
                    <w:snapToGrid w:val="0"/>
                    <w:jc w:val="center"/>
                    <w:rPr>
                      <w:color w:val="000000"/>
                      <w:szCs w:val="21"/>
                    </w:rPr>
                  </w:pPr>
                  <w:r>
                    <w:rPr>
                      <w:rFonts w:hint="eastAsia"/>
                      <w:color w:val="000000"/>
                      <w:szCs w:val="21"/>
                    </w:rPr>
                    <w:t>1</w:t>
                  </w:r>
                  <w:r>
                    <w:rPr>
                      <w:rFonts w:hint="eastAsia"/>
                      <w:color w:val="000000"/>
                      <w:szCs w:val="21"/>
                    </w:rPr>
                    <w:t>次</w:t>
                  </w:r>
                </w:p>
              </w:tc>
              <w:tc>
                <w:tcPr>
                  <w:tcW w:w="510" w:type="pct"/>
                  <w:vAlign w:val="center"/>
                </w:tcPr>
                <w:p w:rsidR="002E01CF" w:rsidRDefault="005518FC">
                  <w:pPr>
                    <w:snapToGrid w:val="0"/>
                    <w:jc w:val="center"/>
                    <w:rPr>
                      <w:color w:val="000000"/>
                      <w:szCs w:val="21"/>
                    </w:rPr>
                  </w:pPr>
                  <w:r>
                    <w:rPr>
                      <w:color w:val="000000"/>
                      <w:szCs w:val="21"/>
                    </w:rPr>
                    <w:t>1435</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.1</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.00387</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7</w:t>
                  </w:r>
                </w:p>
              </w:tc>
              <w:tc>
                <w:tcPr>
                  <w:tcW w:w="511"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.0445</w:t>
                  </w:r>
                </w:p>
              </w:tc>
            </w:tr>
            <w:tr w:rsidR="002E01CF">
              <w:trPr>
                <w:cantSplit/>
                <w:trHeight w:val="340"/>
                <w:jc w:val="center"/>
              </w:trPr>
              <w:tc>
                <w:tcPr>
                  <w:tcW w:w="446" w:type="pct"/>
                  <w:vMerge/>
                  <w:vAlign w:val="center"/>
                </w:tcPr>
                <w:p w:rsidR="002E01CF" w:rsidRDefault="002E01CF">
                  <w:pPr>
                    <w:adjustRightInd w:val="0"/>
                    <w:snapToGrid w:val="0"/>
                    <w:jc w:val="center"/>
                    <w:rPr>
                      <w:color w:val="000000"/>
                      <w:szCs w:val="21"/>
                    </w:rPr>
                  </w:pPr>
                </w:p>
              </w:tc>
              <w:tc>
                <w:tcPr>
                  <w:tcW w:w="556" w:type="pct"/>
                  <w:vMerge/>
                  <w:vAlign w:val="center"/>
                </w:tcPr>
                <w:p w:rsidR="002E01CF" w:rsidRDefault="002E01CF">
                  <w:pPr>
                    <w:snapToGrid w:val="0"/>
                    <w:jc w:val="center"/>
                    <w:rPr>
                      <w:color w:val="000000"/>
                      <w:szCs w:val="21"/>
                    </w:rPr>
                  </w:pPr>
                </w:p>
              </w:tc>
              <w:tc>
                <w:tcPr>
                  <w:tcW w:w="427" w:type="pct"/>
                  <w:vAlign w:val="center"/>
                </w:tcPr>
                <w:p w:rsidR="002E01CF" w:rsidRDefault="005518FC">
                  <w:pPr>
                    <w:snapToGrid w:val="0"/>
                    <w:jc w:val="center"/>
                    <w:rPr>
                      <w:color w:val="000000"/>
                      <w:szCs w:val="21"/>
                    </w:rPr>
                  </w:pPr>
                  <w:r>
                    <w:rPr>
                      <w:color w:val="000000"/>
                      <w:szCs w:val="21"/>
                    </w:rPr>
                    <w:t>2</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375</w:t>
                  </w:r>
                </w:p>
              </w:tc>
              <w:tc>
                <w:tcPr>
                  <w:tcW w:w="510" w:type="pct"/>
                  <w:vAlign w:val="center"/>
                </w:tcPr>
                <w:p w:rsidR="002E01CF" w:rsidRDefault="005518FC">
                  <w:pPr>
                    <w:snapToGrid w:val="0"/>
                    <w:jc w:val="center"/>
                    <w:rPr>
                      <w:color w:val="000000"/>
                      <w:szCs w:val="21"/>
                    </w:rPr>
                  </w:pPr>
                  <w:r>
                    <w:rPr>
                      <w:rFonts w:hint="eastAsia"/>
                      <w:color w:val="000000"/>
                      <w:szCs w:val="21"/>
                    </w:rPr>
                    <w:t>3</w:t>
                  </w:r>
                  <w:r>
                    <w:rPr>
                      <w:color w:val="000000"/>
                      <w:szCs w:val="21"/>
                    </w:rPr>
                    <w:t>.4</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.00303</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6</w:t>
                  </w:r>
                </w:p>
              </w:tc>
              <w:tc>
                <w:tcPr>
                  <w:tcW w:w="511"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.0413</w:t>
                  </w:r>
                </w:p>
              </w:tc>
            </w:tr>
            <w:tr w:rsidR="002E01CF">
              <w:trPr>
                <w:cantSplit/>
                <w:trHeight w:val="340"/>
                <w:jc w:val="center"/>
              </w:trPr>
              <w:tc>
                <w:tcPr>
                  <w:tcW w:w="446" w:type="pct"/>
                  <w:vMerge/>
                  <w:vAlign w:val="center"/>
                </w:tcPr>
                <w:p w:rsidR="002E01CF" w:rsidRDefault="002E01CF">
                  <w:pPr>
                    <w:adjustRightInd w:val="0"/>
                    <w:snapToGrid w:val="0"/>
                    <w:jc w:val="center"/>
                    <w:rPr>
                      <w:color w:val="000000"/>
                      <w:szCs w:val="21"/>
                    </w:rPr>
                  </w:pPr>
                </w:p>
              </w:tc>
              <w:tc>
                <w:tcPr>
                  <w:tcW w:w="556" w:type="pct"/>
                  <w:vMerge/>
                  <w:vAlign w:val="center"/>
                </w:tcPr>
                <w:p w:rsidR="002E01CF" w:rsidRDefault="002E01CF">
                  <w:pPr>
                    <w:snapToGrid w:val="0"/>
                    <w:jc w:val="center"/>
                    <w:rPr>
                      <w:color w:val="000000"/>
                      <w:szCs w:val="21"/>
                    </w:rPr>
                  </w:pPr>
                </w:p>
              </w:tc>
              <w:tc>
                <w:tcPr>
                  <w:tcW w:w="427" w:type="pct"/>
                  <w:vAlign w:val="center"/>
                </w:tcPr>
                <w:p w:rsidR="002E01CF" w:rsidRDefault="005518FC">
                  <w:pPr>
                    <w:snapToGrid w:val="0"/>
                    <w:jc w:val="center"/>
                    <w:rPr>
                      <w:color w:val="000000"/>
                      <w:szCs w:val="21"/>
                    </w:rPr>
                  </w:pPr>
                  <w:r>
                    <w:rPr>
                      <w:color w:val="000000"/>
                      <w:szCs w:val="21"/>
                    </w:rPr>
                    <w:t>3</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409</w:t>
                  </w:r>
                </w:p>
              </w:tc>
              <w:tc>
                <w:tcPr>
                  <w:tcW w:w="510" w:type="pct"/>
                  <w:vAlign w:val="center"/>
                </w:tcPr>
                <w:p w:rsidR="002E01CF" w:rsidRDefault="005518FC">
                  <w:pPr>
                    <w:snapToGrid w:val="0"/>
                    <w:jc w:val="center"/>
                    <w:rPr>
                      <w:color w:val="000000"/>
                      <w:szCs w:val="21"/>
                    </w:rPr>
                  </w:pPr>
                  <w:r>
                    <w:rPr>
                      <w:rFonts w:hint="eastAsia"/>
                      <w:color w:val="000000"/>
                      <w:szCs w:val="21"/>
                    </w:rPr>
                    <w:t>3</w:t>
                  </w:r>
                  <w:r>
                    <w:rPr>
                      <w:color w:val="000000"/>
                      <w:szCs w:val="21"/>
                    </w:rPr>
                    <w:t>.5</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.00324</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6</w:t>
                  </w:r>
                </w:p>
              </w:tc>
              <w:tc>
                <w:tcPr>
                  <w:tcW w:w="511"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.0423</w:t>
                  </w:r>
                </w:p>
              </w:tc>
            </w:tr>
            <w:tr w:rsidR="002E01CF">
              <w:trPr>
                <w:cantSplit/>
                <w:trHeight w:val="340"/>
                <w:jc w:val="center"/>
              </w:trPr>
              <w:tc>
                <w:tcPr>
                  <w:tcW w:w="446" w:type="pct"/>
                  <w:vMerge w:val="restart"/>
                  <w:vAlign w:val="center"/>
                </w:tcPr>
                <w:p w:rsidR="002E01CF" w:rsidRDefault="005518FC">
                  <w:pPr>
                    <w:adjustRightInd w:val="0"/>
                    <w:snapToGrid w:val="0"/>
                    <w:jc w:val="center"/>
                    <w:rPr>
                      <w:color w:val="000000"/>
                      <w:szCs w:val="21"/>
                    </w:rPr>
                  </w:pPr>
                  <w:r>
                    <w:rPr>
                      <w:rFonts w:hint="eastAsia"/>
                      <w:color w:val="000000"/>
                      <w:szCs w:val="21"/>
                    </w:rPr>
                    <w:t>20</w:t>
                  </w:r>
                  <w:r>
                    <w:rPr>
                      <w:color w:val="000000"/>
                      <w:szCs w:val="21"/>
                    </w:rPr>
                    <w:t>20</w:t>
                  </w:r>
                  <w:r>
                    <w:rPr>
                      <w:rFonts w:hint="eastAsia"/>
                      <w:color w:val="000000"/>
                      <w:szCs w:val="21"/>
                    </w:rPr>
                    <w:t>.</w:t>
                  </w:r>
                </w:p>
                <w:p w:rsidR="002E01CF" w:rsidRDefault="005518FC">
                  <w:pPr>
                    <w:adjustRightInd w:val="0"/>
                    <w:snapToGrid w:val="0"/>
                    <w:jc w:val="center"/>
                    <w:rPr>
                      <w:color w:val="000000"/>
                      <w:szCs w:val="21"/>
                    </w:rPr>
                  </w:pPr>
                  <w:r>
                    <w:rPr>
                      <w:color w:val="000000"/>
                      <w:szCs w:val="21"/>
                    </w:rPr>
                    <w:t>9</w:t>
                  </w:r>
                  <w:r>
                    <w:rPr>
                      <w:rFonts w:hint="eastAsia"/>
                      <w:color w:val="000000"/>
                      <w:szCs w:val="21"/>
                    </w:rPr>
                    <w:t>.</w:t>
                  </w:r>
                  <w:r>
                    <w:rPr>
                      <w:color w:val="000000"/>
                      <w:szCs w:val="21"/>
                    </w:rPr>
                    <w:t>3</w:t>
                  </w:r>
                </w:p>
              </w:tc>
              <w:tc>
                <w:tcPr>
                  <w:tcW w:w="556" w:type="pct"/>
                  <w:vMerge/>
                  <w:vAlign w:val="center"/>
                </w:tcPr>
                <w:p w:rsidR="002E01CF" w:rsidRDefault="002E01CF">
                  <w:pPr>
                    <w:snapToGrid w:val="0"/>
                    <w:jc w:val="center"/>
                    <w:rPr>
                      <w:color w:val="000000"/>
                      <w:szCs w:val="21"/>
                    </w:rPr>
                  </w:pPr>
                </w:p>
              </w:tc>
              <w:tc>
                <w:tcPr>
                  <w:tcW w:w="427" w:type="pct"/>
                  <w:vAlign w:val="center"/>
                </w:tcPr>
                <w:p w:rsidR="002E01CF" w:rsidRDefault="005518FC">
                  <w:pPr>
                    <w:snapToGrid w:val="0"/>
                    <w:jc w:val="center"/>
                    <w:rPr>
                      <w:color w:val="000000"/>
                      <w:szCs w:val="21"/>
                    </w:rPr>
                  </w:pPr>
                  <w:r>
                    <w:rPr>
                      <w:rFonts w:hint="eastAsia"/>
                      <w:color w:val="000000"/>
                      <w:szCs w:val="21"/>
                    </w:rPr>
                    <w:t>1</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414</w:t>
                  </w:r>
                </w:p>
              </w:tc>
              <w:tc>
                <w:tcPr>
                  <w:tcW w:w="510" w:type="pct"/>
                  <w:vAlign w:val="center"/>
                </w:tcPr>
                <w:p w:rsidR="002E01CF" w:rsidRDefault="005518FC">
                  <w:pPr>
                    <w:snapToGrid w:val="0"/>
                    <w:jc w:val="center"/>
                    <w:rPr>
                      <w:color w:val="000000"/>
                      <w:szCs w:val="21"/>
                    </w:rPr>
                  </w:pPr>
                  <w:r>
                    <w:rPr>
                      <w:rFonts w:hint="eastAsia"/>
                      <w:color w:val="000000"/>
                      <w:szCs w:val="21"/>
                    </w:rPr>
                    <w:t>3</w:t>
                  </w:r>
                  <w:r>
                    <w:rPr>
                      <w:color w:val="000000"/>
                      <w:szCs w:val="21"/>
                    </w:rPr>
                    <w:t>.8</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.00359</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3</w:t>
                  </w:r>
                </w:p>
              </w:tc>
              <w:tc>
                <w:tcPr>
                  <w:tcW w:w="511"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.0402</w:t>
                  </w:r>
                </w:p>
              </w:tc>
            </w:tr>
            <w:tr w:rsidR="002E01CF">
              <w:trPr>
                <w:cantSplit/>
                <w:trHeight w:val="340"/>
                <w:jc w:val="center"/>
              </w:trPr>
              <w:tc>
                <w:tcPr>
                  <w:tcW w:w="446" w:type="pct"/>
                  <w:vMerge/>
                  <w:vAlign w:val="center"/>
                </w:tcPr>
                <w:p w:rsidR="002E01CF" w:rsidRDefault="002E01CF">
                  <w:pPr>
                    <w:adjustRightInd w:val="0"/>
                    <w:snapToGrid w:val="0"/>
                    <w:jc w:val="center"/>
                    <w:rPr>
                      <w:color w:val="000000"/>
                      <w:szCs w:val="21"/>
                    </w:rPr>
                  </w:pPr>
                </w:p>
              </w:tc>
              <w:tc>
                <w:tcPr>
                  <w:tcW w:w="556" w:type="pct"/>
                  <w:vMerge/>
                  <w:vAlign w:val="center"/>
                </w:tcPr>
                <w:p w:rsidR="002E01CF" w:rsidRDefault="002E01CF">
                  <w:pPr>
                    <w:snapToGrid w:val="0"/>
                    <w:jc w:val="center"/>
                    <w:rPr>
                      <w:color w:val="000000"/>
                      <w:szCs w:val="21"/>
                    </w:rPr>
                  </w:pPr>
                </w:p>
              </w:tc>
              <w:tc>
                <w:tcPr>
                  <w:tcW w:w="427" w:type="pct"/>
                  <w:vAlign w:val="center"/>
                </w:tcPr>
                <w:p w:rsidR="002E01CF" w:rsidRDefault="005518FC">
                  <w:pPr>
                    <w:snapToGrid w:val="0"/>
                    <w:jc w:val="center"/>
                    <w:rPr>
                      <w:color w:val="000000"/>
                      <w:szCs w:val="21"/>
                    </w:rPr>
                  </w:pPr>
                  <w:r>
                    <w:rPr>
                      <w:color w:val="000000"/>
                      <w:szCs w:val="21"/>
                    </w:rPr>
                    <w:t>2</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469</w:t>
                  </w:r>
                </w:p>
              </w:tc>
              <w:tc>
                <w:tcPr>
                  <w:tcW w:w="510" w:type="pct"/>
                  <w:vAlign w:val="center"/>
                </w:tcPr>
                <w:p w:rsidR="002E01CF" w:rsidRDefault="005518FC">
                  <w:pPr>
                    <w:snapToGrid w:val="0"/>
                    <w:jc w:val="center"/>
                    <w:rPr>
                      <w:color w:val="000000"/>
                      <w:szCs w:val="21"/>
                    </w:rPr>
                  </w:pPr>
                  <w:r>
                    <w:rPr>
                      <w:rFonts w:hint="eastAsia"/>
                      <w:color w:val="000000"/>
                      <w:szCs w:val="21"/>
                    </w:rPr>
                    <w:t>3</w:t>
                  </w:r>
                  <w:r>
                    <w:rPr>
                      <w:color w:val="000000"/>
                      <w:szCs w:val="21"/>
                    </w:rPr>
                    <w:t>.5</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.00316</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3</w:t>
                  </w:r>
                </w:p>
              </w:tc>
              <w:tc>
                <w:tcPr>
                  <w:tcW w:w="511"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.0385</w:t>
                  </w:r>
                </w:p>
              </w:tc>
            </w:tr>
            <w:tr w:rsidR="002E01CF">
              <w:trPr>
                <w:cantSplit/>
                <w:trHeight w:val="340"/>
                <w:jc w:val="center"/>
              </w:trPr>
              <w:tc>
                <w:tcPr>
                  <w:tcW w:w="446" w:type="pct"/>
                  <w:vMerge/>
                  <w:vAlign w:val="center"/>
                </w:tcPr>
                <w:p w:rsidR="002E01CF" w:rsidRDefault="002E01CF">
                  <w:pPr>
                    <w:adjustRightInd w:val="0"/>
                    <w:snapToGrid w:val="0"/>
                    <w:jc w:val="center"/>
                    <w:rPr>
                      <w:color w:val="000000"/>
                      <w:szCs w:val="21"/>
                    </w:rPr>
                  </w:pPr>
                </w:p>
              </w:tc>
              <w:tc>
                <w:tcPr>
                  <w:tcW w:w="556" w:type="pct"/>
                  <w:vMerge/>
                  <w:vAlign w:val="center"/>
                </w:tcPr>
                <w:p w:rsidR="002E01CF" w:rsidRDefault="002E01CF">
                  <w:pPr>
                    <w:snapToGrid w:val="0"/>
                    <w:jc w:val="center"/>
                    <w:rPr>
                      <w:color w:val="000000"/>
                      <w:szCs w:val="21"/>
                    </w:rPr>
                  </w:pPr>
                </w:p>
              </w:tc>
              <w:tc>
                <w:tcPr>
                  <w:tcW w:w="427" w:type="pct"/>
                  <w:vAlign w:val="center"/>
                </w:tcPr>
                <w:p w:rsidR="002E01CF" w:rsidRDefault="005518FC">
                  <w:pPr>
                    <w:snapToGrid w:val="0"/>
                    <w:jc w:val="center"/>
                    <w:rPr>
                      <w:color w:val="000000"/>
                      <w:szCs w:val="21"/>
                    </w:rPr>
                  </w:pPr>
                  <w:r>
                    <w:rPr>
                      <w:color w:val="000000"/>
                      <w:szCs w:val="21"/>
                    </w:rPr>
                    <w:t>3</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392</w:t>
                  </w:r>
                </w:p>
              </w:tc>
              <w:tc>
                <w:tcPr>
                  <w:tcW w:w="510" w:type="pct"/>
                  <w:vAlign w:val="center"/>
                </w:tcPr>
                <w:p w:rsidR="002E01CF" w:rsidRDefault="005518FC">
                  <w:pPr>
                    <w:snapToGrid w:val="0"/>
                    <w:jc w:val="center"/>
                    <w:rPr>
                      <w:color w:val="000000"/>
                      <w:szCs w:val="21"/>
                    </w:rPr>
                  </w:pPr>
                  <w:r>
                    <w:rPr>
                      <w:rFonts w:hint="eastAsia"/>
                      <w:color w:val="000000"/>
                      <w:szCs w:val="21"/>
                    </w:rPr>
                    <w:t>3</w:t>
                  </w:r>
                  <w:r>
                    <w:rPr>
                      <w:color w:val="000000"/>
                      <w:szCs w:val="21"/>
                    </w:rPr>
                    <w:t>.8</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.00352</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4</w:t>
                  </w:r>
                </w:p>
              </w:tc>
              <w:tc>
                <w:tcPr>
                  <w:tcW w:w="511"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.0409</w:t>
                  </w:r>
                </w:p>
              </w:tc>
            </w:tr>
            <w:tr w:rsidR="002E01CF">
              <w:trPr>
                <w:cantSplit/>
                <w:trHeight w:val="340"/>
                <w:jc w:val="center"/>
              </w:trPr>
              <w:tc>
                <w:tcPr>
                  <w:tcW w:w="1429" w:type="pct"/>
                  <w:gridSpan w:val="3"/>
                  <w:vAlign w:val="center"/>
                </w:tcPr>
                <w:p w:rsidR="002E01CF" w:rsidRDefault="005518FC">
                  <w:pPr>
                    <w:snapToGrid w:val="0"/>
                    <w:jc w:val="center"/>
                    <w:rPr>
                      <w:color w:val="000000"/>
                      <w:szCs w:val="21"/>
                    </w:rPr>
                  </w:pPr>
                  <w:r>
                    <w:rPr>
                      <w:rFonts w:hint="eastAsia"/>
                      <w:color w:val="000000"/>
                      <w:szCs w:val="21"/>
                    </w:rPr>
                    <w:t>平均值</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416</w:t>
                  </w:r>
                </w:p>
              </w:tc>
              <w:tc>
                <w:tcPr>
                  <w:tcW w:w="510" w:type="pct"/>
                  <w:vAlign w:val="center"/>
                </w:tcPr>
                <w:p w:rsidR="002E01CF" w:rsidRDefault="005518FC">
                  <w:pPr>
                    <w:snapToGrid w:val="0"/>
                    <w:jc w:val="center"/>
                    <w:rPr>
                      <w:color w:val="000000"/>
                      <w:szCs w:val="21"/>
                    </w:rPr>
                  </w:pPr>
                  <w:r>
                    <w:rPr>
                      <w:rFonts w:hint="eastAsia"/>
                      <w:color w:val="000000"/>
                      <w:szCs w:val="21"/>
                    </w:rPr>
                    <w:t>3</w:t>
                  </w:r>
                  <w:r>
                    <w:rPr>
                      <w:color w:val="000000"/>
                      <w:szCs w:val="21"/>
                    </w:rPr>
                    <w:t>.7</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.00340</w:t>
                  </w:r>
                </w:p>
              </w:tc>
              <w:tc>
                <w:tcPr>
                  <w:tcW w:w="509"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5</w:t>
                  </w:r>
                </w:p>
              </w:tc>
              <w:tc>
                <w:tcPr>
                  <w:tcW w:w="511"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.0413</w:t>
                  </w:r>
                </w:p>
              </w:tc>
            </w:tr>
            <w:tr w:rsidR="002E01CF">
              <w:trPr>
                <w:cantSplit/>
                <w:trHeight w:val="340"/>
                <w:jc w:val="center"/>
              </w:trPr>
              <w:tc>
                <w:tcPr>
                  <w:tcW w:w="1429" w:type="pct"/>
                  <w:gridSpan w:val="3"/>
                  <w:vAlign w:val="center"/>
                </w:tcPr>
                <w:p w:rsidR="002E01CF" w:rsidRDefault="005518FC">
                  <w:pPr>
                    <w:snapToGrid w:val="0"/>
                    <w:jc w:val="center"/>
                    <w:rPr>
                      <w:color w:val="000000"/>
                      <w:szCs w:val="21"/>
                    </w:rPr>
                  </w:pPr>
                  <w:r>
                    <w:rPr>
                      <w:rFonts w:hint="eastAsia"/>
                      <w:color w:val="000000"/>
                      <w:szCs w:val="21"/>
                    </w:rPr>
                    <w:t>执行标准</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5</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09" w:type="pct"/>
                  <w:vAlign w:val="center"/>
                </w:tcPr>
                <w:p w:rsidR="002E01CF" w:rsidRDefault="005518FC">
                  <w:pPr>
                    <w:snapToGrid w:val="0"/>
                    <w:jc w:val="center"/>
                    <w:rPr>
                      <w:color w:val="000000"/>
                      <w:szCs w:val="21"/>
                    </w:rPr>
                  </w:pPr>
                  <w:r>
                    <w:rPr>
                      <w:rFonts w:hint="eastAsia"/>
                      <w:color w:val="000000"/>
                      <w:szCs w:val="21"/>
                    </w:rPr>
                    <w:t>3</w:t>
                  </w:r>
                  <w:r>
                    <w:rPr>
                      <w:color w:val="000000"/>
                      <w:szCs w:val="21"/>
                    </w:rPr>
                    <w:t>5</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5</w:t>
                  </w:r>
                  <w:r>
                    <w:rPr>
                      <w:color w:val="000000"/>
                      <w:szCs w:val="21"/>
                    </w:rPr>
                    <w:t>0</w:t>
                  </w:r>
                </w:p>
              </w:tc>
              <w:tc>
                <w:tcPr>
                  <w:tcW w:w="511"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r>
            <w:tr w:rsidR="002E01CF">
              <w:trPr>
                <w:cantSplit/>
                <w:trHeight w:val="340"/>
                <w:jc w:val="center"/>
              </w:trPr>
              <w:tc>
                <w:tcPr>
                  <w:tcW w:w="1429" w:type="pct"/>
                  <w:gridSpan w:val="3"/>
                  <w:vAlign w:val="center"/>
                </w:tcPr>
                <w:p w:rsidR="002E01CF" w:rsidRDefault="005518FC">
                  <w:pPr>
                    <w:snapToGrid w:val="0"/>
                    <w:jc w:val="center"/>
                    <w:rPr>
                      <w:color w:val="000000"/>
                      <w:szCs w:val="21"/>
                    </w:rPr>
                  </w:pPr>
                  <w:r>
                    <w:rPr>
                      <w:rFonts w:hint="eastAsia"/>
                      <w:color w:val="000000"/>
                      <w:szCs w:val="21"/>
                    </w:rPr>
                    <w:t>达标情况</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达标</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09" w:type="pct"/>
                  <w:vAlign w:val="center"/>
                </w:tcPr>
                <w:p w:rsidR="002E01CF" w:rsidRDefault="005518FC">
                  <w:pPr>
                    <w:snapToGrid w:val="0"/>
                    <w:jc w:val="center"/>
                    <w:rPr>
                      <w:color w:val="000000"/>
                      <w:szCs w:val="21"/>
                    </w:rPr>
                  </w:pPr>
                  <w:r>
                    <w:rPr>
                      <w:rFonts w:hint="eastAsia"/>
                      <w:color w:val="000000"/>
                      <w:szCs w:val="21"/>
                    </w:rPr>
                    <w:t>达标</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达标</w:t>
                  </w:r>
                </w:p>
              </w:tc>
              <w:tc>
                <w:tcPr>
                  <w:tcW w:w="511"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r>
            <w:tr w:rsidR="002E01CF">
              <w:trPr>
                <w:cantSplit/>
                <w:trHeight w:val="340"/>
                <w:jc w:val="center"/>
              </w:trPr>
              <w:tc>
                <w:tcPr>
                  <w:tcW w:w="5000" w:type="pct"/>
                  <w:gridSpan w:val="10"/>
                  <w:vAlign w:val="center"/>
                </w:tcPr>
                <w:p w:rsidR="002E01CF" w:rsidRDefault="005518FC">
                  <w:pPr>
                    <w:snapToGrid w:val="0"/>
                    <w:jc w:val="center"/>
                    <w:rPr>
                      <w:color w:val="000000"/>
                      <w:szCs w:val="21"/>
                    </w:rPr>
                  </w:pPr>
                  <w:r>
                    <w:rPr>
                      <w:rFonts w:hint="eastAsia"/>
                      <w:color w:val="000000"/>
                      <w:szCs w:val="21"/>
                    </w:rPr>
                    <w:t>N</w:t>
                  </w:r>
                  <w:r>
                    <w:rPr>
                      <w:color w:val="000000"/>
                      <w:szCs w:val="21"/>
                    </w:rPr>
                    <w:t>D</w:t>
                  </w:r>
                  <w:r>
                    <w:rPr>
                      <w:rFonts w:hint="eastAsia"/>
                      <w:color w:val="000000"/>
                      <w:szCs w:val="21"/>
                    </w:rPr>
                    <w:t>表示未检出</w:t>
                  </w:r>
                </w:p>
              </w:tc>
            </w:tr>
          </w:tbl>
          <w:p w:rsidR="002E01CF" w:rsidRDefault="005518FC">
            <w:pPr>
              <w:pStyle w:val="afd"/>
              <w:ind w:firstLine="480"/>
              <w:rPr>
                <w:color w:val="000000"/>
              </w:rPr>
            </w:pPr>
            <w:r>
              <w:rPr>
                <w:rFonts w:hint="eastAsia"/>
                <w:color w:val="000000"/>
              </w:rPr>
              <w:t>（</w:t>
            </w:r>
            <w:r>
              <w:rPr>
                <w:rFonts w:hint="eastAsia"/>
                <w:color w:val="000000"/>
              </w:rPr>
              <w:t>4</w:t>
            </w:r>
            <w:r>
              <w:rPr>
                <w:rFonts w:hint="eastAsia"/>
                <w:color w:val="000000"/>
              </w:rPr>
              <w:t>）</w:t>
            </w:r>
            <w:r>
              <w:rPr>
                <w:color w:val="000000"/>
              </w:rPr>
              <w:t>1.4MW</w:t>
            </w:r>
            <w:r>
              <w:rPr>
                <w:rFonts w:hint="eastAsia"/>
                <w:color w:val="000000"/>
              </w:rPr>
              <w:t>锅炉废气</w:t>
            </w:r>
          </w:p>
          <w:p w:rsidR="002E01CF" w:rsidRDefault="005518FC">
            <w:pPr>
              <w:pStyle w:val="afd"/>
              <w:ind w:firstLine="480"/>
              <w:rPr>
                <w:color w:val="000000"/>
              </w:rPr>
            </w:pPr>
            <w:r>
              <w:rPr>
                <w:color w:val="000000"/>
              </w:rPr>
              <w:t>1.4MW</w:t>
            </w:r>
            <w:r>
              <w:rPr>
                <w:rFonts w:hint="eastAsia"/>
                <w:color w:val="000000"/>
              </w:rPr>
              <w:t>锅炉废气排放口监测结果及达标情况见表</w:t>
            </w:r>
            <w:r>
              <w:rPr>
                <w:rFonts w:hint="eastAsia"/>
                <w:color w:val="000000"/>
              </w:rPr>
              <w:t>2-11</w:t>
            </w:r>
            <w:r>
              <w:rPr>
                <w:rFonts w:hint="eastAsia"/>
                <w:color w:val="000000"/>
              </w:rPr>
              <w:t>。</w:t>
            </w:r>
          </w:p>
          <w:p w:rsidR="002E01CF" w:rsidRDefault="002E01CF">
            <w:pPr>
              <w:pStyle w:val="afd"/>
              <w:ind w:firstLine="480"/>
              <w:rPr>
                <w:color w:val="000000"/>
              </w:rPr>
            </w:pPr>
          </w:p>
          <w:p w:rsidR="002E01CF" w:rsidRDefault="002E01CF">
            <w:pPr>
              <w:pStyle w:val="afd"/>
              <w:ind w:firstLine="480"/>
              <w:rPr>
                <w:color w:val="000000"/>
              </w:rPr>
            </w:pPr>
          </w:p>
          <w:p w:rsidR="002E01CF" w:rsidRDefault="002E01CF">
            <w:pPr>
              <w:pStyle w:val="afd"/>
              <w:ind w:firstLine="480"/>
              <w:rPr>
                <w:color w:val="000000"/>
              </w:rPr>
            </w:pPr>
          </w:p>
          <w:p w:rsidR="002E01CF" w:rsidRDefault="005518FC">
            <w:pPr>
              <w:ind w:firstLineChars="200" w:firstLine="422"/>
              <w:jc w:val="center"/>
              <w:rPr>
                <w:b/>
                <w:bCs/>
                <w:color w:val="000000"/>
                <w:szCs w:val="18"/>
              </w:rPr>
            </w:pPr>
            <w:r>
              <w:rPr>
                <w:rFonts w:hint="eastAsia"/>
                <w:b/>
                <w:bCs/>
                <w:color w:val="000000"/>
                <w:szCs w:val="18"/>
              </w:rPr>
              <w:lastRenderedPageBreak/>
              <w:t>表</w:t>
            </w:r>
            <w:r>
              <w:rPr>
                <w:rFonts w:hint="eastAsia"/>
                <w:b/>
                <w:bCs/>
                <w:color w:val="000000"/>
                <w:szCs w:val="18"/>
              </w:rPr>
              <w:t xml:space="preserve">2-11  </w:t>
            </w:r>
            <w:r>
              <w:rPr>
                <w:rFonts w:hint="eastAsia"/>
                <w:b/>
                <w:bCs/>
                <w:color w:val="000000"/>
                <w:szCs w:val="18"/>
              </w:rPr>
              <w:t>有组织废气</w:t>
            </w:r>
            <w:r>
              <w:rPr>
                <w:b/>
                <w:bCs/>
                <w:color w:val="000000"/>
                <w:szCs w:val="18"/>
              </w:rPr>
              <w:t>排放监测结果</w:t>
            </w:r>
            <w:r>
              <w:rPr>
                <w:rFonts w:hint="eastAsia"/>
                <w:b/>
                <w:bCs/>
                <w:color w:val="000000"/>
                <w:szCs w:val="18"/>
              </w:rPr>
              <w:t>（</w:t>
            </w:r>
            <w:r>
              <w:rPr>
                <w:b/>
                <w:bCs/>
                <w:color w:val="000000"/>
                <w:szCs w:val="18"/>
              </w:rPr>
              <w:t>1.4MW</w:t>
            </w:r>
            <w:r>
              <w:rPr>
                <w:rFonts w:hint="eastAsia"/>
                <w:b/>
                <w:bCs/>
                <w:color w:val="000000"/>
                <w:szCs w:val="18"/>
              </w:rPr>
              <w:t>锅炉）</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696"/>
              <w:gridCol w:w="870"/>
              <w:gridCol w:w="666"/>
              <w:gridCol w:w="797"/>
              <w:gridCol w:w="797"/>
              <w:gridCol w:w="899"/>
              <w:gridCol w:w="796"/>
              <w:gridCol w:w="797"/>
              <w:gridCol w:w="797"/>
              <w:gridCol w:w="800"/>
            </w:tblGrid>
            <w:tr w:rsidR="002E01CF">
              <w:trPr>
                <w:cantSplit/>
                <w:trHeight w:val="340"/>
                <w:jc w:val="center"/>
              </w:trPr>
              <w:tc>
                <w:tcPr>
                  <w:tcW w:w="446" w:type="pct"/>
                  <w:vMerge w:val="restart"/>
                  <w:vAlign w:val="center"/>
                </w:tcPr>
                <w:p w:rsidR="002E01CF" w:rsidRDefault="005518FC">
                  <w:pPr>
                    <w:adjustRightInd w:val="0"/>
                    <w:snapToGrid w:val="0"/>
                    <w:jc w:val="center"/>
                    <w:rPr>
                      <w:color w:val="000000"/>
                      <w:szCs w:val="21"/>
                    </w:rPr>
                  </w:pPr>
                  <w:r>
                    <w:rPr>
                      <w:rFonts w:hint="eastAsia"/>
                      <w:color w:val="000000"/>
                      <w:szCs w:val="21"/>
                    </w:rPr>
                    <w:t>监测</w:t>
                  </w:r>
                </w:p>
                <w:p w:rsidR="002E01CF" w:rsidRDefault="005518FC">
                  <w:pPr>
                    <w:adjustRightInd w:val="0"/>
                    <w:snapToGrid w:val="0"/>
                    <w:jc w:val="center"/>
                    <w:rPr>
                      <w:color w:val="000000"/>
                      <w:szCs w:val="21"/>
                    </w:rPr>
                  </w:pPr>
                  <w:r>
                    <w:rPr>
                      <w:color w:val="000000"/>
                      <w:szCs w:val="21"/>
                    </w:rPr>
                    <w:t>日期</w:t>
                  </w:r>
                </w:p>
              </w:tc>
              <w:tc>
                <w:tcPr>
                  <w:tcW w:w="556" w:type="pct"/>
                  <w:vMerge w:val="restart"/>
                  <w:vAlign w:val="center"/>
                </w:tcPr>
                <w:p w:rsidR="002E01CF" w:rsidRDefault="005518FC">
                  <w:pPr>
                    <w:snapToGrid w:val="0"/>
                    <w:jc w:val="center"/>
                    <w:rPr>
                      <w:color w:val="000000"/>
                      <w:szCs w:val="21"/>
                    </w:rPr>
                  </w:pPr>
                  <w:r>
                    <w:rPr>
                      <w:rFonts w:hint="eastAsia"/>
                      <w:color w:val="000000"/>
                      <w:szCs w:val="21"/>
                    </w:rPr>
                    <w:t>监测点</w:t>
                  </w:r>
                  <w:r>
                    <w:rPr>
                      <w:color w:val="000000"/>
                      <w:szCs w:val="21"/>
                    </w:rPr>
                    <w:t>位</w:t>
                  </w:r>
                </w:p>
              </w:tc>
              <w:tc>
                <w:tcPr>
                  <w:tcW w:w="427" w:type="pct"/>
                  <w:vMerge w:val="restart"/>
                  <w:vAlign w:val="center"/>
                </w:tcPr>
                <w:p w:rsidR="002E01CF" w:rsidRDefault="005518FC">
                  <w:pPr>
                    <w:snapToGrid w:val="0"/>
                    <w:jc w:val="center"/>
                    <w:rPr>
                      <w:color w:val="000000"/>
                      <w:szCs w:val="21"/>
                    </w:rPr>
                  </w:pPr>
                  <w:r>
                    <w:rPr>
                      <w:rFonts w:hint="eastAsia"/>
                      <w:color w:val="000000"/>
                      <w:szCs w:val="21"/>
                    </w:rPr>
                    <w:t>采样</w:t>
                  </w:r>
                  <w:r>
                    <w:rPr>
                      <w:color w:val="000000"/>
                      <w:szCs w:val="21"/>
                    </w:rPr>
                    <w:t>时间</w:t>
                  </w:r>
                </w:p>
              </w:tc>
              <w:tc>
                <w:tcPr>
                  <w:tcW w:w="510" w:type="pct"/>
                  <w:vMerge w:val="restart"/>
                  <w:vAlign w:val="center"/>
                </w:tcPr>
                <w:p w:rsidR="002E01CF" w:rsidRDefault="005518FC">
                  <w:pPr>
                    <w:snapToGrid w:val="0"/>
                    <w:jc w:val="center"/>
                    <w:rPr>
                      <w:color w:val="000000"/>
                      <w:szCs w:val="21"/>
                    </w:rPr>
                  </w:pPr>
                  <w:r>
                    <w:rPr>
                      <w:rFonts w:hint="eastAsia"/>
                      <w:color w:val="000000"/>
                      <w:szCs w:val="21"/>
                    </w:rPr>
                    <w:t>废气量</w:t>
                  </w:r>
                  <w:r>
                    <w:rPr>
                      <w:rFonts w:hint="eastAsia"/>
                      <w:color w:val="000000"/>
                      <w:szCs w:val="21"/>
                    </w:rPr>
                    <w:t>m</w:t>
                  </w:r>
                  <w:r>
                    <w:rPr>
                      <w:color w:val="000000"/>
                      <w:szCs w:val="21"/>
                      <w:vertAlign w:val="superscript"/>
                    </w:rPr>
                    <w:t>3</w:t>
                  </w:r>
                  <w:r>
                    <w:rPr>
                      <w:color w:val="000000"/>
                      <w:szCs w:val="21"/>
                    </w:rPr>
                    <w:t>/h</w:t>
                  </w:r>
                </w:p>
              </w:tc>
              <w:tc>
                <w:tcPr>
                  <w:tcW w:w="1020" w:type="pct"/>
                  <w:gridSpan w:val="2"/>
                  <w:vAlign w:val="center"/>
                </w:tcPr>
                <w:p w:rsidR="002E01CF" w:rsidRDefault="005518FC">
                  <w:pPr>
                    <w:snapToGrid w:val="0"/>
                    <w:jc w:val="center"/>
                    <w:rPr>
                      <w:color w:val="000000"/>
                      <w:szCs w:val="21"/>
                    </w:rPr>
                  </w:pPr>
                  <w:r>
                    <w:rPr>
                      <w:rFonts w:hint="eastAsia"/>
                      <w:color w:val="000000"/>
                      <w:szCs w:val="21"/>
                    </w:rPr>
                    <w:t>颗粒物</w:t>
                  </w:r>
                </w:p>
              </w:tc>
              <w:tc>
                <w:tcPr>
                  <w:tcW w:w="1019" w:type="pct"/>
                  <w:gridSpan w:val="2"/>
                  <w:vAlign w:val="center"/>
                </w:tcPr>
                <w:p w:rsidR="002E01CF" w:rsidRDefault="005518FC">
                  <w:pPr>
                    <w:snapToGrid w:val="0"/>
                    <w:jc w:val="center"/>
                    <w:rPr>
                      <w:color w:val="000000"/>
                      <w:szCs w:val="21"/>
                    </w:rPr>
                  </w:pPr>
                  <w:r>
                    <w:rPr>
                      <w:rFonts w:hint="eastAsia"/>
                      <w:color w:val="000000"/>
                      <w:szCs w:val="21"/>
                    </w:rPr>
                    <w:t>二氧化硫</w:t>
                  </w:r>
                </w:p>
              </w:tc>
              <w:tc>
                <w:tcPr>
                  <w:tcW w:w="1022" w:type="pct"/>
                  <w:gridSpan w:val="2"/>
                  <w:vAlign w:val="center"/>
                </w:tcPr>
                <w:p w:rsidR="002E01CF" w:rsidRDefault="005518FC">
                  <w:pPr>
                    <w:snapToGrid w:val="0"/>
                    <w:jc w:val="center"/>
                    <w:rPr>
                      <w:color w:val="000000"/>
                      <w:szCs w:val="21"/>
                    </w:rPr>
                  </w:pPr>
                  <w:r>
                    <w:rPr>
                      <w:rFonts w:hint="eastAsia"/>
                      <w:color w:val="000000"/>
                      <w:szCs w:val="21"/>
                    </w:rPr>
                    <w:t>氮氧化物</w:t>
                  </w:r>
                </w:p>
              </w:tc>
            </w:tr>
            <w:tr w:rsidR="002E01CF">
              <w:trPr>
                <w:cantSplit/>
                <w:trHeight w:val="340"/>
                <w:jc w:val="center"/>
              </w:trPr>
              <w:tc>
                <w:tcPr>
                  <w:tcW w:w="446" w:type="pct"/>
                  <w:vMerge/>
                  <w:vAlign w:val="center"/>
                </w:tcPr>
                <w:p w:rsidR="002E01CF" w:rsidRDefault="002E01CF">
                  <w:pPr>
                    <w:adjustRightInd w:val="0"/>
                    <w:snapToGrid w:val="0"/>
                    <w:jc w:val="center"/>
                    <w:rPr>
                      <w:color w:val="000000"/>
                      <w:szCs w:val="21"/>
                    </w:rPr>
                  </w:pPr>
                </w:p>
              </w:tc>
              <w:tc>
                <w:tcPr>
                  <w:tcW w:w="556" w:type="pct"/>
                  <w:vMerge/>
                  <w:vAlign w:val="center"/>
                </w:tcPr>
                <w:p w:rsidR="002E01CF" w:rsidRDefault="002E01CF">
                  <w:pPr>
                    <w:snapToGrid w:val="0"/>
                    <w:jc w:val="center"/>
                    <w:rPr>
                      <w:color w:val="000000"/>
                      <w:szCs w:val="21"/>
                    </w:rPr>
                  </w:pPr>
                </w:p>
              </w:tc>
              <w:tc>
                <w:tcPr>
                  <w:tcW w:w="427" w:type="pct"/>
                  <w:vMerge/>
                  <w:vAlign w:val="center"/>
                </w:tcPr>
                <w:p w:rsidR="002E01CF" w:rsidRDefault="002E01CF">
                  <w:pPr>
                    <w:snapToGrid w:val="0"/>
                    <w:jc w:val="center"/>
                    <w:rPr>
                      <w:color w:val="000000"/>
                      <w:szCs w:val="21"/>
                    </w:rPr>
                  </w:pPr>
                </w:p>
              </w:tc>
              <w:tc>
                <w:tcPr>
                  <w:tcW w:w="510" w:type="pct"/>
                  <w:vMerge/>
                  <w:vAlign w:val="center"/>
                </w:tcPr>
                <w:p w:rsidR="002E01CF" w:rsidRDefault="002E01CF">
                  <w:pPr>
                    <w:snapToGrid w:val="0"/>
                    <w:jc w:val="center"/>
                    <w:rPr>
                      <w:color w:val="000000"/>
                      <w:szCs w:val="21"/>
                    </w:rPr>
                  </w:pPr>
                </w:p>
              </w:tc>
              <w:tc>
                <w:tcPr>
                  <w:tcW w:w="510" w:type="pct"/>
                  <w:vAlign w:val="center"/>
                </w:tcPr>
                <w:p w:rsidR="002E01CF" w:rsidRDefault="005518FC">
                  <w:pPr>
                    <w:snapToGrid w:val="0"/>
                    <w:jc w:val="center"/>
                    <w:rPr>
                      <w:color w:val="000000"/>
                      <w:szCs w:val="21"/>
                    </w:rPr>
                  </w:pPr>
                  <w:r>
                    <w:rPr>
                      <w:rFonts w:hint="eastAsia"/>
                      <w:color w:val="000000"/>
                      <w:szCs w:val="21"/>
                    </w:rPr>
                    <w:t>排放</w:t>
                  </w:r>
                  <w:r>
                    <w:rPr>
                      <w:color w:val="000000"/>
                      <w:szCs w:val="21"/>
                    </w:rPr>
                    <w:t>浓度</w:t>
                  </w:r>
                  <w:r>
                    <w:rPr>
                      <w:rFonts w:hint="eastAsia"/>
                      <w:color w:val="000000"/>
                      <w:szCs w:val="21"/>
                    </w:rPr>
                    <w:t>mg/m</w:t>
                  </w:r>
                  <w:r>
                    <w:rPr>
                      <w:rFonts w:hint="eastAsia"/>
                      <w:color w:val="000000"/>
                      <w:szCs w:val="21"/>
                      <w:vertAlign w:val="superscript"/>
                    </w:rPr>
                    <w:t>3</w:t>
                  </w:r>
                </w:p>
              </w:tc>
              <w:tc>
                <w:tcPr>
                  <w:tcW w:w="510" w:type="pct"/>
                  <w:vAlign w:val="center"/>
                </w:tcPr>
                <w:p w:rsidR="002E01CF" w:rsidRDefault="005518FC">
                  <w:pPr>
                    <w:snapToGrid w:val="0"/>
                    <w:jc w:val="center"/>
                    <w:rPr>
                      <w:color w:val="000000"/>
                      <w:szCs w:val="21"/>
                    </w:rPr>
                  </w:pPr>
                  <w:r>
                    <w:rPr>
                      <w:rFonts w:hint="eastAsia"/>
                      <w:color w:val="000000"/>
                      <w:szCs w:val="21"/>
                    </w:rPr>
                    <w:t>排放速率</w:t>
                  </w:r>
                  <w:r>
                    <w:rPr>
                      <w:rFonts w:hint="eastAsia"/>
                      <w:color w:val="000000"/>
                      <w:szCs w:val="21"/>
                    </w:rPr>
                    <w:t>kg/</w:t>
                  </w:r>
                  <w:r>
                    <w:rPr>
                      <w:color w:val="000000"/>
                      <w:szCs w:val="21"/>
                    </w:rPr>
                    <w:t>h</w:t>
                  </w:r>
                </w:p>
              </w:tc>
              <w:tc>
                <w:tcPr>
                  <w:tcW w:w="509" w:type="pct"/>
                  <w:vAlign w:val="center"/>
                </w:tcPr>
                <w:p w:rsidR="002E01CF" w:rsidRDefault="005518FC">
                  <w:pPr>
                    <w:snapToGrid w:val="0"/>
                    <w:jc w:val="center"/>
                    <w:rPr>
                      <w:color w:val="000000"/>
                      <w:szCs w:val="21"/>
                    </w:rPr>
                  </w:pPr>
                  <w:r>
                    <w:rPr>
                      <w:rFonts w:hint="eastAsia"/>
                      <w:color w:val="000000"/>
                      <w:szCs w:val="21"/>
                    </w:rPr>
                    <w:t>排放</w:t>
                  </w:r>
                  <w:r>
                    <w:rPr>
                      <w:color w:val="000000"/>
                      <w:szCs w:val="21"/>
                    </w:rPr>
                    <w:t>浓度</w:t>
                  </w:r>
                  <w:r>
                    <w:rPr>
                      <w:rFonts w:hint="eastAsia"/>
                      <w:color w:val="000000"/>
                      <w:szCs w:val="21"/>
                    </w:rPr>
                    <w:t>mg/m</w:t>
                  </w:r>
                  <w:r>
                    <w:rPr>
                      <w:rFonts w:hint="eastAsia"/>
                      <w:color w:val="000000"/>
                      <w:szCs w:val="21"/>
                      <w:vertAlign w:val="superscript"/>
                    </w:rPr>
                    <w:t>3</w:t>
                  </w:r>
                </w:p>
              </w:tc>
              <w:tc>
                <w:tcPr>
                  <w:tcW w:w="510" w:type="pct"/>
                  <w:vAlign w:val="center"/>
                </w:tcPr>
                <w:p w:rsidR="002E01CF" w:rsidRDefault="005518FC">
                  <w:pPr>
                    <w:snapToGrid w:val="0"/>
                    <w:jc w:val="center"/>
                    <w:rPr>
                      <w:color w:val="000000"/>
                      <w:szCs w:val="21"/>
                    </w:rPr>
                  </w:pPr>
                  <w:r>
                    <w:rPr>
                      <w:rFonts w:hint="eastAsia"/>
                      <w:color w:val="000000"/>
                      <w:szCs w:val="21"/>
                    </w:rPr>
                    <w:t>排放速率</w:t>
                  </w:r>
                  <w:r>
                    <w:rPr>
                      <w:rFonts w:hint="eastAsia"/>
                      <w:color w:val="000000"/>
                      <w:szCs w:val="21"/>
                    </w:rPr>
                    <w:t>kg/</w:t>
                  </w:r>
                  <w:r>
                    <w:rPr>
                      <w:color w:val="000000"/>
                      <w:szCs w:val="21"/>
                    </w:rPr>
                    <w:t>h</w:t>
                  </w:r>
                </w:p>
              </w:tc>
              <w:tc>
                <w:tcPr>
                  <w:tcW w:w="510" w:type="pct"/>
                  <w:vAlign w:val="center"/>
                </w:tcPr>
                <w:p w:rsidR="002E01CF" w:rsidRDefault="005518FC">
                  <w:pPr>
                    <w:snapToGrid w:val="0"/>
                    <w:jc w:val="center"/>
                    <w:rPr>
                      <w:color w:val="000000"/>
                      <w:szCs w:val="21"/>
                    </w:rPr>
                  </w:pPr>
                  <w:r>
                    <w:rPr>
                      <w:rFonts w:hint="eastAsia"/>
                      <w:color w:val="000000"/>
                      <w:szCs w:val="21"/>
                    </w:rPr>
                    <w:t>排放</w:t>
                  </w:r>
                  <w:r>
                    <w:rPr>
                      <w:color w:val="000000"/>
                      <w:szCs w:val="21"/>
                    </w:rPr>
                    <w:t>浓度</w:t>
                  </w:r>
                  <w:r>
                    <w:rPr>
                      <w:rFonts w:hint="eastAsia"/>
                      <w:color w:val="000000"/>
                      <w:szCs w:val="21"/>
                    </w:rPr>
                    <w:t>mg/m</w:t>
                  </w:r>
                  <w:r>
                    <w:rPr>
                      <w:rFonts w:hint="eastAsia"/>
                      <w:color w:val="000000"/>
                      <w:szCs w:val="21"/>
                      <w:vertAlign w:val="superscript"/>
                    </w:rPr>
                    <w:t>3</w:t>
                  </w:r>
                </w:p>
              </w:tc>
              <w:tc>
                <w:tcPr>
                  <w:tcW w:w="512" w:type="pct"/>
                  <w:vAlign w:val="center"/>
                </w:tcPr>
                <w:p w:rsidR="002E01CF" w:rsidRDefault="005518FC">
                  <w:pPr>
                    <w:snapToGrid w:val="0"/>
                    <w:jc w:val="center"/>
                    <w:rPr>
                      <w:color w:val="000000"/>
                      <w:szCs w:val="21"/>
                    </w:rPr>
                  </w:pPr>
                  <w:r>
                    <w:rPr>
                      <w:rFonts w:hint="eastAsia"/>
                      <w:color w:val="000000"/>
                      <w:szCs w:val="21"/>
                    </w:rPr>
                    <w:t>排放速率</w:t>
                  </w:r>
                  <w:r>
                    <w:rPr>
                      <w:rFonts w:hint="eastAsia"/>
                      <w:color w:val="000000"/>
                      <w:szCs w:val="21"/>
                    </w:rPr>
                    <w:t>kg/</w:t>
                  </w:r>
                  <w:r>
                    <w:rPr>
                      <w:color w:val="000000"/>
                      <w:szCs w:val="21"/>
                    </w:rPr>
                    <w:t>h</w:t>
                  </w:r>
                </w:p>
              </w:tc>
            </w:tr>
            <w:tr w:rsidR="002E01CF">
              <w:trPr>
                <w:cantSplit/>
                <w:trHeight w:val="340"/>
                <w:jc w:val="center"/>
              </w:trPr>
              <w:tc>
                <w:tcPr>
                  <w:tcW w:w="446" w:type="pct"/>
                  <w:vMerge w:val="restart"/>
                  <w:vAlign w:val="center"/>
                </w:tcPr>
                <w:p w:rsidR="002E01CF" w:rsidRDefault="005518FC">
                  <w:pPr>
                    <w:adjustRightInd w:val="0"/>
                    <w:snapToGrid w:val="0"/>
                    <w:jc w:val="center"/>
                    <w:rPr>
                      <w:color w:val="000000"/>
                      <w:szCs w:val="21"/>
                    </w:rPr>
                  </w:pPr>
                  <w:r>
                    <w:rPr>
                      <w:rFonts w:hint="eastAsia"/>
                      <w:color w:val="000000"/>
                      <w:szCs w:val="21"/>
                    </w:rPr>
                    <w:t>20</w:t>
                  </w:r>
                  <w:r>
                    <w:rPr>
                      <w:color w:val="000000"/>
                      <w:szCs w:val="21"/>
                    </w:rPr>
                    <w:t>20</w:t>
                  </w:r>
                  <w:r>
                    <w:rPr>
                      <w:rFonts w:hint="eastAsia"/>
                      <w:color w:val="000000"/>
                      <w:szCs w:val="21"/>
                    </w:rPr>
                    <w:t>.</w:t>
                  </w:r>
                </w:p>
                <w:p w:rsidR="002E01CF" w:rsidRDefault="005518FC">
                  <w:pPr>
                    <w:adjustRightInd w:val="0"/>
                    <w:snapToGrid w:val="0"/>
                    <w:jc w:val="center"/>
                    <w:rPr>
                      <w:color w:val="000000"/>
                      <w:szCs w:val="21"/>
                    </w:rPr>
                  </w:pPr>
                  <w:r>
                    <w:rPr>
                      <w:color w:val="000000"/>
                      <w:szCs w:val="21"/>
                    </w:rPr>
                    <w:t>9</w:t>
                  </w:r>
                  <w:r>
                    <w:rPr>
                      <w:rFonts w:hint="eastAsia"/>
                      <w:color w:val="000000"/>
                      <w:szCs w:val="21"/>
                    </w:rPr>
                    <w:t>.</w:t>
                  </w:r>
                  <w:r>
                    <w:rPr>
                      <w:color w:val="000000"/>
                      <w:szCs w:val="21"/>
                    </w:rPr>
                    <w:t>2</w:t>
                  </w:r>
                </w:p>
              </w:tc>
              <w:tc>
                <w:tcPr>
                  <w:tcW w:w="556" w:type="pct"/>
                  <w:vMerge w:val="restart"/>
                  <w:vAlign w:val="center"/>
                </w:tcPr>
                <w:p w:rsidR="002E01CF" w:rsidRDefault="005518FC">
                  <w:pPr>
                    <w:snapToGrid w:val="0"/>
                    <w:jc w:val="center"/>
                    <w:rPr>
                      <w:color w:val="000000"/>
                      <w:szCs w:val="21"/>
                    </w:rPr>
                  </w:pPr>
                  <w:r>
                    <w:rPr>
                      <w:color w:val="000000"/>
                      <w:szCs w:val="21"/>
                    </w:rPr>
                    <w:t>1.4MW</w:t>
                  </w:r>
                  <w:r>
                    <w:rPr>
                      <w:rFonts w:hint="eastAsia"/>
                      <w:color w:val="000000"/>
                      <w:szCs w:val="21"/>
                    </w:rPr>
                    <w:t>锅炉</w:t>
                  </w:r>
                </w:p>
              </w:tc>
              <w:tc>
                <w:tcPr>
                  <w:tcW w:w="427" w:type="pct"/>
                  <w:vAlign w:val="center"/>
                </w:tcPr>
                <w:p w:rsidR="002E01CF" w:rsidRDefault="005518FC">
                  <w:pPr>
                    <w:snapToGrid w:val="0"/>
                    <w:jc w:val="center"/>
                    <w:rPr>
                      <w:color w:val="000000"/>
                      <w:szCs w:val="21"/>
                    </w:rPr>
                  </w:pPr>
                  <w:r>
                    <w:rPr>
                      <w:rFonts w:hint="eastAsia"/>
                      <w:color w:val="000000"/>
                      <w:szCs w:val="21"/>
                    </w:rPr>
                    <w:t>1</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898</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.1</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.00626</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7</w:t>
                  </w:r>
                </w:p>
              </w:tc>
              <w:tc>
                <w:tcPr>
                  <w:tcW w:w="512"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.0721</w:t>
                  </w:r>
                </w:p>
              </w:tc>
            </w:tr>
            <w:tr w:rsidR="002E01CF">
              <w:trPr>
                <w:cantSplit/>
                <w:trHeight w:val="340"/>
                <w:jc w:val="center"/>
              </w:trPr>
              <w:tc>
                <w:tcPr>
                  <w:tcW w:w="446" w:type="pct"/>
                  <w:vMerge/>
                  <w:vAlign w:val="center"/>
                </w:tcPr>
                <w:p w:rsidR="002E01CF" w:rsidRDefault="002E01CF">
                  <w:pPr>
                    <w:adjustRightInd w:val="0"/>
                    <w:snapToGrid w:val="0"/>
                    <w:jc w:val="center"/>
                    <w:rPr>
                      <w:color w:val="000000"/>
                      <w:szCs w:val="21"/>
                    </w:rPr>
                  </w:pPr>
                </w:p>
              </w:tc>
              <w:tc>
                <w:tcPr>
                  <w:tcW w:w="556" w:type="pct"/>
                  <w:vMerge/>
                  <w:vAlign w:val="center"/>
                </w:tcPr>
                <w:p w:rsidR="002E01CF" w:rsidRDefault="002E01CF">
                  <w:pPr>
                    <w:snapToGrid w:val="0"/>
                    <w:jc w:val="center"/>
                    <w:rPr>
                      <w:color w:val="000000"/>
                      <w:szCs w:val="21"/>
                    </w:rPr>
                  </w:pPr>
                </w:p>
              </w:tc>
              <w:tc>
                <w:tcPr>
                  <w:tcW w:w="427" w:type="pct"/>
                  <w:vAlign w:val="center"/>
                </w:tcPr>
                <w:p w:rsidR="002E01CF" w:rsidRDefault="005518FC">
                  <w:pPr>
                    <w:snapToGrid w:val="0"/>
                    <w:jc w:val="center"/>
                    <w:rPr>
                      <w:color w:val="000000"/>
                      <w:szCs w:val="21"/>
                    </w:rPr>
                  </w:pPr>
                  <w:r>
                    <w:rPr>
                      <w:color w:val="000000"/>
                      <w:szCs w:val="21"/>
                    </w:rPr>
                    <w:t>2</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988</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.7</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.00755</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8</w:t>
                  </w:r>
                </w:p>
              </w:tc>
              <w:tc>
                <w:tcPr>
                  <w:tcW w:w="512"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.0775</w:t>
                  </w:r>
                </w:p>
              </w:tc>
            </w:tr>
            <w:tr w:rsidR="002E01CF">
              <w:trPr>
                <w:cantSplit/>
                <w:trHeight w:val="340"/>
                <w:jc w:val="center"/>
              </w:trPr>
              <w:tc>
                <w:tcPr>
                  <w:tcW w:w="446" w:type="pct"/>
                  <w:vMerge/>
                  <w:vAlign w:val="center"/>
                </w:tcPr>
                <w:p w:rsidR="002E01CF" w:rsidRDefault="002E01CF">
                  <w:pPr>
                    <w:adjustRightInd w:val="0"/>
                    <w:snapToGrid w:val="0"/>
                    <w:jc w:val="center"/>
                    <w:rPr>
                      <w:color w:val="000000"/>
                      <w:szCs w:val="21"/>
                    </w:rPr>
                  </w:pPr>
                </w:p>
              </w:tc>
              <w:tc>
                <w:tcPr>
                  <w:tcW w:w="556" w:type="pct"/>
                  <w:vMerge/>
                  <w:vAlign w:val="center"/>
                </w:tcPr>
                <w:p w:rsidR="002E01CF" w:rsidRDefault="002E01CF">
                  <w:pPr>
                    <w:snapToGrid w:val="0"/>
                    <w:jc w:val="center"/>
                    <w:rPr>
                      <w:color w:val="000000"/>
                      <w:szCs w:val="21"/>
                    </w:rPr>
                  </w:pPr>
                </w:p>
              </w:tc>
              <w:tc>
                <w:tcPr>
                  <w:tcW w:w="427" w:type="pct"/>
                  <w:vAlign w:val="center"/>
                </w:tcPr>
                <w:p w:rsidR="002E01CF" w:rsidRDefault="005518FC">
                  <w:pPr>
                    <w:snapToGrid w:val="0"/>
                    <w:jc w:val="center"/>
                    <w:rPr>
                      <w:color w:val="000000"/>
                      <w:szCs w:val="21"/>
                    </w:rPr>
                  </w:pPr>
                  <w:r>
                    <w:rPr>
                      <w:color w:val="000000"/>
                      <w:szCs w:val="21"/>
                    </w:rPr>
                    <w:t>3</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994</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.0</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.00638</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9</w:t>
                  </w:r>
                </w:p>
              </w:tc>
              <w:tc>
                <w:tcPr>
                  <w:tcW w:w="512"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.0778</w:t>
                  </w:r>
                </w:p>
              </w:tc>
            </w:tr>
            <w:tr w:rsidR="002E01CF">
              <w:trPr>
                <w:cantSplit/>
                <w:trHeight w:val="340"/>
                <w:jc w:val="center"/>
              </w:trPr>
              <w:tc>
                <w:tcPr>
                  <w:tcW w:w="446" w:type="pct"/>
                  <w:vMerge w:val="restart"/>
                  <w:vAlign w:val="center"/>
                </w:tcPr>
                <w:p w:rsidR="002E01CF" w:rsidRDefault="005518FC">
                  <w:pPr>
                    <w:adjustRightInd w:val="0"/>
                    <w:snapToGrid w:val="0"/>
                    <w:jc w:val="center"/>
                    <w:rPr>
                      <w:color w:val="000000"/>
                      <w:szCs w:val="21"/>
                    </w:rPr>
                  </w:pPr>
                  <w:r>
                    <w:rPr>
                      <w:rFonts w:hint="eastAsia"/>
                      <w:color w:val="000000"/>
                      <w:szCs w:val="21"/>
                    </w:rPr>
                    <w:t>20</w:t>
                  </w:r>
                  <w:r>
                    <w:rPr>
                      <w:color w:val="000000"/>
                      <w:szCs w:val="21"/>
                    </w:rPr>
                    <w:t>20</w:t>
                  </w:r>
                  <w:r>
                    <w:rPr>
                      <w:rFonts w:hint="eastAsia"/>
                      <w:color w:val="000000"/>
                      <w:szCs w:val="21"/>
                    </w:rPr>
                    <w:t>.</w:t>
                  </w:r>
                </w:p>
                <w:p w:rsidR="002E01CF" w:rsidRDefault="005518FC">
                  <w:pPr>
                    <w:adjustRightInd w:val="0"/>
                    <w:snapToGrid w:val="0"/>
                    <w:jc w:val="center"/>
                    <w:rPr>
                      <w:color w:val="000000"/>
                      <w:szCs w:val="21"/>
                    </w:rPr>
                  </w:pPr>
                  <w:r>
                    <w:rPr>
                      <w:color w:val="000000"/>
                      <w:szCs w:val="21"/>
                    </w:rPr>
                    <w:t>9</w:t>
                  </w:r>
                  <w:r>
                    <w:rPr>
                      <w:rFonts w:hint="eastAsia"/>
                      <w:color w:val="000000"/>
                      <w:szCs w:val="21"/>
                    </w:rPr>
                    <w:t>.</w:t>
                  </w:r>
                  <w:r>
                    <w:rPr>
                      <w:color w:val="000000"/>
                      <w:szCs w:val="21"/>
                    </w:rPr>
                    <w:t>3</w:t>
                  </w:r>
                </w:p>
              </w:tc>
              <w:tc>
                <w:tcPr>
                  <w:tcW w:w="556" w:type="pct"/>
                  <w:vMerge/>
                  <w:vAlign w:val="center"/>
                </w:tcPr>
                <w:p w:rsidR="002E01CF" w:rsidRDefault="002E01CF">
                  <w:pPr>
                    <w:snapToGrid w:val="0"/>
                    <w:jc w:val="center"/>
                    <w:rPr>
                      <w:color w:val="000000"/>
                      <w:szCs w:val="21"/>
                    </w:rPr>
                  </w:pPr>
                </w:p>
              </w:tc>
              <w:tc>
                <w:tcPr>
                  <w:tcW w:w="427" w:type="pct"/>
                  <w:vAlign w:val="center"/>
                </w:tcPr>
                <w:p w:rsidR="002E01CF" w:rsidRDefault="005518FC">
                  <w:pPr>
                    <w:snapToGrid w:val="0"/>
                    <w:jc w:val="center"/>
                    <w:rPr>
                      <w:color w:val="000000"/>
                      <w:szCs w:val="21"/>
                    </w:rPr>
                  </w:pPr>
                  <w:r>
                    <w:rPr>
                      <w:rFonts w:hint="eastAsia"/>
                      <w:color w:val="000000"/>
                      <w:szCs w:val="21"/>
                    </w:rPr>
                    <w:t>1</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944</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.5</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.00700</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8</w:t>
                  </w:r>
                </w:p>
              </w:tc>
              <w:tc>
                <w:tcPr>
                  <w:tcW w:w="512"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.0758</w:t>
                  </w:r>
                </w:p>
              </w:tc>
            </w:tr>
            <w:tr w:rsidR="002E01CF">
              <w:trPr>
                <w:cantSplit/>
                <w:trHeight w:val="340"/>
                <w:jc w:val="center"/>
              </w:trPr>
              <w:tc>
                <w:tcPr>
                  <w:tcW w:w="446" w:type="pct"/>
                  <w:vMerge/>
                  <w:vAlign w:val="center"/>
                </w:tcPr>
                <w:p w:rsidR="002E01CF" w:rsidRDefault="002E01CF">
                  <w:pPr>
                    <w:adjustRightInd w:val="0"/>
                    <w:snapToGrid w:val="0"/>
                    <w:jc w:val="center"/>
                    <w:rPr>
                      <w:color w:val="000000"/>
                      <w:szCs w:val="21"/>
                    </w:rPr>
                  </w:pPr>
                </w:p>
              </w:tc>
              <w:tc>
                <w:tcPr>
                  <w:tcW w:w="556" w:type="pct"/>
                  <w:vMerge/>
                  <w:vAlign w:val="center"/>
                </w:tcPr>
                <w:p w:rsidR="002E01CF" w:rsidRDefault="002E01CF">
                  <w:pPr>
                    <w:snapToGrid w:val="0"/>
                    <w:jc w:val="center"/>
                    <w:rPr>
                      <w:color w:val="000000"/>
                      <w:szCs w:val="21"/>
                    </w:rPr>
                  </w:pPr>
                </w:p>
              </w:tc>
              <w:tc>
                <w:tcPr>
                  <w:tcW w:w="427" w:type="pct"/>
                  <w:vAlign w:val="center"/>
                </w:tcPr>
                <w:p w:rsidR="002E01CF" w:rsidRDefault="005518FC">
                  <w:pPr>
                    <w:snapToGrid w:val="0"/>
                    <w:jc w:val="center"/>
                    <w:rPr>
                      <w:color w:val="000000"/>
                      <w:szCs w:val="21"/>
                    </w:rPr>
                  </w:pPr>
                  <w:r>
                    <w:rPr>
                      <w:color w:val="000000"/>
                      <w:szCs w:val="21"/>
                    </w:rPr>
                    <w:t>2</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2</w:t>
                  </w:r>
                  <w:r>
                    <w:rPr>
                      <w:color w:val="000000"/>
                      <w:szCs w:val="21"/>
                    </w:rPr>
                    <w:t>001</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.0</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.00640</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6</w:t>
                  </w:r>
                </w:p>
              </w:tc>
              <w:tc>
                <w:tcPr>
                  <w:tcW w:w="512"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.0740</w:t>
                  </w:r>
                </w:p>
              </w:tc>
            </w:tr>
            <w:tr w:rsidR="002E01CF">
              <w:trPr>
                <w:cantSplit/>
                <w:trHeight w:val="340"/>
                <w:jc w:val="center"/>
              </w:trPr>
              <w:tc>
                <w:tcPr>
                  <w:tcW w:w="446" w:type="pct"/>
                  <w:vMerge/>
                  <w:vAlign w:val="center"/>
                </w:tcPr>
                <w:p w:rsidR="002E01CF" w:rsidRDefault="002E01CF">
                  <w:pPr>
                    <w:adjustRightInd w:val="0"/>
                    <w:snapToGrid w:val="0"/>
                    <w:jc w:val="center"/>
                    <w:rPr>
                      <w:color w:val="000000"/>
                      <w:szCs w:val="21"/>
                    </w:rPr>
                  </w:pPr>
                </w:p>
              </w:tc>
              <w:tc>
                <w:tcPr>
                  <w:tcW w:w="556" w:type="pct"/>
                  <w:vMerge/>
                  <w:vAlign w:val="center"/>
                </w:tcPr>
                <w:p w:rsidR="002E01CF" w:rsidRDefault="002E01CF">
                  <w:pPr>
                    <w:snapToGrid w:val="0"/>
                    <w:jc w:val="center"/>
                    <w:rPr>
                      <w:color w:val="000000"/>
                      <w:szCs w:val="21"/>
                    </w:rPr>
                  </w:pPr>
                </w:p>
              </w:tc>
              <w:tc>
                <w:tcPr>
                  <w:tcW w:w="427" w:type="pct"/>
                  <w:vAlign w:val="center"/>
                </w:tcPr>
                <w:p w:rsidR="002E01CF" w:rsidRDefault="005518FC">
                  <w:pPr>
                    <w:snapToGrid w:val="0"/>
                    <w:jc w:val="center"/>
                    <w:rPr>
                      <w:color w:val="000000"/>
                      <w:szCs w:val="21"/>
                    </w:rPr>
                  </w:pPr>
                  <w:r>
                    <w:rPr>
                      <w:color w:val="000000"/>
                      <w:szCs w:val="21"/>
                    </w:rPr>
                    <w:t>3</w:t>
                  </w:r>
                  <w:r>
                    <w:rPr>
                      <w:rFonts w:hint="eastAsia"/>
                      <w:color w:val="000000"/>
                      <w:szCs w:val="21"/>
                    </w:rPr>
                    <w:t>次</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923</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.8</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.00750</w:t>
                  </w:r>
                </w:p>
              </w:tc>
              <w:tc>
                <w:tcPr>
                  <w:tcW w:w="509" w:type="pct"/>
                  <w:vAlign w:val="center"/>
                </w:tcPr>
                <w:p w:rsidR="002E01CF" w:rsidRDefault="005518FC">
                  <w:pPr>
                    <w:snapToGrid w:val="0"/>
                    <w:jc w:val="center"/>
                    <w:rPr>
                      <w:color w:val="000000"/>
                      <w:szCs w:val="21"/>
                    </w:rPr>
                  </w:pPr>
                  <w:r>
                    <w:rPr>
                      <w:rFonts w:hint="eastAsia"/>
                      <w:color w:val="000000"/>
                      <w:szCs w:val="21"/>
                    </w:rPr>
                    <w:t>ND</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8</w:t>
                  </w:r>
                </w:p>
              </w:tc>
              <w:tc>
                <w:tcPr>
                  <w:tcW w:w="512"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.0750</w:t>
                  </w:r>
                </w:p>
              </w:tc>
            </w:tr>
            <w:tr w:rsidR="002E01CF">
              <w:trPr>
                <w:cantSplit/>
                <w:trHeight w:val="340"/>
                <w:jc w:val="center"/>
              </w:trPr>
              <w:tc>
                <w:tcPr>
                  <w:tcW w:w="1428" w:type="pct"/>
                  <w:gridSpan w:val="3"/>
                  <w:vAlign w:val="center"/>
                </w:tcPr>
                <w:p w:rsidR="002E01CF" w:rsidRDefault="005518FC">
                  <w:pPr>
                    <w:snapToGrid w:val="0"/>
                    <w:jc w:val="center"/>
                    <w:rPr>
                      <w:color w:val="000000"/>
                      <w:szCs w:val="21"/>
                    </w:rPr>
                  </w:pPr>
                  <w:r>
                    <w:rPr>
                      <w:rFonts w:hint="eastAsia"/>
                      <w:color w:val="000000"/>
                      <w:szCs w:val="21"/>
                    </w:rPr>
                    <w:t>平均值</w:t>
                  </w:r>
                </w:p>
              </w:tc>
              <w:tc>
                <w:tcPr>
                  <w:tcW w:w="510" w:type="pct"/>
                  <w:vAlign w:val="center"/>
                </w:tcPr>
                <w:p w:rsidR="002E01CF" w:rsidRDefault="005518FC">
                  <w:pPr>
                    <w:snapToGrid w:val="0"/>
                    <w:jc w:val="center"/>
                    <w:rPr>
                      <w:color w:val="000000"/>
                      <w:szCs w:val="21"/>
                    </w:rPr>
                  </w:pPr>
                  <w:r>
                    <w:rPr>
                      <w:rFonts w:hint="eastAsia"/>
                      <w:color w:val="000000"/>
                      <w:szCs w:val="21"/>
                    </w:rPr>
                    <w:t>1</w:t>
                  </w:r>
                  <w:r>
                    <w:rPr>
                      <w:color w:val="000000"/>
                      <w:szCs w:val="21"/>
                    </w:rPr>
                    <w:t>958</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.4</w:t>
                  </w:r>
                </w:p>
              </w:tc>
              <w:tc>
                <w:tcPr>
                  <w:tcW w:w="510"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.00685</w:t>
                  </w:r>
                </w:p>
              </w:tc>
              <w:tc>
                <w:tcPr>
                  <w:tcW w:w="509"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4</w:t>
                  </w:r>
                  <w:r>
                    <w:rPr>
                      <w:color w:val="000000"/>
                      <w:szCs w:val="21"/>
                    </w:rPr>
                    <w:t>8</w:t>
                  </w:r>
                </w:p>
              </w:tc>
              <w:tc>
                <w:tcPr>
                  <w:tcW w:w="512" w:type="pct"/>
                  <w:vAlign w:val="center"/>
                </w:tcPr>
                <w:p w:rsidR="002E01CF" w:rsidRDefault="005518FC">
                  <w:pPr>
                    <w:snapToGrid w:val="0"/>
                    <w:jc w:val="center"/>
                    <w:rPr>
                      <w:color w:val="000000"/>
                      <w:szCs w:val="21"/>
                    </w:rPr>
                  </w:pPr>
                  <w:r>
                    <w:rPr>
                      <w:rFonts w:hint="eastAsia"/>
                      <w:color w:val="000000"/>
                      <w:szCs w:val="21"/>
                    </w:rPr>
                    <w:t>0</w:t>
                  </w:r>
                  <w:r>
                    <w:rPr>
                      <w:color w:val="000000"/>
                      <w:szCs w:val="21"/>
                    </w:rPr>
                    <w:t>.0754</w:t>
                  </w:r>
                </w:p>
              </w:tc>
            </w:tr>
            <w:tr w:rsidR="002E01CF">
              <w:trPr>
                <w:cantSplit/>
                <w:trHeight w:val="340"/>
                <w:jc w:val="center"/>
              </w:trPr>
              <w:tc>
                <w:tcPr>
                  <w:tcW w:w="1428" w:type="pct"/>
                  <w:gridSpan w:val="3"/>
                  <w:vAlign w:val="center"/>
                </w:tcPr>
                <w:p w:rsidR="002E01CF" w:rsidRDefault="005518FC">
                  <w:pPr>
                    <w:snapToGrid w:val="0"/>
                    <w:jc w:val="center"/>
                    <w:rPr>
                      <w:color w:val="000000"/>
                      <w:szCs w:val="21"/>
                    </w:rPr>
                  </w:pPr>
                  <w:r>
                    <w:rPr>
                      <w:rFonts w:hint="eastAsia"/>
                      <w:color w:val="000000"/>
                      <w:szCs w:val="21"/>
                    </w:rPr>
                    <w:t>执行标准</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5</w:t>
                  </w:r>
                  <w:r>
                    <w:rPr>
                      <w:color w:val="000000"/>
                      <w:szCs w:val="21"/>
                    </w:rPr>
                    <w:t>.0</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09" w:type="pct"/>
                  <w:vAlign w:val="center"/>
                </w:tcPr>
                <w:p w:rsidR="002E01CF" w:rsidRDefault="005518FC">
                  <w:pPr>
                    <w:snapToGrid w:val="0"/>
                    <w:jc w:val="center"/>
                    <w:rPr>
                      <w:color w:val="000000"/>
                      <w:szCs w:val="21"/>
                    </w:rPr>
                  </w:pPr>
                  <w:r>
                    <w:rPr>
                      <w:rFonts w:hint="eastAsia"/>
                      <w:color w:val="000000"/>
                      <w:szCs w:val="21"/>
                    </w:rPr>
                    <w:t>3</w:t>
                  </w:r>
                  <w:r>
                    <w:rPr>
                      <w:color w:val="000000"/>
                      <w:szCs w:val="21"/>
                    </w:rPr>
                    <w:t>5</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5</w:t>
                  </w:r>
                  <w:r>
                    <w:rPr>
                      <w:color w:val="000000"/>
                      <w:szCs w:val="21"/>
                    </w:rPr>
                    <w:t>0</w:t>
                  </w:r>
                </w:p>
              </w:tc>
              <w:tc>
                <w:tcPr>
                  <w:tcW w:w="512"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r>
            <w:tr w:rsidR="002E01CF">
              <w:trPr>
                <w:cantSplit/>
                <w:trHeight w:val="340"/>
                <w:jc w:val="center"/>
              </w:trPr>
              <w:tc>
                <w:tcPr>
                  <w:tcW w:w="1428" w:type="pct"/>
                  <w:gridSpan w:val="3"/>
                  <w:vAlign w:val="center"/>
                </w:tcPr>
                <w:p w:rsidR="002E01CF" w:rsidRDefault="005518FC">
                  <w:pPr>
                    <w:snapToGrid w:val="0"/>
                    <w:jc w:val="center"/>
                    <w:rPr>
                      <w:color w:val="000000"/>
                      <w:szCs w:val="21"/>
                    </w:rPr>
                  </w:pPr>
                  <w:r>
                    <w:rPr>
                      <w:rFonts w:hint="eastAsia"/>
                      <w:color w:val="000000"/>
                      <w:szCs w:val="21"/>
                    </w:rPr>
                    <w:t>达标情况</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达标</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09" w:type="pct"/>
                  <w:vAlign w:val="center"/>
                </w:tcPr>
                <w:p w:rsidR="002E01CF" w:rsidRDefault="005518FC">
                  <w:pPr>
                    <w:snapToGrid w:val="0"/>
                    <w:jc w:val="center"/>
                    <w:rPr>
                      <w:color w:val="000000"/>
                      <w:szCs w:val="21"/>
                    </w:rPr>
                  </w:pPr>
                  <w:r>
                    <w:rPr>
                      <w:rFonts w:hint="eastAsia"/>
                      <w:color w:val="000000"/>
                      <w:szCs w:val="21"/>
                    </w:rPr>
                    <w:t>达标</w:t>
                  </w:r>
                </w:p>
              </w:tc>
              <w:tc>
                <w:tcPr>
                  <w:tcW w:w="510"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c>
                <w:tcPr>
                  <w:tcW w:w="510" w:type="pct"/>
                  <w:vAlign w:val="center"/>
                </w:tcPr>
                <w:p w:rsidR="002E01CF" w:rsidRDefault="005518FC">
                  <w:pPr>
                    <w:snapToGrid w:val="0"/>
                    <w:jc w:val="center"/>
                    <w:rPr>
                      <w:color w:val="000000"/>
                      <w:szCs w:val="21"/>
                    </w:rPr>
                  </w:pPr>
                  <w:r>
                    <w:rPr>
                      <w:rFonts w:hint="eastAsia"/>
                      <w:color w:val="000000"/>
                      <w:szCs w:val="21"/>
                    </w:rPr>
                    <w:t>达标</w:t>
                  </w:r>
                </w:p>
              </w:tc>
              <w:tc>
                <w:tcPr>
                  <w:tcW w:w="512" w:type="pct"/>
                  <w:vAlign w:val="center"/>
                </w:tcPr>
                <w:p w:rsidR="002E01CF" w:rsidRDefault="005518FC">
                  <w:pPr>
                    <w:snapToGrid w:val="0"/>
                    <w:jc w:val="center"/>
                    <w:rPr>
                      <w:color w:val="000000"/>
                      <w:szCs w:val="21"/>
                    </w:rPr>
                  </w:pPr>
                  <w:r>
                    <w:rPr>
                      <w:rFonts w:hint="eastAsia"/>
                      <w:color w:val="000000"/>
                      <w:szCs w:val="21"/>
                    </w:rPr>
                    <w:t>-</w:t>
                  </w:r>
                  <w:r>
                    <w:rPr>
                      <w:color w:val="000000"/>
                      <w:szCs w:val="21"/>
                    </w:rPr>
                    <w:t>-</w:t>
                  </w:r>
                </w:p>
              </w:tc>
            </w:tr>
            <w:tr w:rsidR="002E01CF">
              <w:trPr>
                <w:cantSplit/>
                <w:trHeight w:val="340"/>
                <w:jc w:val="center"/>
              </w:trPr>
              <w:tc>
                <w:tcPr>
                  <w:tcW w:w="5000" w:type="pct"/>
                  <w:gridSpan w:val="10"/>
                  <w:vAlign w:val="center"/>
                </w:tcPr>
                <w:p w:rsidR="002E01CF" w:rsidRDefault="005518FC">
                  <w:pPr>
                    <w:snapToGrid w:val="0"/>
                    <w:jc w:val="center"/>
                    <w:rPr>
                      <w:color w:val="000000"/>
                      <w:szCs w:val="21"/>
                    </w:rPr>
                  </w:pPr>
                  <w:r>
                    <w:rPr>
                      <w:rFonts w:hint="eastAsia"/>
                      <w:color w:val="000000"/>
                      <w:szCs w:val="21"/>
                    </w:rPr>
                    <w:t>N</w:t>
                  </w:r>
                  <w:r>
                    <w:rPr>
                      <w:color w:val="000000"/>
                      <w:szCs w:val="21"/>
                    </w:rPr>
                    <w:t>D</w:t>
                  </w:r>
                  <w:r>
                    <w:rPr>
                      <w:rFonts w:hint="eastAsia"/>
                      <w:color w:val="000000"/>
                      <w:szCs w:val="21"/>
                    </w:rPr>
                    <w:t>表示未检出</w:t>
                  </w:r>
                </w:p>
              </w:tc>
            </w:tr>
          </w:tbl>
          <w:p w:rsidR="002E01CF" w:rsidRDefault="005518FC">
            <w:pPr>
              <w:pStyle w:val="afd"/>
              <w:ind w:firstLine="480"/>
              <w:rPr>
                <w:color w:val="000000"/>
              </w:rPr>
            </w:pPr>
            <w:r>
              <w:rPr>
                <w:color w:val="000000"/>
              </w:rPr>
              <w:t>3</w:t>
            </w:r>
            <w:r>
              <w:rPr>
                <w:rFonts w:hint="eastAsia"/>
                <w:color w:val="000000"/>
              </w:rPr>
              <w:t>、现有工程污染物排放量汇总</w:t>
            </w:r>
          </w:p>
          <w:p w:rsidR="002E01CF" w:rsidRDefault="005518FC">
            <w:pPr>
              <w:pStyle w:val="afd"/>
              <w:ind w:firstLine="480"/>
              <w:rPr>
                <w:color w:val="000000"/>
              </w:rPr>
            </w:pPr>
            <w:r>
              <w:rPr>
                <w:rFonts w:hint="eastAsia"/>
                <w:color w:val="000000"/>
              </w:rPr>
              <w:t>现有工程污染物排放量、排放浓度及总量根据《山西省定襄金瑞高压环件有限公司重型环锻件数控辗环生产线煤改天然气项目竣工环境保护验收监测报告表》，现有工程污染物排放情况如下。</w:t>
            </w:r>
          </w:p>
          <w:p w:rsidR="002E01CF" w:rsidRDefault="005518FC">
            <w:pPr>
              <w:ind w:firstLineChars="200" w:firstLine="422"/>
              <w:jc w:val="center"/>
              <w:rPr>
                <w:b/>
                <w:bCs/>
                <w:color w:val="000000"/>
                <w:szCs w:val="18"/>
              </w:rPr>
            </w:pPr>
            <w:r>
              <w:rPr>
                <w:rFonts w:hint="eastAsia"/>
                <w:b/>
                <w:bCs/>
                <w:color w:val="000000"/>
                <w:szCs w:val="18"/>
              </w:rPr>
              <w:t>表</w:t>
            </w:r>
            <w:r>
              <w:rPr>
                <w:b/>
                <w:bCs/>
                <w:color w:val="000000"/>
                <w:szCs w:val="18"/>
              </w:rPr>
              <w:t>2</w:t>
            </w:r>
            <w:r>
              <w:rPr>
                <w:rFonts w:hint="eastAsia"/>
                <w:b/>
                <w:bCs/>
                <w:color w:val="000000"/>
                <w:szCs w:val="18"/>
              </w:rPr>
              <w:t xml:space="preserve">-12  </w:t>
            </w:r>
            <w:r>
              <w:rPr>
                <w:rFonts w:hint="eastAsia"/>
                <w:b/>
                <w:bCs/>
                <w:color w:val="000000"/>
                <w:szCs w:val="18"/>
              </w:rPr>
              <w:t>现有工程废气</w:t>
            </w:r>
            <w:r>
              <w:rPr>
                <w:b/>
                <w:bCs/>
                <w:color w:val="000000"/>
                <w:szCs w:val="18"/>
              </w:rPr>
              <w:t>污染</w:t>
            </w:r>
            <w:r>
              <w:rPr>
                <w:rFonts w:hint="eastAsia"/>
                <w:b/>
                <w:bCs/>
                <w:color w:val="000000"/>
                <w:szCs w:val="18"/>
              </w:rPr>
              <w:t>物排放量一览表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071"/>
              <w:gridCol w:w="738"/>
              <w:gridCol w:w="1023"/>
              <w:gridCol w:w="909"/>
              <w:gridCol w:w="834"/>
              <w:gridCol w:w="834"/>
              <w:gridCol w:w="837"/>
              <w:gridCol w:w="836"/>
              <w:gridCol w:w="833"/>
            </w:tblGrid>
            <w:tr w:rsidR="002E01CF">
              <w:trPr>
                <w:trHeight w:val="340"/>
              </w:trPr>
              <w:tc>
                <w:tcPr>
                  <w:tcW w:w="677" w:type="pct"/>
                  <w:vMerge w:val="restart"/>
                  <w:vAlign w:val="center"/>
                </w:tcPr>
                <w:p w:rsidR="002E01CF" w:rsidRDefault="005518FC">
                  <w:pPr>
                    <w:spacing w:line="300" w:lineRule="exact"/>
                    <w:jc w:val="center"/>
                    <w:rPr>
                      <w:bCs/>
                      <w:color w:val="000000"/>
                      <w:szCs w:val="21"/>
                    </w:rPr>
                  </w:pPr>
                  <w:r>
                    <w:rPr>
                      <w:color w:val="000000"/>
                      <w:szCs w:val="21"/>
                    </w:rPr>
                    <w:t>污染源</w:t>
                  </w:r>
                </w:p>
                <w:p w:rsidR="002E01CF" w:rsidRDefault="005518FC">
                  <w:pPr>
                    <w:spacing w:line="300" w:lineRule="exact"/>
                    <w:jc w:val="center"/>
                    <w:rPr>
                      <w:bCs/>
                      <w:color w:val="000000"/>
                      <w:szCs w:val="21"/>
                    </w:rPr>
                  </w:pPr>
                  <w:r>
                    <w:rPr>
                      <w:color w:val="000000"/>
                      <w:szCs w:val="21"/>
                    </w:rPr>
                    <w:t>名称</w:t>
                  </w:r>
                </w:p>
              </w:tc>
              <w:tc>
                <w:tcPr>
                  <w:tcW w:w="466" w:type="pct"/>
                  <w:vMerge w:val="restart"/>
                  <w:vAlign w:val="center"/>
                </w:tcPr>
                <w:p w:rsidR="002E01CF" w:rsidRDefault="005518FC">
                  <w:pPr>
                    <w:spacing w:line="300" w:lineRule="exact"/>
                    <w:jc w:val="center"/>
                    <w:rPr>
                      <w:bCs/>
                      <w:color w:val="000000"/>
                      <w:szCs w:val="21"/>
                    </w:rPr>
                  </w:pPr>
                  <w:r>
                    <w:rPr>
                      <w:color w:val="000000"/>
                      <w:szCs w:val="21"/>
                    </w:rPr>
                    <w:t>年生产</w:t>
                  </w:r>
                </w:p>
                <w:p w:rsidR="002E01CF" w:rsidRDefault="005518FC">
                  <w:pPr>
                    <w:spacing w:line="300" w:lineRule="exact"/>
                    <w:jc w:val="center"/>
                    <w:rPr>
                      <w:bCs/>
                      <w:color w:val="000000"/>
                      <w:szCs w:val="21"/>
                    </w:rPr>
                  </w:pPr>
                  <w:r>
                    <w:rPr>
                      <w:color w:val="000000"/>
                      <w:szCs w:val="21"/>
                    </w:rPr>
                    <w:t>时数</w:t>
                  </w:r>
                </w:p>
                <w:p w:rsidR="002E01CF" w:rsidRDefault="005518FC">
                  <w:pPr>
                    <w:spacing w:line="300" w:lineRule="exact"/>
                    <w:jc w:val="center"/>
                    <w:rPr>
                      <w:bCs/>
                      <w:color w:val="000000"/>
                      <w:szCs w:val="21"/>
                    </w:rPr>
                  </w:pPr>
                  <w:r>
                    <w:rPr>
                      <w:color w:val="000000"/>
                      <w:szCs w:val="21"/>
                    </w:rPr>
                    <w:t>h</w:t>
                  </w:r>
                </w:p>
              </w:tc>
              <w:tc>
                <w:tcPr>
                  <w:tcW w:w="646" w:type="pct"/>
                  <w:vMerge w:val="restart"/>
                  <w:vAlign w:val="center"/>
                </w:tcPr>
                <w:p w:rsidR="002E01CF" w:rsidRDefault="005518FC">
                  <w:pPr>
                    <w:spacing w:line="300" w:lineRule="exact"/>
                    <w:jc w:val="center"/>
                    <w:rPr>
                      <w:bCs/>
                      <w:color w:val="000000"/>
                      <w:szCs w:val="21"/>
                    </w:rPr>
                  </w:pPr>
                  <w:r>
                    <w:rPr>
                      <w:color w:val="000000"/>
                      <w:szCs w:val="21"/>
                    </w:rPr>
                    <w:t>废气</w:t>
                  </w:r>
                </w:p>
                <w:p w:rsidR="002E01CF" w:rsidRDefault="005518FC">
                  <w:pPr>
                    <w:spacing w:line="300" w:lineRule="exact"/>
                    <w:jc w:val="center"/>
                    <w:rPr>
                      <w:bCs/>
                      <w:color w:val="000000"/>
                      <w:szCs w:val="21"/>
                    </w:rPr>
                  </w:pPr>
                  <w:r>
                    <w:rPr>
                      <w:color w:val="000000"/>
                      <w:szCs w:val="21"/>
                    </w:rPr>
                    <w:t>排放量</w:t>
                  </w:r>
                </w:p>
                <w:p w:rsidR="002E01CF" w:rsidRDefault="005518FC">
                  <w:pPr>
                    <w:spacing w:line="300" w:lineRule="exact"/>
                    <w:jc w:val="center"/>
                    <w:rPr>
                      <w:bCs/>
                      <w:color w:val="000000"/>
                      <w:szCs w:val="21"/>
                    </w:rPr>
                  </w:pPr>
                  <w:r>
                    <w:rPr>
                      <w:color w:val="000000"/>
                      <w:szCs w:val="21"/>
                    </w:rPr>
                    <w:t>×10</w:t>
                  </w:r>
                  <w:r>
                    <w:rPr>
                      <w:color w:val="000000"/>
                      <w:szCs w:val="21"/>
                      <w:vertAlign w:val="superscript"/>
                    </w:rPr>
                    <w:t>4</w:t>
                  </w:r>
                  <w:r>
                    <w:rPr>
                      <w:color w:val="000000"/>
                      <w:szCs w:val="21"/>
                    </w:rPr>
                    <w:t>m</w:t>
                  </w:r>
                  <w:r>
                    <w:rPr>
                      <w:color w:val="000000"/>
                      <w:szCs w:val="21"/>
                      <w:vertAlign w:val="superscript"/>
                    </w:rPr>
                    <w:t>3</w:t>
                  </w:r>
                  <w:r>
                    <w:rPr>
                      <w:color w:val="000000"/>
                      <w:szCs w:val="21"/>
                    </w:rPr>
                    <w:t>/a</w:t>
                  </w:r>
                </w:p>
              </w:tc>
              <w:tc>
                <w:tcPr>
                  <w:tcW w:w="1101" w:type="pct"/>
                  <w:gridSpan w:val="2"/>
                  <w:vAlign w:val="center"/>
                </w:tcPr>
                <w:p w:rsidR="002E01CF" w:rsidRDefault="005518FC">
                  <w:pPr>
                    <w:spacing w:line="300" w:lineRule="exact"/>
                    <w:jc w:val="center"/>
                    <w:rPr>
                      <w:bCs/>
                      <w:color w:val="000000"/>
                      <w:szCs w:val="21"/>
                    </w:rPr>
                  </w:pPr>
                  <w:r>
                    <w:rPr>
                      <w:color w:val="000000"/>
                      <w:szCs w:val="21"/>
                    </w:rPr>
                    <w:t>颗粒物</w:t>
                  </w:r>
                </w:p>
              </w:tc>
              <w:tc>
                <w:tcPr>
                  <w:tcW w:w="1056" w:type="pct"/>
                  <w:gridSpan w:val="2"/>
                  <w:vAlign w:val="center"/>
                </w:tcPr>
                <w:p w:rsidR="002E01CF" w:rsidRDefault="005518FC">
                  <w:pPr>
                    <w:spacing w:line="300" w:lineRule="exact"/>
                    <w:jc w:val="center"/>
                    <w:rPr>
                      <w:bCs/>
                      <w:color w:val="000000"/>
                      <w:szCs w:val="21"/>
                    </w:rPr>
                  </w:pPr>
                  <w:r>
                    <w:rPr>
                      <w:color w:val="000000"/>
                      <w:szCs w:val="21"/>
                    </w:rPr>
                    <w:t>二氧化硫</w:t>
                  </w:r>
                </w:p>
              </w:tc>
              <w:tc>
                <w:tcPr>
                  <w:tcW w:w="1055" w:type="pct"/>
                  <w:gridSpan w:val="2"/>
                  <w:vAlign w:val="center"/>
                </w:tcPr>
                <w:p w:rsidR="002E01CF" w:rsidRDefault="005518FC">
                  <w:pPr>
                    <w:spacing w:line="300" w:lineRule="exact"/>
                    <w:jc w:val="center"/>
                    <w:rPr>
                      <w:bCs/>
                      <w:color w:val="000000"/>
                      <w:szCs w:val="21"/>
                    </w:rPr>
                  </w:pPr>
                  <w:r>
                    <w:rPr>
                      <w:color w:val="000000"/>
                      <w:szCs w:val="21"/>
                    </w:rPr>
                    <w:t>氮氧化物</w:t>
                  </w:r>
                </w:p>
              </w:tc>
            </w:tr>
            <w:tr w:rsidR="002E01CF">
              <w:trPr>
                <w:trHeight w:val="340"/>
              </w:trPr>
              <w:tc>
                <w:tcPr>
                  <w:tcW w:w="677" w:type="pct"/>
                  <w:vMerge/>
                  <w:vAlign w:val="center"/>
                </w:tcPr>
                <w:p w:rsidR="002E01CF" w:rsidRDefault="002E01CF">
                  <w:pPr>
                    <w:spacing w:line="300" w:lineRule="exact"/>
                    <w:jc w:val="center"/>
                    <w:rPr>
                      <w:bCs/>
                      <w:color w:val="000000"/>
                      <w:szCs w:val="21"/>
                    </w:rPr>
                  </w:pPr>
                </w:p>
              </w:tc>
              <w:tc>
                <w:tcPr>
                  <w:tcW w:w="466" w:type="pct"/>
                  <w:vMerge/>
                  <w:vAlign w:val="center"/>
                </w:tcPr>
                <w:p w:rsidR="002E01CF" w:rsidRDefault="002E01CF">
                  <w:pPr>
                    <w:spacing w:line="300" w:lineRule="exact"/>
                    <w:jc w:val="center"/>
                    <w:rPr>
                      <w:bCs/>
                      <w:color w:val="000000"/>
                      <w:szCs w:val="21"/>
                    </w:rPr>
                  </w:pPr>
                </w:p>
              </w:tc>
              <w:tc>
                <w:tcPr>
                  <w:tcW w:w="646" w:type="pct"/>
                  <w:vMerge/>
                  <w:vAlign w:val="center"/>
                </w:tcPr>
                <w:p w:rsidR="002E01CF" w:rsidRDefault="002E01CF">
                  <w:pPr>
                    <w:spacing w:line="300" w:lineRule="exact"/>
                    <w:jc w:val="center"/>
                    <w:rPr>
                      <w:bCs/>
                      <w:color w:val="000000"/>
                      <w:szCs w:val="21"/>
                    </w:rPr>
                  </w:pPr>
                </w:p>
              </w:tc>
              <w:tc>
                <w:tcPr>
                  <w:tcW w:w="574" w:type="pct"/>
                  <w:vAlign w:val="center"/>
                </w:tcPr>
                <w:p w:rsidR="002E01CF" w:rsidRDefault="005518FC">
                  <w:pPr>
                    <w:spacing w:line="300" w:lineRule="exact"/>
                    <w:jc w:val="center"/>
                    <w:rPr>
                      <w:bCs/>
                      <w:color w:val="000000"/>
                      <w:szCs w:val="21"/>
                    </w:rPr>
                  </w:pPr>
                  <w:r>
                    <w:rPr>
                      <w:color w:val="000000"/>
                      <w:szCs w:val="21"/>
                    </w:rPr>
                    <w:t>排放量</w:t>
                  </w:r>
                  <w:r>
                    <w:rPr>
                      <w:color w:val="000000"/>
                      <w:szCs w:val="21"/>
                    </w:rPr>
                    <w:t>kg/h</w:t>
                  </w:r>
                </w:p>
              </w:tc>
              <w:tc>
                <w:tcPr>
                  <w:tcW w:w="527" w:type="pct"/>
                  <w:vAlign w:val="center"/>
                </w:tcPr>
                <w:p w:rsidR="002E01CF" w:rsidRDefault="005518FC">
                  <w:pPr>
                    <w:spacing w:line="300" w:lineRule="exact"/>
                    <w:jc w:val="center"/>
                    <w:rPr>
                      <w:bCs/>
                      <w:color w:val="000000"/>
                      <w:szCs w:val="21"/>
                    </w:rPr>
                  </w:pPr>
                  <w:r>
                    <w:rPr>
                      <w:color w:val="000000"/>
                      <w:szCs w:val="21"/>
                    </w:rPr>
                    <w:t>年排放量</w:t>
                  </w:r>
                  <w:r>
                    <w:rPr>
                      <w:color w:val="000000"/>
                      <w:szCs w:val="21"/>
                    </w:rPr>
                    <w:t>t/a</w:t>
                  </w:r>
                </w:p>
              </w:tc>
              <w:tc>
                <w:tcPr>
                  <w:tcW w:w="527" w:type="pct"/>
                  <w:vAlign w:val="center"/>
                </w:tcPr>
                <w:p w:rsidR="002E01CF" w:rsidRDefault="005518FC">
                  <w:pPr>
                    <w:spacing w:line="300" w:lineRule="exact"/>
                    <w:jc w:val="center"/>
                    <w:rPr>
                      <w:bCs/>
                      <w:color w:val="000000"/>
                      <w:szCs w:val="21"/>
                    </w:rPr>
                  </w:pPr>
                  <w:r>
                    <w:rPr>
                      <w:color w:val="000000"/>
                      <w:szCs w:val="21"/>
                    </w:rPr>
                    <w:t>排放量</w:t>
                  </w:r>
                  <w:r>
                    <w:rPr>
                      <w:color w:val="000000"/>
                      <w:szCs w:val="21"/>
                    </w:rPr>
                    <w:t>kg/h</w:t>
                  </w:r>
                </w:p>
              </w:tc>
              <w:tc>
                <w:tcPr>
                  <w:tcW w:w="528" w:type="pct"/>
                  <w:vAlign w:val="center"/>
                </w:tcPr>
                <w:p w:rsidR="002E01CF" w:rsidRDefault="005518FC">
                  <w:pPr>
                    <w:spacing w:line="300" w:lineRule="exact"/>
                    <w:jc w:val="center"/>
                    <w:rPr>
                      <w:bCs/>
                      <w:color w:val="000000"/>
                      <w:szCs w:val="21"/>
                    </w:rPr>
                  </w:pPr>
                  <w:r>
                    <w:rPr>
                      <w:color w:val="000000"/>
                      <w:szCs w:val="21"/>
                    </w:rPr>
                    <w:t>年排放量</w:t>
                  </w:r>
                  <w:r>
                    <w:rPr>
                      <w:color w:val="000000"/>
                      <w:szCs w:val="21"/>
                    </w:rPr>
                    <w:t>t/a</w:t>
                  </w:r>
                </w:p>
              </w:tc>
              <w:tc>
                <w:tcPr>
                  <w:tcW w:w="528" w:type="pct"/>
                  <w:vAlign w:val="center"/>
                </w:tcPr>
                <w:p w:rsidR="002E01CF" w:rsidRDefault="005518FC">
                  <w:pPr>
                    <w:spacing w:line="300" w:lineRule="exact"/>
                    <w:jc w:val="center"/>
                    <w:rPr>
                      <w:bCs/>
                      <w:color w:val="000000"/>
                      <w:szCs w:val="21"/>
                    </w:rPr>
                  </w:pPr>
                  <w:r>
                    <w:rPr>
                      <w:color w:val="000000"/>
                      <w:szCs w:val="21"/>
                    </w:rPr>
                    <w:t>排放量</w:t>
                  </w:r>
                  <w:r>
                    <w:rPr>
                      <w:color w:val="000000"/>
                      <w:szCs w:val="21"/>
                    </w:rPr>
                    <w:t>kg/h</w:t>
                  </w:r>
                </w:p>
              </w:tc>
              <w:tc>
                <w:tcPr>
                  <w:tcW w:w="527" w:type="pct"/>
                  <w:vAlign w:val="center"/>
                </w:tcPr>
                <w:p w:rsidR="002E01CF" w:rsidRDefault="005518FC">
                  <w:pPr>
                    <w:spacing w:line="300" w:lineRule="exact"/>
                    <w:jc w:val="center"/>
                    <w:rPr>
                      <w:bCs/>
                      <w:color w:val="000000"/>
                      <w:szCs w:val="21"/>
                    </w:rPr>
                  </w:pPr>
                  <w:r>
                    <w:rPr>
                      <w:color w:val="000000"/>
                      <w:szCs w:val="21"/>
                    </w:rPr>
                    <w:t>年排放量</w:t>
                  </w:r>
                  <w:r>
                    <w:rPr>
                      <w:color w:val="000000"/>
                      <w:szCs w:val="21"/>
                    </w:rPr>
                    <w:t>t/a</w:t>
                  </w:r>
                </w:p>
              </w:tc>
            </w:tr>
            <w:tr w:rsidR="002E01CF">
              <w:trPr>
                <w:trHeight w:val="340"/>
              </w:trPr>
              <w:tc>
                <w:tcPr>
                  <w:tcW w:w="677" w:type="pct"/>
                  <w:vAlign w:val="center"/>
                </w:tcPr>
                <w:p w:rsidR="002E01CF" w:rsidRDefault="005518FC">
                  <w:pPr>
                    <w:spacing w:line="300" w:lineRule="exact"/>
                    <w:jc w:val="center"/>
                    <w:rPr>
                      <w:bCs/>
                      <w:color w:val="000000"/>
                      <w:szCs w:val="21"/>
                    </w:rPr>
                  </w:pPr>
                  <w:r>
                    <w:rPr>
                      <w:color w:val="000000"/>
                      <w:szCs w:val="21"/>
                    </w:rPr>
                    <w:t>锻压</w:t>
                  </w:r>
                  <w:r>
                    <w:rPr>
                      <w:color w:val="000000"/>
                      <w:szCs w:val="21"/>
                    </w:rPr>
                    <w:t>1-3</w:t>
                  </w:r>
                  <w:r>
                    <w:rPr>
                      <w:color w:val="000000"/>
                      <w:szCs w:val="21"/>
                    </w:rPr>
                    <w:t>加热炉</w:t>
                  </w:r>
                </w:p>
              </w:tc>
              <w:tc>
                <w:tcPr>
                  <w:tcW w:w="466" w:type="pct"/>
                  <w:vAlign w:val="center"/>
                </w:tcPr>
                <w:p w:rsidR="002E01CF" w:rsidRDefault="005518FC">
                  <w:pPr>
                    <w:spacing w:line="300" w:lineRule="exact"/>
                    <w:jc w:val="center"/>
                    <w:rPr>
                      <w:bCs/>
                      <w:color w:val="000000"/>
                      <w:szCs w:val="21"/>
                    </w:rPr>
                  </w:pPr>
                  <w:r>
                    <w:rPr>
                      <w:color w:val="000000"/>
                      <w:szCs w:val="21"/>
                    </w:rPr>
                    <w:t>2000</w:t>
                  </w:r>
                </w:p>
              </w:tc>
              <w:tc>
                <w:tcPr>
                  <w:tcW w:w="646" w:type="pct"/>
                  <w:vAlign w:val="center"/>
                </w:tcPr>
                <w:p w:rsidR="002E01CF" w:rsidRDefault="005518FC">
                  <w:pPr>
                    <w:spacing w:line="300" w:lineRule="exact"/>
                    <w:jc w:val="center"/>
                    <w:rPr>
                      <w:bCs/>
                      <w:color w:val="000000"/>
                      <w:szCs w:val="21"/>
                    </w:rPr>
                  </w:pPr>
                  <w:r>
                    <w:rPr>
                      <w:color w:val="000000"/>
                      <w:szCs w:val="21"/>
                    </w:rPr>
                    <w:t>1288</w:t>
                  </w:r>
                </w:p>
              </w:tc>
              <w:tc>
                <w:tcPr>
                  <w:tcW w:w="574" w:type="pct"/>
                  <w:vAlign w:val="center"/>
                </w:tcPr>
                <w:p w:rsidR="002E01CF" w:rsidRDefault="005518FC">
                  <w:pPr>
                    <w:spacing w:line="300" w:lineRule="exact"/>
                    <w:jc w:val="center"/>
                    <w:rPr>
                      <w:bCs/>
                      <w:color w:val="000000"/>
                      <w:szCs w:val="21"/>
                    </w:rPr>
                  </w:pPr>
                  <w:r>
                    <w:rPr>
                      <w:color w:val="000000"/>
                      <w:szCs w:val="21"/>
                    </w:rPr>
                    <w:t>0.0742</w:t>
                  </w:r>
                </w:p>
              </w:tc>
              <w:tc>
                <w:tcPr>
                  <w:tcW w:w="527" w:type="pct"/>
                  <w:vAlign w:val="center"/>
                </w:tcPr>
                <w:p w:rsidR="002E01CF" w:rsidRDefault="005518FC">
                  <w:pPr>
                    <w:spacing w:line="300" w:lineRule="exact"/>
                    <w:jc w:val="center"/>
                    <w:rPr>
                      <w:bCs/>
                      <w:color w:val="000000"/>
                      <w:szCs w:val="21"/>
                    </w:rPr>
                  </w:pPr>
                  <w:r>
                    <w:rPr>
                      <w:color w:val="000000"/>
                      <w:szCs w:val="21"/>
                    </w:rPr>
                    <w:t>0.148</w:t>
                  </w:r>
                </w:p>
              </w:tc>
              <w:tc>
                <w:tcPr>
                  <w:tcW w:w="527" w:type="pct"/>
                  <w:vAlign w:val="center"/>
                </w:tcPr>
                <w:p w:rsidR="002E01CF" w:rsidRDefault="005518FC">
                  <w:pPr>
                    <w:spacing w:line="300" w:lineRule="exact"/>
                    <w:jc w:val="center"/>
                    <w:rPr>
                      <w:bCs/>
                      <w:color w:val="000000"/>
                      <w:szCs w:val="21"/>
                    </w:rPr>
                  </w:pPr>
                  <w:r>
                    <w:rPr>
                      <w:color w:val="000000"/>
                      <w:szCs w:val="21"/>
                    </w:rPr>
                    <w:t>/</w:t>
                  </w:r>
                </w:p>
              </w:tc>
              <w:tc>
                <w:tcPr>
                  <w:tcW w:w="528" w:type="pct"/>
                  <w:vAlign w:val="center"/>
                </w:tcPr>
                <w:p w:rsidR="002E01CF" w:rsidRDefault="005518FC">
                  <w:pPr>
                    <w:spacing w:line="300" w:lineRule="exact"/>
                    <w:jc w:val="center"/>
                    <w:rPr>
                      <w:bCs/>
                      <w:color w:val="000000"/>
                      <w:szCs w:val="21"/>
                    </w:rPr>
                  </w:pPr>
                  <w:r>
                    <w:rPr>
                      <w:color w:val="000000"/>
                      <w:szCs w:val="21"/>
                    </w:rPr>
                    <w:t>/</w:t>
                  </w:r>
                </w:p>
              </w:tc>
              <w:tc>
                <w:tcPr>
                  <w:tcW w:w="528" w:type="pct"/>
                  <w:vAlign w:val="center"/>
                </w:tcPr>
                <w:p w:rsidR="002E01CF" w:rsidRDefault="005518FC">
                  <w:pPr>
                    <w:spacing w:line="300" w:lineRule="exact"/>
                    <w:jc w:val="center"/>
                    <w:rPr>
                      <w:bCs/>
                      <w:color w:val="000000"/>
                      <w:szCs w:val="21"/>
                    </w:rPr>
                  </w:pPr>
                  <w:r>
                    <w:rPr>
                      <w:color w:val="000000"/>
                      <w:szCs w:val="21"/>
                    </w:rPr>
                    <w:t>0.553</w:t>
                  </w:r>
                </w:p>
              </w:tc>
              <w:tc>
                <w:tcPr>
                  <w:tcW w:w="527" w:type="pct"/>
                  <w:vAlign w:val="center"/>
                </w:tcPr>
                <w:p w:rsidR="002E01CF" w:rsidRDefault="005518FC">
                  <w:pPr>
                    <w:spacing w:line="300" w:lineRule="exact"/>
                    <w:jc w:val="center"/>
                    <w:rPr>
                      <w:bCs/>
                      <w:color w:val="000000"/>
                      <w:szCs w:val="21"/>
                    </w:rPr>
                  </w:pPr>
                  <w:r>
                    <w:rPr>
                      <w:color w:val="000000"/>
                      <w:szCs w:val="21"/>
                    </w:rPr>
                    <w:t>1.110</w:t>
                  </w:r>
                </w:p>
              </w:tc>
            </w:tr>
            <w:tr w:rsidR="002E01CF">
              <w:trPr>
                <w:trHeight w:val="340"/>
              </w:trPr>
              <w:tc>
                <w:tcPr>
                  <w:tcW w:w="677" w:type="pct"/>
                  <w:vAlign w:val="center"/>
                </w:tcPr>
                <w:p w:rsidR="002E01CF" w:rsidRDefault="005518FC">
                  <w:pPr>
                    <w:spacing w:line="300" w:lineRule="exact"/>
                    <w:jc w:val="center"/>
                    <w:rPr>
                      <w:bCs/>
                      <w:color w:val="000000"/>
                      <w:szCs w:val="21"/>
                    </w:rPr>
                  </w:pPr>
                  <w:proofErr w:type="gramStart"/>
                  <w:r>
                    <w:rPr>
                      <w:color w:val="000000"/>
                      <w:szCs w:val="21"/>
                    </w:rPr>
                    <w:t>辗环</w:t>
                  </w:r>
                  <w:proofErr w:type="gramEnd"/>
                  <w:r>
                    <w:rPr>
                      <w:color w:val="000000"/>
                      <w:szCs w:val="21"/>
                    </w:rPr>
                    <w:t>1-3</w:t>
                  </w:r>
                  <w:r>
                    <w:rPr>
                      <w:color w:val="000000"/>
                      <w:szCs w:val="21"/>
                    </w:rPr>
                    <w:t>加热炉</w:t>
                  </w:r>
                </w:p>
              </w:tc>
              <w:tc>
                <w:tcPr>
                  <w:tcW w:w="466" w:type="pct"/>
                  <w:vAlign w:val="center"/>
                </w:tcPr>
                <w:p w:rsidR="002E01CF" w:rsidRDefault="005518FC">
                  <w:pPr>
                    <w:spacing w:line="300" w:lineRule="exact"/>
                    <w:jc w:val="center"/>
                    <w:rPr>
                      <w:bCs/>
                      <w:color w:val="000000"/>
                      <w:szCs w:val="21"/>
                    </w:rPr>
                  </w:pPr>
                  <w:r>
                    <w:rPr>
                      <w:color w:val="000000"/>
                      <w:szCs w:val="21"/>
                    </w:rPr>
                    <w:t>2000</w:t>
                  </w:r>
                </w:p>
              </w:tc>
              <w:tc>
                <w:tcPr>
                  <w:tcW w:w="646" w:type="pct"/>
                  <w:vAlign w:val="center"/>
                </w:tcPr>
                <w:p w:rsidR="002E01CF" w:rsidRDefault="005518FC">
                  <w:pPr>
                    <w:spacing w:line="300" w:lineRule="exact"/>
                    <w:jc w:val="center"/>
                    <w:rPr>
                      <w:bCs/>
                      <w:color w:val="000000"/>
                      <w:szCs w:val="21"/>
                    </w:rPr>
                  </w:pPr>
                  <w:r>
                    <w:rPr>
                      <w:color w:val="000000"/>
                      <w:szCs w:val="21"/>
                    </w:rPr>
                    <w:t>1288</w:t>
                  </w:r>
                </w:p>
              </w:tc>
              <w:tc>
                <w:tcPr>
                  <w:tcW w:w="574" w:type="pct"/>
                  <w:vAlign w:val="center"/>
                </w:tcPr>
                <w:p w:rsidR="002E01CF" w:rsidRDefault="005518FC">
                  <w:pPr>
                    <w:spacing w:line="300" w:lineRule="exact"/>
                    <w:jc w:val="center"/>
                    <w:rPr>
                      <w:bCs/>
                      <w:color w:val="000000"/>
                      <w:szCs w:val="21"/>
                    </w:rPr>
                  </w:pPr>
                  <w:r>
                    <w:rPr>
                      <w:color w:val="000000"/>
                      <w:szCs w:val="21"/>
                    </w:rPr>
                    <w:t>0.0742</w:t>
                  </w:r>
                </w:p>
              </w:tc>
              <w:tc>
                <w:tcPr>
                  <w:tcW w:w="527" w:type="pct"/>
                  <w:vAlign w:val="center"/>
                </w:tcPr>
                <w:p w:rsidR="002E01CF" w:rsidRDefault="005518FC">
                  <w:pPr>
                    <w:spacing w:line="300" w:lineRule="exact"/>
                    <w:jc w:val="center"/>
                    <w:rPr>
                      <w:bCs/>
                      <w:color w:val="000000"/>
                      <w:szCs w:val="21"/>
                    </w:rPr>
                  </w:pPr>
                  <w:r>
                    <w:rPr>
                      <w:color w:val="000000"/>
                      <w:szCs w:val="21"/>
                    </w:rPr>
                    <w:t>0.148</w:t>
                  </w:r>
                </w:p>
              </w:tc>
              <w:tc>
                <w:tcPr>
                  <w:tcW w:w="527" w:type="pct"/>
                  <w:vAlign w:val="center"/>
                </w:tcPr>
                <w:p w:rsidR="002E01CF" w:rsidRDefault="005518FC">
                  <w:pPr>
                    <w:spacing w:line="300" w:lineRule="exact"/>
                    <w:jc w:val="center"/>
                    <w:rPr>
                      <w:bCs/>
                      <w:color w:val="000000"/>
                      <w:szCs w:val="21"/>
                    </w:rPr>
                  </w:pPr>
                  <w:r>
                    <w:rPr>
                      <w:color w:val="000000"/>
                      <w:szCs w:val="21"/>
                    </w:rPr>
                    <w:t>/</w:t>
                  </w:r>
                </w:p>
              </w:tc>
              <w:tc>
                <w:tcPr>
                  <w:tcW w:w="528" w:type="pct"/>
                  <w:vAlign w:val="center"/>
                </w:tcPr>
                <w:p w:rsidR="002E01CF" w:rsidRDefault="005518FC">
                  <w:pPr>
                    <w:spacing w:line="300" w:lineRule="exact"/>
                    <w:jc w:val="center"/>
                    <w:rPr>
                      <w:bCs/>
                      <w:color w:val="000000"/>
                      <w:szCs w:val="21"/>
                    </w:rPr>
                  </w:pPr>
                  <w:r>
                    <w:rPr>
                      <w:color w:val="000000"/>
                      <w:szCs w:val="21"/>
                    </w:rPr>
                    <w:t>/</w:t>
                  </w:r>
                </w:p>
              </w:tc>
              <w:tc>
                <w:tcPr>
                  <w:tcW w:w="528" w:type="pct"/>
                  <w:vAlign w:val="center"/>
                </w:tcPr>
                <w:p w:rsidR="002E01CF" w:rsidRDefault="005518FC">
                  <w:pPr>
                    <w:spacing w:line="300" w:lineRule="exact"/>
                    <w:jc w:val="center"/>
                    <w:rPr>
                      <w:bCs/>
                      <w:color w:val="000000"/>
                      <w:szCs w:val="21"/>
                    </w:rPr>
                  </w:pPr>
                  <w:r>
                    <w:rPr>
                      <w:color w:val="000000"/>
                      <w:szCs w:val="21"/>
                    </w:rPr>
                    <w:t>0.553</w:t>
                  </w:r>
                </w:p>
              </w:tc>
              <w:tc>
                <w:tcPr>
                  <w:tcW w:w="527" w:type="pct"/>
                  <w:vAlign w:val="center"/>
                </w:tcPr>
                <w:p w:rsidR="002E01CF" w:rsidRDefault="005518FC">
                  <w:pPr>
                    <w:spacing w:line="300" w:lineRule="exact"/>
                    <w:jc w:val="center"/>
                    <w:rPr>
                      <w:bCs/>
                      <w:color w:val="000000"/>
                      <w:szCs w:val="21"/>
                    </w:rPr>
                  </w:pPr>
                  <w:r>
                    <w:rPr>
                      <w:color w:val="000000"/>
                      <w:szCs w:val="21"/>
                    </w:rPr>
                    <w:t>1.110</w:t>
                  </w:r>
                </w:p>
              </w:tc>
            </w:tr>
            <w:tr w:rsidR="002E01CF">
              <w:trPr>
                <w:trHeight w:val="340"/>
              </w:trPr>
              <w:tc>
                <w:tcPr>
                  <w:tcW w:w="677" w:type="pct"/>
                  <w:vAlign w:val="center"/>
                </w:tcPr>
                <w:p w:rsidR="002E01CF" w:rsidRDefault="005518FC">
                  <w:pPr>
                    <w:spacing w:line="300" w:lineRule="exact"/>
                    <w:jc w:val="center"/>
                    <w:rPr>
                      <w:bCs/>
                      <w:color w:val="000000"/>
                      <w:szCs w:val="21"/>
                    </w:rPr>
                  </w:pPr>
                  <w:r>
                    <w:rPr>
                      <w:color w:val="000000"/>
                      <w:szCs w:val="21"/>
                    </w:rPr>
                    <w:t>1#</w:t>
                  </w:r>
                  <w:r>
                    <w:rPr>
                      <w:color w:val="000000"/>
                      <w:szCs w:val="21"/>
                    </w:rPr>
                    <w:t>锅炉</w:t>
                  </w:r>
                </w:p>
              </w:tc>
              <w:tc>
                <w:tcPr>
                  <w:tcW w:w="466" w:type="pct"/>
                  <w:vAlign w:val="center"/>
                </w:tcPr>
                <w:p w:rsidR="002E01CF" w:rsidRDefault="005518FC">
                  <w:pPr>
                    <w:spacing w:line="300" w:lineRule="exact"/>
                    <w:jc w:val="center"/>
                    <w:rPr>
                      <w:bCs/>
                      <w:color w:val="000000"/>
                      <w:szCs w:val="21"/>
                    </w:rPr>
                  </w:pPr>
                  <w:r>
                    <w:rPr>
                      <w:color w:val="000000"/>
                      <w:szCs w:val="21"/>
                    </w:rPr>
                    <w:t>3600</w:t>
                  </w:r>
                </w:p>
              </w:tc>
              <w:tc>
                <w:tcPr>
                  <w:tcW w:w="646" w:type="pct"/>
                  <w:vAlign w:val="center"/>
                </w:tcPr>
                <w:p w:rsidR="002E01CF" w:rsidRDefault="005518FC">
                  <w:pPr>
                    <w:spacing w:line="300" w:lineRule="exact"/>
                    <w:jc w:val="center"/>
                    <w:rPr>
                      <w:bCs/>
                      <w:color w:val="000000"/>
                      <w:szCs w:val="21"/>
                    </w:rPr>
                  </w:pPr>
                  <w:r>
                    <w:rPr>
                      <w:color w:val="000000"/>
                      <w:szCs w:val="21"/>
                    </w:rPr>
                    <w:t>704.9</w:t>
                  </w:r>
                </w:p>
              </w:tc>
              <w:tc>
                <w:tcPr>
                  <w:tcW w:w="574" w:type="pct"/>
                  <w:vAlign w:val="center"/>
                </w:tcPr>
                <w:p w:rsidR="002E01CF" w:rsidRDefault="005518FC">
                  <w:pPr>
                    <w:spacing w:line="300" w:lineRule="exact"/>
                    <w:jc w:val="center"/>
                    <w:rPr>
                      <w:bCs/>
                      <w:color w:val="000000"/>
                      <w:szCs w:val="21"/>
                    </w:rPr>
                  </w:pPr>
                  <w:r>
                    <w:rPr>
                      <w:color w:val="000000"/>
                      <w:szCs w:val="21"/>
                    </w:rPr>
                    <w:t>0.00685</w:t>
                  </w:r>
                </w:p>
              </w:tc>
              <w:tc>
                <w:tcPr>
                  <w:tcW w:w="527" w:type="pct"/>
                  <w:vAlign w:val="center"/>
                </w:tcPr>
                <w:p w:rsidR="002E01CF" w:rsidRDefault="005518FC">
                  <w:pPr>
                    <w:spacing w:line="300" w:lineRule="exact"/>
                    <w:jc w:val="center"/>
                    <w:rPr>
                      <w:bCs/>
                      <w:color w:val="000000"/>
                      <w:szCs w:val="21"/>
                    </w:rPr>
                  </w:pPr>
                  <w:r>
                    <w:rPr>
                      <w:color w:val="000000"/>
                      <w:szCs w:val="21"/>
                    </w:rPr>
                    <w:t>0.025</w:t>
                  </w:r>
                </w:p>
              </w:tc>
              <w:tc>
                <w:tcPr>
                  <w:tcW w:w="527" w:type="pct"/>
                  <w:vAlign w:val="center"/>
                </w:tcPr>
                <w:p w:rsidR="002E01CF" w:rsidRDefault="005518FC">
                  <w:pPr>
                    <w:spacing w:line="300" w:lineRule="exact"/>
                    <w:jc w:val="center"/>
                    <w:rPr>
                      <w:bCs/>
                      <w:color w:val="000000"/>
                      <w:szCs w:val="21"/>
                    </w:rPr>
                  </w:pPr>
                  <w:r>
                    <w:rPr>
                      <w:color w:val="000000"/>
                      <w:szCs w:val="21"/>
                    </w:rPr>
                    <w:t>/</w:t>
                  </w:r>
                </w:p>
              </w:tc>
              <w:tc>
                <w:tcPr>
                  <w:tcW w:w="528" w:type="pct"/>
                  <w:vAlign w:val="center"/>
                </w:tcPr>
                <w:p w:rsidR="002E01CF" w:rsidRDefault="005518FC">
                  <w:pPr>
                    <w:spacing w:line="300" w:lineRule="exact"/>
                    <w:jc w:val="center"/>
                    <w:rPr>
                      <w:bCs/>
                      <w:color w:val="000000"/>
                      <w:szCs w:val="21"/>
                    </w:rPr>
                  </w:pPr>
                  <w:r>
                    <w:rPr>
                      <w:color w:val="000000"/>
                      <w:szCs w:val="21"/>
                    </w:rPr>
                    <w:t>/</w:t>
                  </w:r>
                </w:p>
              </w:tc>
              <w:tc>
                <w:tcPr>
                  <w:tcW w:w="528" w:type="pct"/>
                  <w:vAlign w:val="center"/>
                </w:tcPr>
                <w:p w:rsidR="002E01CF" w:rsidRDefault="005518FC">
                  <w:pPr>
                    <w:spacing w:line="300" w:lineRule="exact"/>
                    <w:jc w:val="center"/>
                    <w:rPr>
                      <w:bCs/>
                      <w:color w:val="000000"/>
                      <w:szCs w:val="21"/>
                    </w:rPr>
                  </w:pPr>
                  <w:r>
                    <w:rPr>
                      <w:color w:val="000000"/>
                      <w:szCs w:val="21"/>
                    </w:rPr>
                    <w:t>0.0754</w:t>
                  </w:r>
                </w:p>
              </w:tc>
              <w:tc>
                <w:tcPr>
                  <w:tcW w:w="527" w:type="pct"/>
                  <w:vAlign w:val="center"/>
                </w:tcPr>
                <w:p w:rsidR="002E01CF" w:rsidRDefault="005518FC">
                  <w:pPr>
                    <w:spacing w:line="300" w:lineRule="exact"/>
                    <w:jc w:val="center"/>
                    <w:rPr>
                      <w:bCs/>
                      <w:color w:val="000000"/>
                      <w:szCs w:val="21"/>
                    </w:rPr>
                  </w:pPr>
                  <w:r>
                    <w:rPr>
                      <w:color w:val="000000"/>
                      <w:szCs w:val="21"/>
                    </w:rPr>
                    <w:t>0.271</w:t>
                  </w:r>
                </w:p>
              </w:tc>
            </w:tr>
            <w:tr w:rsidR="002E01CF">
              <w:trPr>
                <w:trHeight w:val="340"/>
              </w:trPr>
              <w:tc>
                <w:tcPr>
                  <w:tcW w:w="677" w:type="pct"/>
                  <w:vAlign w:val="center"/>
                </w:tcPr>
                <w:p w:rsidR="002E01CF" w:rsidRDefault="005518FC">
                  <w:pPr>
                    <w:spacing w:line="300" w:lineRule="exact"/>
                    <w:jc w:val="center"/>
                    <w:rPr>
                      <w:bCs/>
                      <w:color w:val="000000"/>
                      <w:szCs w:val="21"/>
                    </w:rPr>
                  </w:pPr>
                  <w:r>
                    <w:rPr>
                      <w:color w:val="000000"/>
                      <w:szCs w:val="21"/>
                    </w:rPr>
                    <w:t>2#</w:t>
                  </w:r>
                  <w:r>
                    <w:rPr>
                      <w:color w:val="000000"/>
                      <w:szCs w:val="21"/>
                    </w:rPr>
                    <w:t>锅炉</w:t>
                  </w:r>
                </w:p>
              </w:tc>
              <w:tc>
                <w:tcPr>
                  <w:tcW w:w="466" w:type="pct"/>
                  <w:vAlign w:val="center"/>
                </w:tcPr>
                <w:p w:rsidR="002E01CF" w:rsidRDefault="005518FC">
                  <w:pPr>
                    <w:spacing w:line="300" w:lineRule="exact"/>
                    <w:jc w:val="center"/>
                    <w:rPr>
                      <w:bCs/>
                      <w:color w:val="000000"/>
                      <w:szCs w:val="21"/>
                    </w:rPr>
                  </w:pPr>
                  <w:r>
                    <w:rPr>
                      <w:color w:val="000000"/>
                      <w:szCs w:val="21"/>
                    </w:rPr>
                    <w:t>3600</w:t>
                  </w:r>
                </w:p>
              </w:tc>
              <w:tc>
                <w:tcPr>
                  <w:tcW w:w="646" w:type="pct"/>
                  <w:vAlign w:val="center"/>
                </w:tcPr>
                <w:p w:rsidR="002E01CF" w:rsidRDefault="005518FC">
                  <w:pPr>
                    <w:spacing w:line="300" w:lineRule="exact"/>
                    <w:jc w:val="center"/>
                    <w:rPr>
                      <w:bCs/>
                      <w:color w:val="000000"/>
                      <w:szCs w:val="21"/>
                    </w:rPr>
                  </w:pPr>
                  <w:r>
                    <w:rPr>
                      <w:color w:val="000000"/>
                      <w:szCs w:val="21"/>
                    </w:rPr>
                    <w:t>509.8</w:t>
                  </w:r>
                </w:p>
              </w:tc>
              <w:tc>
                <w:tcPr>
                  <w:tcW w:w="574" w:type="pct"/>
                  <w:vAlign w:val="center"/>
                </w:tcPr>
                <w:p w:rsidR="002E01CF" w:rsidRDefault="005518FC">
                  <w:pPr>
                    <w:spacing w:line="300" w:lineRule="exact"/>
                    <w:jc w:val="center"/>
                    <w:rPr>
                      <w:bCs/>
                      <w:color w:val="000000"/>
                      <w:szCs w:val="21"/>
                    </w:rPr>
                  </w:pPr>
                  <w:r>
                    <w:rPr>
                      <w:color w:val="000000"/>
                      <w:szCs w:val="21"/>
                    </w:rPr>
                    <w:t>0.00340</w:t>
                  </w:r>
                </w:p>
              </w:tc>
              <w:tc>
                <w:tcPr>
                  <w:tcW w:w="527" w:type="pct"/>
                  <w:vAlign w:val="center"/>
                </w:tcPr>
                <w:p w:rsidR="002E01CF" w:rsidRDefault="005518FC">
                  <w:pPr>
                    <w:spacing w:line="300" w:lineRule="exact"/>
                    <w:jc w:val="center"/>
                    <w:rPr>
                      <w:bCs/>
                      <w:color w:val="000000"/>
                      <w:szCs w:val="21"/>
                    </w:rPr>
                  </w:pPr>
                  <w:r>
                    <w:rPr>
                      <w:color w:val="000000"/>
                      <w:szCs w:val="21"/>
                    </w:rPr>
                    <w:t>0.012</w:t>
                  </w:r>
                </w:p>
              </w:tc>
              <w:tc>
                <w:tcPr>
                  <w:tcW w:w="527" w:type="pct"/>
                  <w:vAlign w:val="center"/>
                </w:tcPr>
                <w:p w:rsidR="002E01CF" w:rsidRDefault="005518FC">
                  <w:pPr>
                    <w:spacing w:line="300" w:lineRule="exact"/>
                    <w:jc w:val="center"/>
                    <w:rPr>
                      <w:bCs/>
                      <w:color w:val="000000"/>
                      <w:szCs w:val="21"/>
                    </w:rPr>
                  </w:pPr>
                  <w:r>
                    <w:rPr>
                      <w:color w:val="000000"/>
                      <w:szCs w:val="21"/>
                    </w:rPr>
                    <w:t>/</w:t>
                  </w:r>
                </w:p>
              </w:tc>
              <w:tc>
                <w:tcPr>
                  <w:tcW w:w="528" w:type="pct"/>
                  <w:vAlign w:val="center"/>
                </w:tcPr>
                <w:p w:rsidR="002E01CF" w:rsidRDefault="005518FC">
                  <w:pPr>
                    <w:spacing w:line="300" w:lineRule="exact"/>
                    <w:jc w:val="center"/>
                    <w:rPr>
                      <w:bCs/>
                      <w:color w:val="000000"/>
                      <w:szCs w:val="21"/>
                    </w:rPr>
                  </w:pPr>
                  <w:r>
                    <w:rPr>
                      <w:color w:val="000000"/>
                      <w:szCs w:val="21"/>
                    </w:rPr>
                    <w:t>/</w:t>
                  </w:r>
                </w:p>
              </w:tc>
              <w:tc>
                <w:tcPr>
                  <w:tcW w:w="528" w:type="pct"/>
                  <w:vAlign w:val="center"/>
                </w:tcPr>
                <w:p w:rsidR="002E01CF" w:rsidRDefault="005518FC">
                  <w:pPr>
                    <w:spacing w:line="300" w:lineRule="exact"/>
                    <w:jc w:val="center"/>
                    <w:rPr>
                      <w:bCs/>
                      <w:color w:val="000000"/>
                      <w:szCs w:val="21"/>
                    </w:rPr>
                  </w:pPr>
                  <w:r>
                    <w:rPr>
                      <w:color w:val="000000"/>
                      <w:szCs w:val="21"/>
                    </w:rPr>
                    <w:t>0.0413</w:t>
                  </w:r>
                </w:p>
              </w:tc>
              <w:tc>
                <w:tcPr>
                  <w:tcW w:w="527" w:type="pct"/>
                  <w:vAlign w:val="center"/>
                </w:tcPr>
                <w:p w:rsidR="002E01CF" w:rsidRDefault="005518FC">
                  <w:pPr>
                    <w:spacing w:line="300" w:lineRule="exact"/>
                    <w:jc w:val="center"/>
                    <w:rPr>
                      <w:bCs/>
                      <w:color w:val="000000"/>
                      <w:szCs w:val="21"/>
                    </w:rPr>
                  </w:pPr>
                  <w:r>
                    <w:rPr>
                      <w:color w:val="000000"/>
                      <w:szCs w:val="21"/>
                    </w:rPr>
                    <w:t>0.149</w:t>
                  </w:r>
                </w:p>
              </w:tc>
            </w:tr>
            <w:tr w:rsidR="002E01CF">
              <w:trPr>
                <w:trHeight w:val="340"/>
              </w:trPr>
              <w:tc>
                <w:tcPr>
                  <w:tcW w:w="677" w:type="pct"/>
                  <w:vAlign w:val="center"/>
                </w:tcPr>
                <w:p w:rsidR="002E01CF" w:rsidRDefault="005518FC">
                  <w:pPr>
                    <w:spacing w:line="300" w:lineRule="exact"/>
                    <w:jc w:val="center"/>
                    <w:rPr>
                      <w:bCs/>
                      <w:color w:val="000000"/>
                      <w:szCs w:val="21"/>
                    </w:rPr>
                  </w:pPr>
                  <w:r>
                    <w:rPr>
                      <w:color w:val="000000"/>
                      <w:szCs w:val="21"/>
                    </w:rPr>
                    <w:t>等离子切割机</w:t>
                  </w:r>
                </w:p>
              </w:tc>
              <w:tc>
                <w:tcPr>
                  <w:tcW w:w="466" w:type="pct"/>
                  <w:vAlign w:val="center"/>
                </w:tcPr>
                <w:p w:rsidR="002E01CF" w:rsidRDefault="005518FC">
                  <w:pPr>
                    <w:spacing w:line="300" w:lineRule="exact"/>
                    <w:jc w:val="center"/>
                    <w:rPr>
                      <w:bCs/>
                      <w:color w:val="000000"/>
                      <w:szCs w:val="21"/>
                    </w:rPr>
                  </w:pPr>
                  <w:r>
                    <w:rPr>
                      <w:color w:val="000000"/>
                      <w:szCs w:val="21"/>
                    </w:rPr>
                    <w:t>753</w:t>
                  </w:r>
                </w:p>
              </w:tc>
              <w:tc>
                <w:tcPr>
                  <w:tcW w:w="646" w:type="pct"/>
                  <w:vAlign w:val="center"/>
                </w:tcPr>
                <w:p w:rsidR="002E01CF" w:rsidRDefault="005518FC">
                  <w:pPr>
                    <w:spacing w:line="300" w:lineRule="exact"/>
                    <w:jc w:val="center"/>
                    <w:rPr>
                      <w:bCs/>
                      <w:color w:val="000000"/>
                      <w:szCs w:val="21"/>
                    </w:rPr>
                  </w:pPr>
                  <w:r>
                    <w:rPr>
                      <w:color w:val="000000"/>
                      <w:szCs w:val="21"/>
                    </w:rPr>
                    <w:t>1651</w:t>
                  </w:r>
                </w:p>
              </w:tc>
              <w:tc>
                <w:tcPr>
                  <w:tcW w:w="574" w:type="pct"/>
                  <w:vAlign w:val="center"/>
                </w:tcPr>
                <w:p w:rsidR="002E01CF" w:rsidRDefault="005518FC">
                  <w:pPr>
                    <w:spacing w:line="300" w:lineRule="exact"/>
                    <w:jc w:val="center"/>
                    <w:rPr>
                      <w:bCs/>
                      <w:color w:val="000000"/>
                      <w:szCs w:val="21"/>
                    </w:rPr>
                  </w:pPr>
                  <w:r>
                    <w:rPr>
                      <w:color w:val="000000"/>
                      <w:szCs w:val="21"/>
                    </w:rPr>
                    <w:t>0.110</w:t>
                  </w:r>
                </w:p>
              </w:tc>
              <w:tc>
                <w:tcPr>
                  <w:tcW w:w="527" w:type="pct"/>
                  <w:vAlign w:val="center"/>
                </w:tcPr>
                <w:p w:rsidR="002E01CF" w:rsidRDefault="005518FC">
                  <w:pPr>
                    <w:spacing w:line="300" w:lineRule="exact"/>
                    <w:jc w:val="center"/>
                    <w:rPr>
                      <w:bCs/>
                      <w:color w:val="000000"/>
                      <w:szCs w:val="21"/>
                    </w:rPr>
                  </w:pPr>
                  <w:r>
                    <w:rPr>
                      <w:color w:val="000000"/>
                      <w:szCs w:val="21"/>
                    </w:rPr>
                    <w:t>0.082</w:t>
                  </w:r>
                </w:p>
              </w:tc>
              <w:tc>
                <w:tcPr>
                  <w:tcW w:w="527" w:type="pct"/>
                  <w:vAlign w:val="center"/>
                </w:tcPr>
                <w:p w:rsidR="002E01CF" w:rsidRDefault="005518FC">
                  <w:pPr>
                    <w:spacing w:line="300" w:lineRule="exact"/>
                    <w:jc w:val="center"/>
                    <w:rPr>
                      <w:bCs/>
                      <w:color w:val="000000"/>
                      <w:szCs w:val="21"/>
                    </w:rPr>
                  </w:pPr>
                  <w:r>
                    <w:rPr>
                      <w:color w:val="000000"/>
                      <w:szCs w:val="21"/>
                    </w:rPr>
                    <w:t>/</w:t>
                  </w:r>
                </w:p>
              </w:tc>
              <w:tc>
                <w:tcPr>
                  <w:tcW w:w="528" w:type="pct"/>
                  <w:vAlign w:val="center"/>
                </w:tcPr>
                <w:p w:rsidR="002E01CF" w:rsidRDefault="005518FC">
                  <w:pPr>
                    <w:spacing w:line="300" w:lineRule="exact"/>
                    <w:jc w:val="center"/>
                    <w:rPr>
                      <w:bCs/>
                      <w:color w:val="000000"/>
                      <w:szCs w:val="21"/>
                    </w:rPr>
                  </w:pPr>
                  <w:r>
                    <w:rPr>
                      <w:color w:val="000000"/>
                      <w:szCs w:val="21"/>
                    </w:rPr>
                    <w:t>/</w:t>
                  </w:r>
                </w:p>
              </w:tc>
              <w:tc>
                <w:tcPr>
                  <w:tcW w:w="528" w:type="pct"/>
                  <w:vAlign w:val="center"/>
                </w:tcPr>
                <w:p w:rsidR="002E01CF" w:rsidRDefault="005518FC">
                  <w:pPr>
                    <w:spacing w:line="300" w:lineRule="exact"/>
                    <w:jc w:val="center"/>
                    <w:rPr>
                      <w:bCs/>
                      <w:color w:val="000000"/>
                      <w:szCs w:val="21"/>
                    </w:rPr>
                  </w:pPr>
                  <w:r>
                    <w:rPr>
                      <w:color w:val="000000"/>
                      <w:szCs w:val="21"/>
                    </w:rPr>
                    <w:t>/</w:t>
                  </w:r>
                </w:p>
              </w:tc>
              <w:tc>
                <w:tcPr>
                  <w:tcW w:w="527" w:type="pct"/>
                  <w:vAlign w:val="center"/>
                </w:tcPr>
                <w:p w:rsidR="002E01CF" w:rsidRDefault="005518FC">
                  <w:pPr>
                    <w:spacing w:line="300" w:lineRule="exact"/>
                    <w:jc w:val="center"/>
                    <w:rPr>
                      <w:bCs/>
                      <w:color w:val="000000"/>
                      <w:szCs w:val="21"/>
                    </w:rPr>
                  </w:pPr>
                  <w:r>
                    <w:rPr>
                      <w:color w:val="000000"/>
                      <w:szCs w:val="21"/>
                    </w:rPr>
                    <w:t>/</w:t>
                  </w:r>
                </w:p>
              </w:tc>
            </w:tr>
            <w:tr w:rsidR="002E01CF">
              <w:trPr>
                <w:trHeight w:val="340"/>
              </w:trPr>
              <w:tc>
                <w:tcPr>
                  <w:tcW w:w="1143" w:type="pct"/>
                  <w:gridSpan w:val="2"/>
                  <w:vAlign w:val="center"/>
                </w:tcPr>
                <w:p w:rsidR="002E01CF" w:rsidRDefault="005518FC">
                  <w:pPr>
                    <w:spacing w:line="300" w:lineRule="exact"/>
                    <w:jc w:val="center"/>
                    <w:rPr>
                      <w:bCs/>
                      <w:color w:val="000000"/>
                      <w:szCs w:val="21"/>
                    </w:rPr>
                  </w:pPr>
                  <w:r>
                    <w:rPr>
                      <w:color w:val="000000"/>
                      <w:szCs w:val="21"/>
                    </w:rPr>
                    <w:t>合计</w:t>
                  </w:r>
                </w:p>
              </w:tc>
              <w:tc>
                <w:tcPr>
                  <w:tcW w:w="646" w:type="pct"/>
                  <w:vAlign w:val="center"/>
                </w:tcPr>
                <w:p w:rsidR="002E01CF" w:rsidRDefault="005518FC">
                  <w:pPr>
                    <w:spacing w:line="300" w:lineRule="exact"/>
                    <w:jc w:val="center"/>
                    <w:rPr>
                      <w:bCs/>
                      <w:color w:val="000000"/>
                      <w:szCs w:val="21"/>
                    </w:rPr>
                  </w:pPr>
                  <w:r>
                    <w:rPr>
                      <w:rFonts w:hint="eastAsia"/>
                      <w:color w:val="000000"/>
                      <w:szCs w:val="21"/>
                    </w:rPr>
                    <w:t>5441.7</w:t>
                  </w:r>
                </w:p>
              </w:tc>
              <w:tc>
                <w:tcPr>
                  <w:tcW w:w="574" w:type="pct"/>
                  <w:vAlign w:val="center"/>
                </w:tcPr>
                <w:p w:rsidR="002E01CF" w:rsidRDefault="005518FC">
                  <w:pPr>
                    <w:spacing w:line="300" w:lineRule="exact"/>
                    <w:jc w:val="center"/>
                    <w:rPr>
                      <w:bCs/>
                      <w:color w:val="000000"/>
                      <w:szCs w:val="21"/>
                    </w:rPr>
                  </w:pPr>
                  <w:r>
                    <w:rPr>
                      <w:color w:val="000000"/>
                      <w:szCs w:val="21"/>
                    </w:rPr>
                    <w:t>/</w:t>
                  </w:r>
                </w:p>
              </w:tc>
              <w:tc>
                <w:tcPr>
                  <w:tcW w:w="527" w:type="pct"/>
                  <w:vAlign w:val="center"/>
                </w:tcPr>
                <w:p w:rsidR="002E01CF" w:rsidRDefault="005518FC">
                  <w:pPr>
                    <w:spacing w:line="300" w:lineRule="exact"/>
                    <w:jc w:val="center"/>
                    <w:rPr>
                      <w:bCs/>
                      <w:color w:val="000000"/>
                      <w:szCs w:val="21"/>
                    </w:rPr>
                  </w:pPr>
                  <w:r>
                    <w:rPr>
                      <w:color w:val="000000"/>
                      <w:szCs w:val="21"/>
                    </w:rPr>
                    <w:t>0.</w:t>
                  </w:r>
                  <w:r>
                    <w:rPr>
                      <w:rFonts w:hint="eastAsia"/>
                      <w:color w:val="000000"/>
                      <w:szCs w:val="21"/>
                    </w:rPr>
                    <w:t>415</w:t>
                  </w:r>
                </w:p>
              </w:tc>
              <w:tc>
                <w:tcPr>
                  <w:tcW w:w="527" w:type="pct"/>
                  <w:vAlign w:val="center"/>
                </w:tcPr>
                <w:p w:rsidR="002E01CF" w:rsidRDefault="005518FC">
                  <w:pPr>
                    <w:spacing w:line="300" w:lineRule="exact"/>
                    <w:jc w:val="center"/>
                    <w:rPr>
                      <w:bCs/>
                      <w:color w:val="000000"/>
                      <w:szCs w:val="21"/>
                    </w:rPr>
                  </w:pPr>
                  <w:r>
                    <w:rPr>
                      <w:color w:val="000000"/>
                      <w:szCs w:val="21"/>
                    </w:rPr>
                    <w:t>/</w:t>
                  </w:r>
                </w:p>
              </w:tc>
              <w:tc>
                <w:tcPr>
                  <w:tcW w:w="528" w:type="pct"/>
                  <w:vAlign w:val="center"/>
                </w:tcPr>
                <w:p w:rsidR="002E01CF" w:rsidRDefault="005518FC">
                  <w:pPr>
                    <w:spacing w:line="300" w:lineRule="exact"/>
                    <w:jc w:val="center"/>
                    <w:rPr>
                      <w:bCs/>
                      <w:color w:val="000000"/>
                      <w:szCs w:val="21"/>
                    </w:rPr>
                  </w:pPr>
                  <w:r>
                    <w:rPr>
                      <w:color w:val="000000"/>
                      <w:szCs w:val="21"/>
                    </w:rPr>
                    <w:t>/</w:t>
                  </w:r>
                </w:p>
              </w:tc>
              <w:tc>
                <w:tcPr>
                  <w:tcW w:w="528" w:type="pct"/>
                  <w:vAlign w:val="center"/>
                </w:tcPr>
                <w:p w:rsidR="002E01CF" w:rsidRDefault="005518FC">
                  <w:pPr>
                    <w:spacing w:line="300" w:lineRule="exact"/>
                    <w:jc w:val="center"/>
                    <w:rPr>
                      <w:bCs/>
                      <w:color w:val="000000"/>
                      <w:szCs w:val="21"/>
                    </w:rPr>
                  </w:pPr>
                  <w:r>
                    <w:rPr>
                      <w:color w:val="000000"/>
                      <w:szCs w:val="21"/>
                    </w:rPr>
                    <w:t>/</w:t>
                  </w:r>
                </w:p>
              </w:tc>
              <w:tc>
                <w:tcPr>
                  <w:tcW w:w="527" w:type="pct"/>
                  <w:vAlign w:val="center"/>
                </w:tcPr>
                <w:p w:rsidR="002E01CF" w:rsidRDefault="005518FC">
                  <w:pPr>
                    <w:spacing w:line="300" w:lineRule="exact"/>
                    <w:jc w:val="center"/>
                    <w:rPr>
                      <w:bCs/>
                      <w:color w:val="000000"/>
                      <w:szCs w:val="21"/>
                    </w:rPr>
                  </w:pPr>
                  <w:r>
                    <w:rPr>
                      <w:rFonts w:hint="eastAsia"/>
                      <w:color w:val="000000"/>
                      <w:szCs w:val="21"/>
                    </w:rPr>
                    <w:t>2.64</w:t>
                  </w:r>
                </w:p>
              </w:tc>
            </w:tr>
          </w:tbl>
          <w:p w:rsidR="002E01CF" w:rsidRDefault="002E01CF">
            <w:pPr>
              <w:ind w:firstLineChars="200" w:firstLine="422"/>
              <w:jc w:val="center"/>
              <w:rPr>
                <w:b/>
                <w:bCs/>
                <w:color w:val="000000"/>
                <w:szCs w:val="18"/>
              </w:rPr>
            </w:pPr>
          </w:p>
          <w:p w:rsidR="002E01CF" w:rsidRDefault="002E01CF">
            <w:pPr>
              <w:ind w:firstLineChars="200" w:firstLine="422"/>
              <w:jc w:val="center"/>
              <w:rPr>
                <w:b/>
                <w:bCs/>
                <w:color w:val="000000"/>
                <w:szCs w:val="18"/>
              </w:rPr>
            </w:pPr>
          </w:p>
          <w:p w:rsidR="002E01CF" w:rsidRDefault="002E01CF">
            <w:pPr>
              <w:ind w:firstLineChars="200" w:firstLine="422"/>
              <w:jc w:val="center"/>
              <w:rPr>
                <w:b/>
                <w:bCs/>
                <w:color w:val="000000"/>
                <w:szCs w:val="18"/>
              </w:rPr>
            </w:pPr>
          </w:p>
          <w:p w:rsidR="002E01CF" w:rsidRDefault="002E01CF">
            <w:pPr>
              <w:ind w:firstLineChars="200" w:firstLine="422"/>
              <w:jc w:val="center"/>
              <w:rPr>
                <w:b/>
                <w:bCs/>
                <w:color w:val="000000"/>
                <w:szCs w:val="18"/>
              </w:rPr>
            </w:pPr>
          </w:p>
          <w:p w:rsidR="002E01CF" w:rsidRDefault="002E01CF">
            <w:pPr>
              <w:ind w:firstLineChars="200" w:firstLine="422"/>
              <w:jc w:val="center"/>
              <w:rPr>
                <w:b/>
                <w:bCs/>
                <w:color w:val="000000"/>
                <w:szCs w:val="18"/>
              </w:rPr>
            </w:pPr>
          </w:p>
          <w:p w:rsidR="002E01CF" w:rsidRDefault="002E01CF">
            <w:pPr>
              <w:ind w:firstLineChars="200" w:firstLine="422"/>
              <w:jc w:val="center"/>
              <w:rPr>
                <w:b/>
                <w:bCs/>
                <w:color w:val="000000"/>
                <w:szCs w:val="18"/>
              </w:rPr>
            </w:pPr>
          </w:p>
          <w:p w:rsidR="002E01CF" w:rsidRDefault="002E01CF">
            <w:pPr>
              <w:ind w:firstLineChars="200" w:firstLine="422"/>
              <w:jc w:val="center"/>
              <w:rPr>
                <w:b/>
                <w:bCs/>
                <w:color w:val="000000"/>
                <w:szCs w:val="18"/>
              </w:rPr>
            </w:pPr>
          </w:p>
          <w:p w:rsidR="002E01CF" w:rsidRDefault="002E01CF">
            <w:pPr>
              <w:ind w:firstLineChars="200" w:firstLine="422"/>
              <w:jc w:val="center"/>
              <w:rPr>
                <w:b/>
                <w:bCs/>
                <w:color w:val="000000"/>
                <w:szCs w:val="18"/>
              </w:rPr>
            </w:pPr>
          </w:p>
          <w:p w:rsidR="002E01CF" w:rsidRDefault="005518FC">
            <w:pPr>
              <w:ind w:firstLineChars="200" w:firstLine="422"/>
              <w:jc w:val="center"/>
              <w:rPr>
                <w:b/>
                <w:bCs/>
                <w:color w:val="000000"/>
                <w:szCs w:val="18"/>
              </w:rPr>
            </w:pPr>
            <w:r>
              <w:rPr>
                <w:rFonts w:hint="eastAsia"/>
                <w:b/>
                <w:bCs/>
                <w:color w:val="000000"/>
                <w:szCs w:val="18"/>
              </w:rPr>
              <w:lastRenderedPageBreak/>
              <w:t>表</w:t>
            </w:r>
            <w:r>
              <w:rPr>
                <w:b/>
                <w:bCs/>
                <w:color w:val="000000"/>
                <w:szCs w:val="18"/>
              </w:rPr>
              <w:t>2</w:t>
            </w:r>
            <w:r>
              <w:rPr>
                <w:rFonts w:hint="eastAsia"/>
                <w:b/>
                <w:bCs/>
                <w:color w:val="000000"/>
                <w:szCs w:val="18"/>
              </w:rPr>
              <w:t>-</w:t>
            </w:r>
            <w:r>
              <w:rPr>
                <w:b/>
                <w:bCs/>
                <w:color w:val="000000"/>
                <w:szCs w:val="18"/>
              </w:rPr>
              <w:t>1</w:t>
            </w:r>
            <w:r>
              <w:rPr>
                <w:rFonts w:hint="eastAsia"/>
                <w:b/>
                <w:bCs/>
                <w:color w:val="000000"/>
                <w:szCs w:val="18"/>
              </w:rPr>
              <w:t xml:space="preserve">3  </w:t>
            </w:r>
            <w:r>
              <w:rPr>
                <w:rFonts w:hint="eastAsia"/>
                <w:b/>
                <w:bCs/>
                <w:color w:val="000000"/>
                <w:szCs w:val="18"/>
              </w:rPr>
              <w:t>现有工程</w:t>
            </w:r>
            <w:r>
              <w:rPr>
                <w:b/>
                <w:bCs/>
                <w:color w:val="000000"/>
                <w:szCs w:val="18"/>
              </w:rPr>
              <w:t>污染物汇总</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019"/>
              <w:gridCol w:w="1966"/>
              <w:gridCol w:w="1965"/>
              <w:gridCol w:w="1965"/>
            </w:tblGrid>
            <w:tr w:rsidR="002E01CF">
              <w:trPr>
                <w:cantSplit/>
                <w:trHeight w:val="340"/>
                <w:jc w:val="center"/>
              </w:trPr>
              <w:tc>
                <w:tcPr>
                  <w:tcW w:w="1276" w:type="pct"/>
                  <w:vAlign w:val="center"/>
                </w:tcPr>
                <w:p w:rsidR="002E01CF" w:rsidRDefault="005518FC">
                  <w:pPr>
                    <w:snapToGrid w:val="0"/>
                    <w:jc w:val="center"/>
                    <w:rPr>
                      <w:color w:val="000000"/>
                      <w:szCs w:val="18"/>
                    </w:rPr>
                  </w:pPr>
                  <w:r>
                    <w:rPr>
                      <w:rFonts w:hint="eastAsia"/>
                      <w:color w:val="000000"/>
                      <w:szCs w:val="18"/>
                    </w:rPr>
                    <w:t>污染物</w:t>
                  </w:r>
                  <w:r>
                    <w:rPr>
                      <w:color w:val="000000"/>
                      <w:szCs w:val="18"/>
                    </w:rPr>
                    <w:t>类别</w:t>
                  </w:r>
                </w:p>
              </w:tc>
              <w:tc>
                <w:tcPr>
                  <w:tcW w:w="1242" w:type="pct"/>
                  <w:vAlign w:val="center"/>
                </w:tcPr>
                <w:p w:rsidR="002E01CF" w:rsidRDefault="005518FC">
                  <w:pPr>
                    <w:snapToGrid w:val="0"/>
                    <w:jc w:val="center"/>
                    <w:rPr>
                      <w:color w:val="000000"/>
                      <w:szCs w:val="18"/>
                    </w:rPr>
                  </w:pPr>
                  <w:r>
                    <w:rPr>
                      <w:rFonts w:hint="eastAsia"/>
                      <w:color w:val="000000"/>
                      <w:szCs w:val="18"/>
                    </w:rPr>
                    <w:t>污染物名称</w:t>
                  </w:r>
                </w:p>
              </w:tc>
              <w:tc>
                <w:tcPr>
                  <w:tcW w:w="1241" w:type="pct"/>
                  <w:vAlign w:val="center"/>
                </w:tcPr>
                <w:p w:rsidR="002E01CF" w:rsidRDefault="005518FC">
                  <w:pPr>
                    <w:snapToGrid w:val="0"/>
                    <w:jc w:val="center"/>
                    <w:rPr>
                      <w:color w:val="000000"/>
                      <w:szCs w:val="18"/>
                    </w:rPr>
                  </w:pPr>
                  <w:r>
                    <w:rPr>
                      <w:rFonts w:hint="eastAsia"/>
                      <w:color w:val="000000"/>
                      <w:szCs w:val="18"/>
                    </w:rPr>
                    <w:t>排放量（处置利用量）（</w:t>
                  </w:r>
                  <w:r>
                    <w:rPr>
                      <w:rFonts w:hint="eastAsia"/>
                      <w:color w:val="000000"/>
                      <w:szCs w:val="18"/>
                    </w:rPr>
                    <w:t>t/a</w:t>
                  </w:r>
                  <w:r>
                    <w:rPr>
                      <w:color w:val="000000"/>
                      <w:szCs w:val="18"/>
                    </w:rPr>
                    <w:t>）</w:t>
                  </w:r>
                </w:p>
              </w:tc>
              <w:tc>
                <w:tcPr>
                  <w:tcW w:w="1241" w:type="pct"/>
                  <w:vAlign w:val="center"/>
                </w:tcPr>
                <w:p w:rsidR="002E01CF" w:rsidRDefault="005518FC">
                  <w:pPr>
                    <w:snapToGrid w:val="0"/>
                    <w:jc w:val="center"/>
                    <w:rPr>
                      <w:color w:val="000000"/>
                      <w:szCs w:val="18"/>
                    </w:rPr>
                  </w:pPr>
                  <w:r>
                    <w:rPr>
                      <w:rFonts w:hint="eastAsia"/>
                      <w:color w:val="000000"/>
                      <w:szCs w:val="18"/>
                    </w:rPr>
                    <w:t>备注</w:t>
                  </w:r>
                </w:p>
              </w:tc>
            </w:tr>
            <w:tr w:rsidR="002E01CF">
              <w:trPr>
                <w:cantSplit/>
                <w:trHeight w:val="340"/>
                <w:jc w:val="center"/>
              </w:trPr>
              <w:tc>
                <w:tcPr>
                  <w:tcW w:w="1276" w:type="pct"/>
                  <w:vMerge w:val="restart"/>
                  <w:vAlign w:val="center"/>
                </w:tcPr>
                <w:p w:rsidR="002E01CF" w:rsidRDefault="005518FC">
                  <w:pPr>
                    <w:snapToGrid w:val="0"/>
                    <w:jc w:val="center"/>
                    <w:rPr>
                      <w:color w:val="000000"/>
                      <w:szCs w:val="18"/>
                    </w:rPr>
                  </w:pPr>
                  <w:r>
                    <w:rPr>
                      <w:rFonts w:hint="eastAsia"/>
                      <w:color w:val="000000"/>
                      <w:szCs w:val="18"/>
                    </w:rPr>
                    <w:t>废气</w:t>
                  </w:r>
                </w:p>
              </w:tc>
              <w:tc>
                <w:tcPr>
                  <w:tcW w:w="1242" w:type="pct"/>
                  <w:vAlign w:val="center"/>
                </w:tcPr>
                <w:p w:rsidR="002E01CF" w:rsidRDefault="005518FC">
                  <w:pPr>
                    <w:snapToGrid w:val="0"/>
                    <w:jc w:val="center"/>
                    <w:rPr>
                      <w:color w:val="000000"/>
                      <w:szCs w:val="18"/>
                    </w:rPr>
                  </w:pPr>
                  <w:r>
                    <w:rPr>
                      <w:rFonts w:hint="eastAsia"/>
                      <w:color w:val="000000"/>
                      <w:szCs w:val="18"/>
                    </w:rPr>
                    <w:t>颗粒物</w:t>
                  </w:r>
                </w:p>
              </w:tc>
              <w:tc>
                <w:tcPr>
                  <w:tcW w:w="1241" w:type="pct"/>
                  <w:vAlign w:val="center"/>
                </w:tcPr>
                <w:p w:rsidR="002E01CF" w:rsidRDefault="005518FC">
                  <w:pPr>
                    <w:snapToGrid w:val="0"/>
                    <w:jc w:val="center"/>
                    <w:rPr>
                      <w:color w:val="000000"/>
                      <w:szCs w:val="18"/>
                    </w:rPr>
                  </w:pPr>
                  <w:r>
                    <w:rPr>
                      <w:rFonts w:hint="eastAsia"/>
                      <w:color w:val="000000"/>
                      <w:szCs w:val="18"/>
                    </w:rPr>
                    <w:t>0.415</w:t>
                  </w:r>
                </w:p>
              </w:tc>
              <w:tc>
                <w:tcPr>
                  <w:tcW w:w="1241" w:type="pct"/>
                  <w:vMerge w:val="restart"/>
                  <w:vAlign w:val="center"/>
                </w:tcPr>
                <w:p w:rsidR="002E01CF" w:rsidRDefault="005518FC">
                  <w:pPr>
                    <w:snapToGrid w:val="0"/>
                    <w:jc w:val="center"/>
                    <w:rPr>
                      <w:color w:val="000000"/>
                      <w:szCs w:val="18"/>
                    </w:rPr>
                  </w:pPr>
                  <w:r>
                    <w:rPr>
                      <w:rFonts w:hint="eastAsia"/>
                      <w:color w:val="000000"/>
                      <w:szCs w:val="18"/>
                    </w:rPr>
                    <w:t>根据验收</w:t>
                  </w:r>
                  <w:r>
                    <w:rPr>
                      <w:color w:val="000000"/>
                      <w:szCs w:val="18"/>
                    </w:rPr>
                    <w:t>报告</w:t>
                  </w:r>
                  <w:r>
                    <w:rPr>
                      <w:rFonts w:hint="eastAsia"/>
                      <w:color w:val="000000"/>
                      <w:szCs w:val="18"/>
                    </w:rPr>
                    <w:t>得出</w:t>
                  </w:r>
                </w:p>
              </w:tc>
            </w:tr>
            <w:tr w:rsidR="002E01CF">
              <w:trPr>
                <w:cantSplit/>
                <w:trHeight w:val="340"/>
                <w:jc w:val="center"/>
              </w:trPr>
              <w:tc>
                <w:tcPr>
                  <w:tcW w:w="1276" w:type="pct"/>
                  <w:vMerge/>
                  <w:vAlign w:val="center"/>
                </w:tcPr>
                <w:p w:rsidR="002E01CF" w:rsidRDefault="002E01CF">
                  <w:pPr>
                    <w:snapToGrid w:val="0"/>
                    <w:jc w:val="center"/>
                    <w:rPr>
                      <w:color w:val="000000"/>
                      <w:szCs w:val="18"/>
                    </w:rPr>
                  </w:pPr>
                </w:p>
              </w:tc>
              <w:tc>
                <w:tcPr>
                  <w:tcW w:w="1242" w:type="pct"/>
                  <w:vAlign w:val="center"/>
                </w:tcPr>
                <w:p w:rsidR="002E01CF" w:rsidRDefault="005518FC">
                  <w:pPr>
                    <w:snapToGrid w:val="0"/>
                    <w:jc w:val="center"/>
                    <w:rPr>
                      <w:color w:val="000000"/>
                      <w:szCs w:val="18"/>
                    </w:rPr>
                  </w:pPr>
                  <w:r>
                    <w:rPr>
                      <w:rFonts w:hint="eastAsia"/>
                      <w:color w:val="000000"/>
                      <w:szCs w:val="18"/>
                    </w:rPr>
                    <w:t>SO</w:t>
                  </w:r>
                  <w:r>
                    <w:rPr>
                      <w:rFonts w:hint="eastAsia"/>
                      <w:color w:val="000000"/>
                      <w:szCs w:val="18"/>
                      <w:vertAlign w:val="subscript"/>
                    </w:rPr>
                    <w:t>2</w:t>
                  </w:r>
                </w:p>
              </w:tc>
              <w:tc>
                <w:tcPr>
                  <w:tcW w:w="1241" w:type="pct"/>
                  <w:vAlign w:val="center"/>
                </w:tcPr>
                <w:p w:rsidR="002E01CF" w:rsidRDefault="005518FC">
                  <w:pPr>
                    <w:snapToGrid w:val="0"/>
                    <w:jc w:val="center"/>
                    <w:rPr>
                      <w:color w:val="000000"/>
                      <w:szCs w:val="18"/>
                    </w:rPr>
                  </w:pPr>
                  <w:r>
                    <w:rPr>
                      <w:color w:val="000000"/>
                      <w:szCs w:val="18"/>
                    </w:rPr>
                    <w:t>0</w:t>
                  </w:r>
                </w:p>
              </w:tc>
              <w:tc>
                <w:tcPr>
                  <w:tcW w:w="1241" w:type="pct"/>
                  <w:vMerge/>
                  <w:vAlign w:val="center"/>
                </w:tcPr>
                <w:p w:rsidR="002E01CF" w:rsidRDefault="002E01CF">
                  <w:pPr>
                    <w:snapToGrid w:val="0"/>
                    <w:jc w:val="center"/>
                    <w:rPr>
                      <w:color w:val="000000"/>
                      <w:szCs w:val="18"/>
                    </w:rPr>
                  </w:pPr>
                </w:p>
              </w:tc>
            </w:tr>
            <w:tr w:rsidR="002E01CF">
              <w:trPr>
                <w:cantSplit/>
                <w:trHeight w:val="340"/>
                <w:jc w:val="center"/>
              </w:trPr>
              <w:tc>
                <w:tcPr>
                  <w:tcW w:w="1276" w:type="pct"/>
                  <w:vMerge/>
                  <w:vAlign w:val="center"/>
                </w:tcPr>
                <w:p w:rsidR="002E01CF" w:rsidRDefault="002E01CF">
                  <w:pPr>
                    <w:snapToGrid w:val="0"/>
                    <w:jc w:val="center"/>
                    <w:rPr>
                      <w:color w:val="000000"/>
                      <w:szCs w:val="18"/>
                    </w:rPr>
                  </w:pPr>
                </w:p>
              </w:tc>
              <w:tc>
                <w:tcPr>
                  <w:tcW w:w="1242" w:type="pct"/>
                  <w:vAlign w:val="center"/>
                </w:tcPr>
                <w:p w:rsidR="002E01CF" w:rsidRDefault="005518FC">
                  <w:pPr>
                    <w:snapToGrid w:val="0"/>
                    <w:jc w:val="center"/>
                    <w:rPr>
                      <w:color w:val="000000"/>
                      <w:szCs w:val="18"/>
                    </w:rPr>
                  </w:pPr>
                  <w:r>
                    <w:rPr>
                      <w:rFonts w:hint="eastAsia"/>
                      <w:color w:val="000000"/>
                      <w:szCs w:val="18"/>
                    </w:rPr>
                    <w:t>NOx</w:t>
                  </w:r>
                </w:p>
              </w:tc>
              <w:tc>
                <w:tcPr>
                  <w:tcW w:w="1241" w:type="pct"/>
                  <w:vAlign w:val="center"/>
                </w:tcPr>
                <w:p w:rsidR="002E01CF" w:rsidRDefault="005518FC">
                  <w:pPr>
                    <w:snapToGrid w:val="0"/>
                    <w:jc w:val="center"/>
                    <w:rPr>
                      <w:color w:val="000000"/>
                      <w:szCs w:val="18"/>
                    </w:rPr>
                  </w:pPr>
                  <w:r>
                    <w:rPr>
                      <w:rFonts w:hint="eastAsia"/>
                      <w:color w:val="000000"/>
                      <w:szCs w:val="18"/>
                    </w:rPr>
                    <w:t>2.64</w:t>
                  </w:r>
                </w:p>
              </w:tc>
              <w:tc>
                <w:tcPr>
                  <w:tcW w:w="1241" w:type="pct"/>
                  <w:vMerge/>
                  <w:vAlign w:val="center"/>
                </w:tcPr>
                <w:p w:rsidR="002E01CF" w:rsidRDefault="002E01CF">
                  <w:pPr>
                    <w:snapToGrid w:val="0"/>
                    <w:jc w:val="center"/>
                    <w:rPr>
                      <w:color w:val="000000"/>
                      <w:szCs w:val="18"/>
                    </w:rPr>
                  </w:pPr>
                </w:p>
              </w:tc>
            </w:tr>
            <w:tr w:rsidR="002E01CF">
              <w:trPr>
                <w:cantSplit/>
                <w:trHeight w:val="340"/>
                <w:jc w:val="center"/>
              </w:trPr>
              <w:tc>
                <w:tcPr>
                  <w:tcW w:w="1276" w:type="pct"/>
                  <w:vMerge w:val="restart"/>
                  <w:vAlign w:val="center"/>
                </w:tcPr>
                <w:p w:rsidR="002E01CF" w:rsidRDefault="005518FC">
                  <w:pPr>
                    <w:snapToGrid w:val="0"/>
                    <w:jc w:val="center"/>
                    <w:rPr>
                      <w:color w:val="000000"/>
                      <w:szCs w:val="18"/>
                    </w:rPr>
                  </w:pPr>
                  <w:r>
                    <w:rPr>
                      <w:rFonts w:hint="eastAsia"/>
                      <w:color w:val="000000"/>
                      <w:szCs w:val="18"/>
                    </w:rPr>
                    <w:t>废水</w:t>
                  </w:r>
                </w:p>
              </w:tc>
              <w:tc>
                <w:tcPr>
                  <w:tcW w:w="1242" w:type="pct"/>
                  <w:vAlign w:val="center"/>
                </w:tcPr>
                <w:p w:rsidR="002E01CF" w:rsidRDefault="005518FC">
                  <w:pPr>
                    <w:snapToGrid w:val="0"/>
                    <w:jc w:val="center"/>
                    <w:rPr>
                      <w:color w:val="000000"/>
                      <w:szCs w:val="18"/>
                    </w:rPr>
                  </w:pPr>
                  <w:r>
                    <w:rPr>
                      <w:rFonts w:hint="eastAsia"/>
                      <w:color w:val="000000"/>
                      <w:szCs w:val="18"/>
                    </w:rPr>
                    <w:t>废水</w:t>
                  </w:r>
                  <w:r>
                    <w:rPr>
                      <w:color w:val="000000"/>
                      <w:szCs w:val="18"/>
                    </w:rPr>
                    <w:t>量</w:t>
                  </w:r>
                </w:p>
              </w:tc>
              <w:tc>
                <w:tcPr>
                  <w:tcW w:w="1241" w:type="pct"/>
                  <w:vAlign w:val="center"/>
                </w:tcPr>
                <w:p w:rsidR="002E01CF" w:rsidRDefault="005518FC">
                  <w:pPr>
                    <w:snapToGrid w:val="0"/>
                    <w:jc w:val="center"/>
                    <w:rPr>
                      <w:color w:val="000000"/>
                      <w:szCs w:val="18"/>
                    </w:rPr>
                  </w:pPr>
                  <w:r>
                    <w:rPr>
                      <w:color w:val="000000"/>
                      <w:szCs w:val="18"/>
                    </w:rPr>
                    <w:t>0</w:t>
                  </w:r>
                </w:p>
              </w:tc>
              <w:tc>
                <w:tcPr>
                  <w:tcW w:w="1241" w:type="pct"/>
                  <w:vMerge w:val="restart"/>
                  <w:vAlign w:val="center"/>
                </w:tcPr>
                <w:p w:rsidR="002E01CF" w:rsidRDefault="005518FC">
                  <w:pPr>
                    <w:snapToGrid w:val="0"/>
                    <w:jc w:val="center"/>
                    <w:rPr>
                      <w:color w:val="000000"/>
                      <w:szCs w:val="18"/>
                    </w:rPr>
                  </w:pPr>
                  <w:r>
                    <w:rPr>
                      <w:rFonts w:hint="eastAsia"/>
                      <w:color w:val="000000"/>
                      <w:szCs w:val="18"/>
                    </w:rPr>
                    <w:t>根据</w:t>
                  </w:r>
                  <w:r>
                    <w:rPr>
                      <w:color w:val="000000"/>
                      <w:szCs w:val="18"/>
                    </w:rPr>
                    <w:t>环</w:t>
                  </w:r>
                  <w:proofErr w:type="gramStart"/>
                  <w:r>
                    <w:rPr>
                      <w:color w:val="000000"/>
                      <w:szCs w:val="18"/>
                    </w:rPr>
                    <w:t>评报告</w:t>
                  </w:r>
                  <w:proofErr w:type="gramEnd"/>
                  <w:r>
                    <w:rPr>
                      <w:rFonts w:hint="eastAsia"/>
                      <w:color w:val="000000"/>
                      <w:szCs w:val="18"/>
                    </w:rPr>
                    <w:t>得出</w:t>
                  </w:r>
                </w:p>
              </w:tc>
            </w:tr>
            <w:tr w:rsidR="002E01CF">
              <w:trPr>
                <w:cantSplit/>
                <w:trHeight w:val="340"/>
                <w:jc w:val="center"/>
              </w:trPr>
              <w:tc>
                <w:tcPr>
                  <w:tcW w:w="1276" w:type="pct"/>
                  <w:vMerge/>
                  <w:vAlign w:val="center"/>
                </w:tcPr>
                <w:p w:rsidR="002E01CF" w:rsidRDefault="002E01CF">
                  <w:pPr>
                    <w:snapToGrid w:val="0"/>
                    <w:jc w:val="center"/>
                    <w:rPr>
                      <w:color w:val="000000"/>
                      <w:szCs w:val="18"/>
                    </w:rPr>
                  </w:pPr>
                </w:p>
              </w:tc>
              <w:tc>
                <w:tcPr>
                  <w:tcW w:w="1242" w:type="pct"/>
                  <w:vAlign w:val="center"/>
                </w:tcPr>
                <w:p w:rsidR="002E01CF" w:rsidRDefault="005518FC">
                  <w:pPr>
                    <w:snapToGrid w:val="0"/>
                    <w:jc w:val="center"/>
                    <w:rPr>
                      <w:color w:val="000000"/>
                      <w:szCs w:val="18"/>
                    </w:rPr>
                  </w:pPr>
                  <w:r>
                    <w:rPr>
                      <w:rFonts w:hint="eastAsia"/>
                      <w:color w:val="000000"/>
                      <w:szCs w:val="18"/>
                    </w:rPr>
                    <w:t>COD</w:t>
                  </w:r>
                </w:p>
              </w:tc>
              <w:tc>
                <w:tcPr>
                  <w:tcW w:w="1241" w:type="pct"/>
                  <w:vAlign w:val="center"/>
                </w:tcPr>
                <w:p w:rsidR="002E01CF" w:rsidRDefault="005518FC">
                  <w:pPr>
                    <w:snapToGrid w:val="0"/>
                    <w:jc w:val="center"/>
                    <w:rPr>
                      <w:color w:val="000000"/>
                      <w:szCs w:val="18"/>
                    </w:rPr>
                  </w:pPr>
                  <w:r>
                    <w:rPr>
                      <w:color w:val="000000"/>
                      <w:szCs w:val="18"/>
                    </w:rPr>
                    <w:t>0</w:t>
                  </w:r>
                </w:p>
              </w:tc>
              <w:tc>
                <w:tcPr>
                  <w:tcW w:w="1241" w:type="pct"/>
                  <w:vMerge/>
                  <w:vAlign w:val="center"/>
                </w:tcPr>
                <w:p w:rsidR="002E01CF" w:rsidRDefault="002E01CF">
                  <w:pPr>
                    <w:snapToGrid w:val="0"/>
                    <w:jc w:val="center"/>
                    <w:rPr>
                      <w:color w:val="000000"/>
                      <w:szCs w:val="18"/>
                    </w:rPr>
                  </w:pPr>
                </w:p>
              </w:tc>
            </w:tr>
            <w:tr w:rsidR="002E01CF">
              <w:trPr>
                <w:cantSplit/>
                <w:trHeight w:val="340"/>
                <w:jc w:val="center"/>
              </w:trPr>
              <w:tc>
                <w:tcPr>
                  <w:tcW w:w="1276" w:type="pct"/>
                  <w:vMerge/>
                  <w:vAlign w:val="center"/>
                </w:tcPr>
                <w:p w:rsidR="002E01CF" w:rsidRDefault="002E01CF">
                  <w:pPr>
                    <w:snapToGrid w:val="0"/>
                    <w:jc w:val="center"/>
                    <w:rPr>
                      <w:color w:val="000000"/>
                      <w:szCs w:val="18"/>
                    </w:rPr>
                  </w:pPr>
                </w:p>
              </w:tc>
              <w:tc>
                <w:tcPr>
                  <w:tcW w:w="1242" w:type="pct"/>
                  <w:vAlign w:val="center"/>
                </w:tcPr>
                <w:p w:rsidR="002E01CF" w:rsidRDefault="005518FC">
                  <w:pPr>
                    <w:snapToGrid w:val="0"/>
                    <w:jc w:val="center"/>
                    <w:rPr>
                      <w:color w:val="000000"/>
                      <w:szCs w:val="18"/>
                    </w:rPr>
                  </w:pPr>
                  <w:r>
                    <w:rPr>
                      <w:rFonts w:hint="eastAsia"/>
                      <w:color w:val="000000"/>
                      <w:szCs w:val="18"/>
                    </w:rPr>
                    <w:t>氨氮</w:t>
                  </w:r>
                </w:p>
              </w:tc>
              <w:tc>
                <w:tcPr>
                  <w:tcW w:w="1241" w:type="pct"/>
                  <w:vAlign w:val="center"/>
                </w:tcPr>
                <w:p w:rsidR="002E01CF" w:rsidRDefault="005518FC">
                  <w:pPr>
                    <w:snapToGrid w:val="0"/>
                    <w:jc w:val="center"/>
                    <w:rPr>
                      <w:color w:val="000000"/>
                      <w:szCs w:val="18"/>
                    </w:rPr>
                  </w:pPr>
                  <w:r>
                    <w:rPr>
                      <w:color w:val="000000"/>
                      <w:szCs w:val="18"/>
                    </w:rPr>
                    <w:t>0</w:t>
                  </w:r>
                </w:p>
              </w:tc>
              <w:tc>
                <w:tcPr>
                  <w:tcW w:w="1241" w:type="pct"/>
                  <w:vMerge/>
                  <w:vAlign w:val="center"/>
                </w:tcPr>
                <w:p w:rsidR="002E01CF" w:rsidRDefault="002E01CF">
                  <w:pPr>
                    <w:snapToGrid w:val="0"/>
                    <w:jc w:val="center"/>
                    <w:rPr>
                      <w:color w:val="000000"/>
                      <w:szCs w:val="18"/>
                    </w:rPr>
                  </w:pPr>
                </w:p>
              </w:tc>
            </w:tr>
            <w:tr w:rsidR="002E01CF">
              <w:trPr>
                <w:cantSplit/>
                <w:trHeight w:val="340"/>
                <w:jc w:val="center"/>
              </w:trPr>
              <w:tc>
                <w:tcPr>
                  <w:tcW w:w="1276" w:type="pct"/>
                  <w:vMerge w:val="restart"/>
                  <w:vAlign w:val="center"/>
                </w:tcPr>
                <w:p w:rsidR="002E01CF" w:rsidRDefault="005518FC">
                  <w:pPr>
                    <w:snapToGrid w:val="0"/>
                    <w:jc w:val="center"/>
                    <w:rPr>
                      <w:color w:val="000000"/>
                      <w:szCs w:val="18"/>
                    </w:rPr>
                  </w:pPr>
                  <w:r>
                    <w:rPr>
                      <w:rFonts w:hint="eastAsia"/>
                      <w:color w:val="000000"/>
                      <w:szCs w:val="18"/>
                    </w:rPr>
                    <w:t>固废</w:t>
                  </w:r>
                </w:p>
              </w:tc>
              <w:tc>
                <w:tcPr>
                  <w:tcW w:w="1242" w:type="pct"/>
                  <w:vAlign w:val="center"/>
                </w:tcPr>
                <w:p w:rsidR="002E01CF" w:rsidRDefault="005518FC">
                  <w:pPr>
                    <w:snapToGrid w:val="0"/>
                    <w:jc w:val="center"/>
                    <w:rPr>
                      <w:color w:val="000000"/>
                      <w:szCs w:val="18"/>
                    </w:rPr>
                  </w:pPr>
                  <w:r>
                    <w:rPr>
                      <w:rFonts w:hint="eastAsia"/>
                      <w:color w:val="000000"/>
                      <w:szCs w:val="18"/>
                    </w:rPr>
                    <w:t>边角料</w:t>
                  </w:r>
                </w:p>
              </w:tc>
              <w:tc>
                <w:tcPr>
                  <w:tcW w:w="1241" w:type="pct"/>
                  <w:vAlign w:val="center"/>
                </w:tcPr>
                <w:p w:rsidR="002E01CF" w:rsidRDefault="005518FC">
                  <w:pPr>
                    <w:snapToGrid w:val="0"/>
                    <w:jc w:val="center"/>
                    <w:rPr>
                      <w:color w:val="000000"/>
                      <w:szCs w:val="18"/>
                    </w:rPr>
                  </w:pPr>
                  <w:r>
                    <w:rPr>
                      <w:color w:val="000000"/>
                      <w:szCs w:val="18"/>
                    </w:rPr>
                    <w:t>740</w:t>
                  </w:r>
                </w:p>
              </w:tc>
              <w:tc>
                <w:tcPr>
                  <w:tcW w:w="1241" w:type="pct"/>
                  <w:vMerge w:val="restart"/>
                  <w:vAlign w:val="center"/>
                </w:tcPr>
                <w:p w:rsidR="002E01CF" w:rsidRDefault="005518FC">
                  <w:pPr>
                    <w:snapToGrid w:val="0"/>
                    <w:jc w:val="center"/>
                    <w:rPr>
                      <w:color w:val="000000"/>
                      <w:szCs w:val="18"/>
                    </w:rPr>
                  </w:pPr>
                  <w:r>
                    <w:rPr>
                      <w:rFonts w:hint="eastAsia"/>
                      <w:color w:val="000000"/>
                      <w:szCs w:val="18"/>
                    </w:rPr>
                    <w:t>根据</w:t>
                  </w:r>
                  <w:r>
                    <w:rPr>
                      <w:color w:val="000000"/>
                      <w:szCs w:val="18"/>
                    </w:rPr>
                    <w:t>环</w:t>
                  </w:r>
                  <w:proofErr w:type="gramStart"/>
                  <w:r>
                    <w:rPr>
                      <w:color w:val="000000"/>
                      <w:szCs w:val="18"/>
                    </w:rPr>
                    <w:t>评报告</w:t>
                  </w:r>
                  <w:proofErr w:type="gramEnd"/>
                  <w:r>
                    <w:rPr>
                      <w:rFonts w:hint="eastAsia"/>
                      <w:color w:val="000000"/>
                      <w:szCs w:val="18"/>
                    </w:rPr>
                    <w:t>得出</w:t>
                  </w:r>
                </w:p>
              </w:tc>
            </w:tr>
            <w:tr w:rsidR="002E01CF">
              <w:trPr>
                <w:cantSplit/>
                <w:trHeight w:val="340"/>
                <w:jc w:val="center"/>
              </w:trPr>
              <w:tc>
                <w:tcPr>
                  <w:tcW w:w="1276" w:type="pct"/>
                  <w:vMerge/>
                  <w:vAlign w:val="center"/>
                </w:tcPr>
                <w:p w:rsidR="002E01CF" w:rsidRDefault="002E01CF">
                  <w:pPr>
                    <w:snapToGrid w:val="0"/>
                    <w:jc w:val="center"/>
                    <w:rPr>
                      <w:color w:val="000000"/>
                      <w:szCs w:val="18"/>
                    </w:rPr>
                  </w:pPr>
                </w:p>
              </w:tc>
              <w:tc>
                <w:tcPr>
                  <w:tcW w:w="1242" w:type="pct"/>
                  <w:vAlign w:val="center"/>
                </w:tcPr>
                <w:p w:rsidR="002E01CF" w:rsidRDefault="005518FC">
                  <w:pPr>
                    <w:snapToGrid w:val="0"/>
                    <w:jc w:val="center"/>
                    <w:rPr>
                      <w:color w:val="000000"/>
                      <w:szCs w:val="18"/>
                    </w:rPr>
                  </w:pPr>
                  <w:r>
                    <w:rPr>
                      <w:rFonts w:hint="eastAsia"/>
                      <w:color w:val="000000"/>
                      <w:szCs w:val="18"/>
                    </w:rPr>
                    <w:t>废包装</w:t>
                  </w:r>
                </w:p>
              </w:tc>
              <w:tc>
                <w:tcPr>
                  <w:tcW w:w="1241" w:type="pct"/>
                  <w:vAlign w:val="center"/>
                </w:tcPr>
                <w:p w:rsidR="002E01CF" w:rsidRDefault="005518FC">
                  <w:pPr>
                    <w:snapToGrid w:val="0"/>
                    <w:jc w:val="center"/>
                    <w:rPr>
                      <w:color w:val="000000"/>
                      <w:szCs w:val="18"/>
                    </w:rPr>
                  </w:pPr>
                  <w:r>
                    <w:rPr>
                      <w:rFonts w:hint="eastAsia"/>
                      <w:color w:val="000000"/>
                      <w:szCs w:val="18"/>
                    </w:rPr>
                    <w:t>4</w:t>
                  </w:r>
                  <w:r>
                    <w:rPr>
                      <w:color w:val="000000"/>
                      <w:szCs w:val="18"/>
                    </w:rPr>
                    <w:t>.5</w:t>
                  </w:r>
                </w:p>
              </w:tc>
              <w:tc>
                <w:tcPr>
                  <w:tcW w:w="1241" w:type="pct"/>
                  <w:vMerge/>
                  <w:vAlign w:val="center"/>
                </w:tcPr>
                <w:p w:rsidR="002E01CF" w:rsidRDefault="002E01CF">
                  <w:pPr>
                    <w:snapToGrid w:val="0"/>
                    <w:jc w:val="center"/>
                    <w:rPr>
                      <w:color w:val="000000"/>
                      <w:szCs w:val="21"/>
                    </w:rPr>
                  </w:pPr>
                </w:p>
              </w:tc>
            </w:tr>
            <w:tr w:rsidR="002E01CF">
              <w:trPr>
                <w:cantSplit/>
                <w:trHeight w:val="340"/>
                <w:jc w:val="center"/>
              </w:trPr>
              <w:tc>
                <w:tcPr>
                  <w:tcW w:w="1276" w:type="pct"/>
                  <w:vMerge/>
                  <w:vAlign w:val="center"/>
                </w:tcPr>
                <w:p w:rsidR="002E01CF" w:rsidRDefault="002E01CF">
                  <w:pPr>
                    <w:snapToGrid w:val="0"/>
                    <w:jc w:val="center"/>
                    <w:rPr>
                      <w:color w:val="000000"/>
                      <w:szCs w:val="18"/>
                    </w:rPr>
                  </w:pPr>
                </w:p>
              </w:tc>
              <w:tc>
                <w:tcPr>
                  <w:tcW w:w="1242" w:type="pct"/>
                  <w:vAlign w:val="center"/>
                </w:tcPr>
                <w:p w:rsidR="002E01CF" w:rsidRDefault="005518FC">
                  <w:pPr>
                    <w:snapToGrid w:val="0"/>
                    <w:jc w:val="center"/>
                    <w:rPr>
                      <w:color w:val="000000"/>
                      <w:szCs w:val="18"/>
                    </w:rPr>
                  </w:pPr>
                  <w:r>
                    <w:rPr>
                      <w:rFonts w:hint="eastAsia"/>
                      <w:color w:val="000000"/>
                      <w:szCs w:val="18"/>
                    </w:rPr>
                    <w:t>生活垃圾</w:t>
                  </w:r>
                </w:p>
              </w:tc>
              <w:tc>
                <w:tcPr>
                  <w:tcW w:w="1241" w:type="pct"/>
                  <w:vAlign w:val="center"/>
                </w:tcPr>
                <w:p w:rsidR="002E01CF" w:rsidRDefault="005518FC">
                  <w:pPr>
                    <w:snapToGrid w:val="0"/>
                    <w:jc w:val="center"/>
                    <w:rPr>
                      <w:color w:val="000000"/>
                      <w:szCs w:val="18"/>
                    </w:rPr>
                  </w:pPr>
                  <w:r>
                    <w:rPr>
                      <w:color w:val="000000"/>
                      <w:szCs w:val="18"/>
                    </w:rPr>
                    <w:t>25.7</w:t>
                  </w:r>
                </w:p>
              </w:tc>
              <w:tc>
                <w:tcPr>
                  <w:tcW w:w="1241" w:type="pct"/>
                  <w:vMerge/>
                  <w:vAlign w:val="center"/>
                </w:tcPr>
                <w:p w:rsidR="002E01CF" w:rsidRDefault="002E01CF">
                  <w:pPr>
                    <w:snapToGrid w:val="0"/>
                    <w:jc w:val="center"/>
                    <w:rPr>
                      <w:color w:val="000000"/>
                      <w:szCs w:val="21"/>
                    </w:rPr>
                  </w:pPr>
                </w:p>
              </w:tc>
            </w:tr>
            <w:tr w:rsidR="002E01CF">
              <w:trPr>
                <w:cantSplit/>
                <w:trHeight w:val="340"/>
                <w:jc w:val="center"/>
              </w:trPr>
              <w:tc>
                <w:tcPr>
                  <w:tcW w:w="1276" w:type="pct"/>
                  <w:vMerge/>
                  <w:vAlign w:val="center"/>
                </w:tcPr>
                <w:p w:rsidR="002E01CF" w:rsidRDefault="002E01CF">
                  <w:pPr>
                    <w:snapToGrid w:val="0"/>
                    <w:jc w:val="center"/>
                    <w:rPr>
                      <w:color w:val="000000"/>
                      <w:szCs w:val="18"/>
                    </w:rPr>
                  </w:pPr>
                </w:p>
              </w:tc>
              <w:tc>
                <w:tcPr>
                  <w:tcW w:w="1242" w:type="pct"/>
                  <w:vAlign w:val="center"/>
                </w:tcPr>
                <w:p w:rsidR="002E01CF" w:rsidRDefault="005518FC">
                  <w:pPr>
                    <w:snapToGrid w:val="0"/>
                    <w:jc w:val="center"/>
                    <w:rPr>
                      <w:color w:val="000000"/>
                      <w:szCs w:val="18"/>
                    </w:rPr>
                  </w:pPr>
                  <w:r>
                    <w:rPr>
                      <w:rFonts w:hint="eastAsia"/>
                      <w:color w:val="000000"/>
                      <w:szCs w:val="18"/>
                    </w:rPr>
                    <w:t>废机油</w:t>
                  </w:r>
                </w:p>
              </w:tc>
              <w:tc>
                <w:tcPr>
                  <w:tcW w:w="1241" w:type="pct"/>
                  <w:vAlign w:val="center"/>
                </w:tcPr>
                <w:p w:rsidR="002E01CF" w:rsidRDefault="005518FC">
                  <w:pPr>
                    <w:snapToGrid w:val="0"/>
                    <w:jc w:val="center"/>
                    <w:rPr>
                      <w:color w:val="000000"/>
                      <w:szCs w:val="18"/>
                    </w:rPr>
                  </w:pPr>
                  <w:r>
                    <w:rPr>
                      <w:rFonts w:hint="eastAsia"/>
                      <w:color w:val="000000"/>
                      <w:szCs w:val="18"/>
                    </w:rPr>
                    <w:t>2</w:t>
                  </w:r>
                  <w:r>
                    <w:rPr>
                      <w:color w:val="000000"/>
                      <w:szCs w:val="18"/>
                    </w:rPr>
                    <w:t>.06</w:t>
                  </w:r>
                </w:p>
              </w:tc>
              <w:tc>
                <w:tcPr>
                  <w:tcW w:w="1241" w:type="pct"/>
                  <w:vMerge/>
                  <w:vAlign w:val="center"/>
                </w:tcPr>
                <w:p w:rsidR="002E01CF" w:rsidRDefault="002E01CF">
                  <w:pPr>
                    <w:snapToGrid w:val="0"/>
                    <w:jc w:val="center"/>
                    <w:rPr>
                      <w:color w:val="000000"/>
                      <w:szCs w:val="21"/>
                    </w:rPr>
                  </w:pPr>
                </w:p>
              </w:tc>
            </w:tr>
            <w:tr w:rsidR="002E01CF">
              <w:trPr>
                <w:cantSplit/>
                <w:trHeight w:val="340"/>
                <w:jc w:val="center"/>
              </w:trPr>
              <w:tc>
                <w:tcPr>
                  <w:tcW w:w="1276" w:type="pct"/>
                  <w:vMerge/>
                  <w:vAlign w:val="center"/>
                </w:tcPr>
                <w:p w:rsidR="002E01CF" w:rsidRDefault="002E01CF">
                  <w:pPr>
                    <w:snapToGrid w:val="0"/>
                    <w:jc w:val="center"/>
                    <w:rPr>
                      <w:color w:val="000000"/>
                      <w:szCs w:val="18"/>
                    </w:rPr>
                  </w:pPr>
                </w:p>
              </w:tc>
              <w:tc>
                <w:tcPr>
                  <w:tcW w:w="1242" w:type="pct"/>
                  <w:vAlign w:val="center"/>
                </w:tcPr>
                <w:p w:rsidR="002E01CF" w:rsidRDefault="005518FC">
                  <w:pPr>
                    <w:snapToGrid w:val="0"/>
                    <w:jc w:val="center"/>
                    <w:rPr>
                      <w:color w:val="000000"/>
                      <w:szCs w:val="18"/>
                    </w:rPr>
                  </w:pPr>
                  <w:r>
                    <w:rPr>
                      <w:rFonts w:hint="eastAsia"/>
                      <w:color w:val="000000"/>
                      <w:szCs w:val="18"/>
                    </w:rPr>
                    <w:t>废乳化液</w:t>
                  </w:r>
                </w:p>
              </w:tc>
              <w:tc>
                <w:tcPr>
                  <w:tcW w:w="1241" w:type="pct"/>
                  <w:vAlign w:val="center"/>
                </w:tcPr>
                <w:p w:rsidR="002E01CF" w:rsidRDefault="005518FC">
                  <w:pPr>
                    <w:snapToGrid w:val="0"/>
                    <w:jc w:val="center"/>
                    <w:rPr>
                      <w:color w:val="000000"/>
                      <w:szCs w:val="18"/>
                    </w:rPr>
                  </w:pPr>
                  <w:r>
                    <w:rPr>
                      <w:rFonts w:hint="eastAsia"/>
                      <w:color w:val="000000"/>
                      <w:szCs w:val="18"/>
                    </w:rPr>
                    <w:t>2</w:t>
                  </w:r>
                  <w:r>
                    <w:rPr>
                      <w:color w:val="000000"/>
                      <w:szCs w:val="18"/>
                    </w:rPr>
                    <w:t>.88</w:t>
                  </w:r>
                </w:p>
              </w:tc>
              <w:tc>
                <w:tcPr>
                  <w:tcW w:w="1241" w:type="pct"/>
                  <w:vMerge/>
                  <w:vAlign w:val="center"/>
                </w:tcPr>
                <w:p w:rsidR="002E01CF" w:rsidRDefault="002E01CF">
                  <w:pPr>
                    <w:snapToGrid w:val="0"/>
                    <w:jc w:val="center"/>
                    <w:rPr>
                      <w:color w:val="000000"/>
                      <w:szCs w:val="21"/>
                    </w:rPr>
                  </w:pPr>
                </w:p>
              </w:tc>
            </w:tr>
          </w:tbl>
          <w:p w:rsidR="002E01CF" w:rsidRDefault="005518FC">
            <w:pPr>
              <w:adjustRightInd w:val="0"/>
              <w:snapToGrid w:val="0"/>
              <w:spacing w:line="360" w:lineRule="auto"/>
              <w:ind w:firstLineChars="200" w:firstLine="480"/>
              <w:rPr>
                <w:rFonts w:ascii="宋体" w:hAnsi="宋体"/>
                <w:bCs/>
                <w:sz w:val="24"/>
              </w:rPr>
            </w:pPr>
            <w:r>
              <w:rPr>
                <w:rFonts w:ascii="宋体" w:hAnsi="宋体" w:hint="eastAsia"/>
                <w:bCs/>
                <w:sz w:val="24"/>
              </w:rPr>
              <w:t>4、</w:t>
            </w:r>
            <w:r>
              <w:rPr>
                <w:rFonts w:ascii="宋体" w:hAnsi="宋体"/>
                <w:bCs/>
                <w:sz w:val="24"/>
              </w:rPr>
              <w:t>现有工程存在的环境问题及“</w:t>
            </w:r>
            <w:r>
              <w:rPr>
                <w:rFonts w:ascii="宋体" w:hAnsi="宋体" w:hint="eastAsia"/>
                <w:bCs/>
                <w:sz w:val="24"/>
              </w:rPr>
              <w:t>以新带老</w:t>
            </w:r>
            <w:r>
              <w:rPr>
                <w:rFonts w:ascii="宋体" w:hAnsi="宋体"/>
                <w:bCs/>
                <w:sz w:val="24"/>
              </w:rPr>
              <w:t>”</w:t>
            </w:r>
            <w:r>
              <w:rPr>
                <w:rFonts w:ascii="宋体" w:hAnsi="宋体" w:hint="eastAsia"/>
                <w:bCs/>
                <w:sz w:val="24"/>
              </w:rPr>
              <w:t>方案</w:t>
            </w:r>
          </w:p>
          <w:p w:rsidR="002E01CF" w:rsidRDefault="005518FC">
            <w:pPr>
              <w:adjustRightInd w:val="0"/>
              <w:snapToGrid w:val="0"/>
              <w:spacing w:line="360" w:lineRule="auto"/>
              <w:ind w:firstLineChars="200" w:firstLine="480"/>
              <w:rPr>
                <w:rFonts w:ascii="宋体" w:hAnsi="宋体"/>
                <w:bCs/>
                <w:sz w:val="24"/>
              </w:rPr>
            </w:pPr>
            <w:r>
              <w:rPr>
                <w:rFonts w:ascii="宋体" w:hAnsi="宋体" w:hint="eastAsia"/>
                <w:bCs/>
                <w:sz w:val="24"/>
              </w:rPr>
              <w:t>根据</w:t>
            </w:r>
            <w:r>
              <w:rPr>
                <w:rFonts w:ascii="宋体" w:hAnsi="宋体"/>
                <w:bCs/>
                <w:sz w:val="24"/>
              </w:rPr>
              <w:t>现场</w:t>
            </w:r>
            <w:r>
              <w:rPr>
                <w:rFonts w:ascii="宋体" w:hAnsi="宋体" w:hint="eastAsia"/>
                <w:bCs/>
                <w:sz w:val="24"/>
              </w:rPr>
              <w:t>踏勘、搜集</w:t>
            </w:r>
            <w:r>
              <w:rPr>
                <w:rFonts w:ascii="宋体" w:hAnsi="宋体"/>
                <w:bCs/>
                <w:sz w:val="24"/>
              </w:rPr>
              <w:t>资料</w:t>
            </w:r>
            <w:r>
              <w:rPr>
                <w:rFonts w:ascii="宋体" w:hAnsi="宋体" w:hint="eastAsia"/>
                <w:bCs/>
                <w:sz w:val="24"/>
              </w:rPr>
              <w:t>，现有</w:t>
            </w:r>
            <w:r>
              <w:rPr>
                <w:rFonts w:ascii="宋体" w:hAnsi="宋体"/>
                <w:bCs/>
                <w:sz w:val="24"/>
              </w:rPr>
              <w:t>工程存在以下问题，</w:t>
            </w:r>
            <w:r>
              <w:rPr>
                <w:rFonts w:ascii="宋体" w:hAnsi="宋体" w:hint="eastAsia"/>
                <w:bCs/>
                <w:sz w:val="24"/>
              </w:rPr>
              <w:t>拟</w:t>
            </w:r>
            <w:r>
              <w:rPr>
                <w:rFonts w:ascii="宋体" w:hAnsi="宋体"/>
                <w:bCs/>
                <w:sz w:val="24"/>
              </w:rPr>
              <w:t>采取以下</w:t>
            </w:r>
            <w:r>
              <w:rPr>
                <w:rFonts w:ascii="宋体" w:hAnsi="宋体" w:hint="eastAsia"/>
                <w:bCs/>
                <w:sz w:val="24"/>
              </w:rPr>
              <w:t>“</w:t>
            </w:r>
            <w:r>
              <w:rPr>
                <w:rFonts w:ascii="宋体" w:hAnsi="宋体"/>
                <w:bCs/>
                <w:sz w:val="24"/>
              </w:rPr>
              <w:t>以新带老</w:t>
            </w:r>
            <w:r>
              <w:rPr>
                <w:rFonts w:ascii="宋体" w:hAnsi="宋体" w:hint="eastAsia"/>
                <w:bCs/>
                <w:sz w:val="24"/>
              </w:rPr>
              <w:t>”</w:t>
            </w:r>
            <w:r>
              <w:rPr>
                <w:rFonts w:ascii="宋体" w:hAnsi="宋体"/>
                <w:bCs/>
                <w:sz w:val="24"/>
              </w:rPr>
              <w:t>方案，见表</w:t>
            </w:r>
            <w:r>
              <w:rPr>
                <w:rFonts w:ascii="宋体" w:hAnsi="宋体" w:hint="eastAsia"/>
                <w:bCs/>
                <w:sz w:val="24"/>
              </w:rPr>
              <w:t>2-14。</w:t>
            </w:r>
          </w:p>
          <w:p w:rsidR="002E01CF" w:rsidRDefault="005518FC">
            <w:pPr>
              <w:adjustRightInd w:val="0"/>
              <w:snapToGrid w:val="0"/>
              <w:ind w:firstLineChars="200" w:firstLine="422"/>
              <w:jc w:val="center"/>
              <w:rPr>
                <w:b/>
                <w:snapToGrid w:val="0"/>
                <w:color w:val="000000"/>
                <w:szCs w:val="21"/>
              </w:rPr>
            </w:pPr>
            <w:r>
              <w:rPr>
                <w:b/>
                <w:snapToGrid w:val="0"/>
                <w:color w:val="000000"/>
                <w:szCs w:val="21"/>
              </w:rPr>
              <w:t>表</w:t>
            </w:r>
            <w:r>
              <w:rPr>
                <w:b/>
                <w:snapToGrid w:val="0"/>
                <w:color w:val="000000"/>
                <w:szCs w:val="21"/>
              </w:rPr>
              <w:t>2</w:t>
            </w:r>
            <w:r>
              <w:rPr>
                <w:rFonts w:hint="eastAsia"/>
                <w:b/>
                <w:snapToGrid w:val="0"/>
                <w:color w:val="000000"/>
                <w:szCs w:val="21"/>
              </w:rPr>
              <w:t>-14</w:t>
            </w:r>
            <w:r>
              <w:rPr>
                <w:b/>
                <w:snapToGrid w:val="0"/>
                <w:color w:val="000000"/>
                <w:szCs w:val="21"/>
              </w:rPr>
              <w:t xml:space="preserve">  </w:t>
            </w:r>
            <w:r>
              <w:rPr>
                <w:rFonts w:hint="eastAsia"/>
                <w:b/>
                <w:snapToGrid w:val="0"/>
                <w:color w:val="000000"/>
                <w:szCs w:val="21"/>
              </w:rPr>
              <w:t>拟</w:t>
            </w:r>
            <w:r>
              <w:rPr>
                <w:b/>
                <w:snapToGrid w:val="0"/>
                <w:color w:val="000000"/>
                <w:szCs w:val="21"/>
              </w:rPr>
              <w:t>采取的</w:t>
            </w:r>
            <w:r>
              <w:rPr>
                <w:rFonts w:hint="eastAsia"/>
                <w:b/>
                <w:snapToGrid w:val="0"/>
                <w:color w:val="000000"/>
                <w:szCs w:val="21"/>
              </w:rPr>
              <w:t>“以新带老</w:t>
            </w:r>
            <w:r>
              <w:rPr>
                <w:b/>
                <w:snapToGrid w:val="0"/>
                <w:color w:val="000000"/>
                <w:szCs w:val="21"/>
              </w:rPr>
              <w:t>”</w:t>
            </w:r>
            <w:r>
              <w:rPr>
                <w:rFonts w:hint="eastAsia"/>
                <w:b/>
                <w:snapToGrid w:val="0"/>
                <w:color w:val="000000"/>
                <w:szCs w:val="21"/>
              </w:rPr>
              <w:t>方案</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305"/>
              <w:gridCol w:w="2051"/>
              <w:gridCol w:w="4559"/>
            </w:tblGrid>
            <w:tr w:rsidR="002E01CF">
              <w:trPr>
                <w:trHeight w:val="340"/>
                <w:jc w:val="center"/>
              </w:trPr>
              <w:tc>
                <w:tcPr>
                  <w:tcW w:w="1439" w:type="dxa"/>
                  <w:vAlign w:val="center"/>
                </w:tcPr>
                <w:p w:rsidR="002E01CF" w:rsidRDefault="005518FC">
                  <w:pPr>
                    <w:ind w:leftChars="-82" w:left="-105" w:rightChars="-47" w:right="-99" w:hangingChars="32" w:hanging="67"/>
                    <w:jc w:val="center"/>
                    <w:rPr>
                      <w:color w:val="000000"/>
                      <w:szCs w:val="18"/>
                    </w:rPr>
                  </w:pPr>
                  <w:r>
                    <w:rPr>
                      <w:color w:val="000000"/>
                      <w:szCs w:val="18"/>
                    </w:rPr>
                    <w:t>污染源项</w:t>
                  </w:r>
                </w:p>
              </w:tc>
              <w:tc>
                <w:tcPr>
                  <w:tcW w:w="2278" w:type="dxa"/>
                  <w:vAlign w:val="center"/>
                </w:tcPr>
                <w:p w:rsidR="002E01CF" w:rsidRDefault="005518FC">
                  <w:pPr>
                    <w:ind w:leftChars="-82" w:left="-105" w:rightChars="-47" w:right="-99" w:hangingChars="32" w:hanging="67"/>
                    <w:jc w:val="center"/>
                    <w:rPr>
                      <w:color w:val="000000"/>
                      <w:szCs w:val="18"/>
                    </w:rPr>
                  </w:pPr>
                  <w:r>
                    <w:rPr>
                      <w:color w:val="000000"/>
                      <w:szCs w:val="18"/>
                    </w:rPr>
                    <w:t>现有工程</w:t>
                  </w:r>
                  <w:r>
                    <w:rPr>
                      <w:rFonts w:hint="eastAsia"/>
                      <w:color w:val="000000"/>
                      <w:szCs w:val="18"/>
                    </w:rPr>
                    <w:t>情况</w:t>
                  </w:r>
                </w:p>
              </w:tc>
              <w:tc>
                <w:tcPr>
                  <w:tcW w:w="5097" w:type="dxa"/>
                  <w:vAlign w:val="center"/>
                </w:tcPr>
                <w:p w:rsidR="002E01CF" w:rsidRDefault="005518FC">
                  <w:pPr>
                    <w:ind w:leftChars="-82" w:left="-105" w:rightChars="-47" w:right="-99" w:hangingChars="32" w:hanging="67"/>
                    <w:jc w:val="center"/>
                    <w:rPr>
                      <w:color w:val="000000"/>
                      <w:szCs w:val="18"/>
                    </w:rPr>
                  </w:pPr>
                  <w:r>
                    <w:rPr>
                      <w:rFonts w:hint="eastAsia"/>
                      <w:color w:val="000000"/>
                      <w:szCs w:val="18"/>
                    </w:rPr>
                    <w:t>以新带</w:t>
                  </w:r>
                  <w:proofErr w:type="gramStart"/>
                  <w:r>
                    <w:rPr>
                      <w:rFonts w:hint="eastAsia"/>
                      <w:color w:val="000000"/>
                      <w:szCs w:val="18"/>
                    </w:rPr>
                    <w:t>老方案</w:t>
                  </w:r>
                  <w:proofErr w:type="gramEnd"/>
                </w:p>
              </w:tc>
            </w:tr>
            <w:tr w:rsidR="002E01CF">
              <w:trPr>
                <w:trHeight w:val="340"/>
                <w:jc w:val="center"/>
              </w:trPr>
              <w:tc>
                <w:tcPr>
                  <w:tcW w:w="1439" w:type="dxa"/>
                  <w:vAlign w:val="center"/>
                </w:tcPr>
                <w:p w:rsidR="002E01CF" w:rsidRDefault="005518FC">
                  <w:pPr>
                    <w:ind w:leftChars="-82" w:left="-105" w:rightChars="-47" w:right="-99" w:hangingChars="32" w:hanging="67"/>
                    <w:jc w:val="center"/>
                    <w:rPr>
                      <w:color w:val="000000"/>
                      <w:szCs w:val="18"/>
                    </w:rPr>
                  </w:pPr>
                  <w:r>
                    <w:rPr>
                      <w:rFonts w:hint="eastAsia"/>
                      <w:color w:val="000000"/>
                      <w:szCs w:val="18"/>
                    </w:rPr>
                    <w:t>固体废物</w:t>
                  </w:r>
                </w:p>
              </w:tc>
              <w:tc>
                <w:tcPr>
                  <w:tcW w:w="2278" w:type="dxa"/>
                  <w:vAlign w:val="center"/>
                </w:tcPr>
                <w:p w:rsidR="002E01CF" w:rsidRDefault="005518FC">
                  <w:pPr>
                    <w:ind w:leftChars="-82" w:left="-105" w:rightChars="-47" w:right="-99" w:hangingChars="32" w:hanging="67"/>
                    <w:jc w:val="center"/>
                    <w:rPr>
                      <w:color w:val="000000"/>
                      <w:szCs w:val="18"/>
                    </w:rPr>
                  </w:pPr>
                  <w:proofErr w:type="gramStart"/>
                  <w:r>
                    <w:rPr>
                      <w:rFonts w:hint="eastAsia"/>
                      <w:color w:val="000000"/>
                      <w:szCs w:val="18"/>
                    </w:rPr>
                    <w:t>危废暂存</w:t>
                  </w:r>
                  <w:proofErr w:type="gramEnd"/>
                  <w:r>
                    <w:rPr>
                      <w:rFonts w:hint="eastAsia"/>
                      <w:color w:val="000000"/>
                      <w:szCs w:val="18"/>
                    </w:rPr>
                    <w:t>间未全封闭</w:t>
                  </w:r>
                </w:p>
              </w:tc>
              <w:tc>
                <w:tcPr>
                  <w:tcW w:w="5097" w:type="dxa"/>
                  <w:vAlign w:val="center"/>
                </w:tcPr>
                <w:p w:rsidR="002E01CF" w:rsidRDefault="005518FC">
                  <w:pPr>
                    <w:ind w:leftChars="-82" w:left="-105" w:rightChars="-47" w:right="-99" w:hangingChars="32" w:hanging="67"/>
                    <w:jc w:val="center"/>
                    <w:rPr>
                      <w:color w:val="000000"/>
                      <w:szCs w:val="18"/>
                    </w:rPr>
                  </w:pPr>
                  <w:proofErr w:type="gramStart"/>
                  <w:r>
                    <w:rPr>
                      <w:rFonts w:hint="eastAsia"/>
                      <w:color w:val="000000"/>
                      <w:szCs w:val="18"/>
                    </w:rPr>
                    <w:t>全封闭危废暂存</w:t>
                  </w:r>
                  <w:proofErr w:type="gramEnd"/>
                  <w:r>
                    <w:rPr>
                      <w:rFonts w:hint="eastAsia"/>
                      <w:color w:val="000000"/>
                      <w:szCs w:val="18"/>
                    </w:rPr>
                    <w:t>间</w:t>
                  </w:r>
                </w:p>
              </w:tc>
            </w:tr>
          </w:tbl>
          <w:p w:rsidR="002E01CF" w:rsidRDefault="002E01CF">
            <w:pPr>
              <w:adjustRightInd w:val="0"/>
              <w:snapToGrid w:val="0"/>
              <w:spacing w:line="360" w:lineRule="auto"/>
              <w:ind w:firstLineChars="200" w:firstLine="480"/>
              <w:rPr>
                <w:rFonts w:ascii="宋体" w:hAnsi="宋体"/>
                <w:bCs/>
                <w:sz w:val="24"/>
              </w:rPr>
            </w:pPr>
          </w:p>
          <w:p w:rsidR="002E01CF" w:rsidRDefault="002E01CF">
            <w:pPr>
              <w:adjustRightInd w:val="0"/>
              <w:snapToGrid w:val="0"/>
              <w:spacing w:line="360" w:lineRule="auto"/>
              <w:ind w:firstLineChars="200" w:firstLine="480"/>
              <w:rPr>
                <w:rFonts w:ascii="宋体" w:hAnsi="宋体"/>
                <w:bCs/>
                <w:sz w:val="24"/>
              </w:rPr>
            </w:pPr>
          </w:p>
          <w:p w:rsidR="002E01CF" w:rsidRDefault="002E01CF">
            <w:pPr>
              <w:adjustRightInd w:val="0"/>
              <w:snapToGrid w:val="0"/>
              <w:spacing w:line="360" w:lineRule="auto"/>
              <w:ind w:firstLineChars="200" w:firstLine="480"/>
              <w:rPr>
                <w:rFonts w:ascii="宋体" w:hAnsi="宋体"/>
                <w:bCs/>
                <w:sz w:val="24"/>
              </w:rPr>
            </w:pPr>
          </w:p>
          <w:p w:rsidR="002E01CF" w:rsidRDefault="002E01CF">
            <w:pPr>
              <w:adjustRightInd w:val="0"/>
              <w:snapToGrid w:val="0"/>
              <w:spacing w:line="360" w:lineRule="auto"/>
              <w:ind w:firstLineChars="200" w:firstLine="480"/>
              <w:rPr>
                <w:rFonts w:ascii="宋体" w:hAnsi="宋体"/>
                <w:bCs/>
                <w:sz w:val="24"/>
              </w:rPr>
            </w:pPr>
          </w:p>
          <w:p w:rsidR="002E01CF" w:rsidRDefault="002E01CF">
            <w:pPr>
              <w:adjustRightInd w:val="0"/>
              <w:snapToGrid w:val="0"/>
              <w:spacing w:line="360" w:lineRule="auto"/>
              <w:ind w:firstLineChars="200" w:firstLine="480"/>
              <w:rPr>
                <w:rFonts w:ascii="宋体" w:hAnsi="宋体"/>
                <w:bCs/>
                <w:sz w:val="24"/>
              </w:rPr>
            </w:pPr>
          </w:p>
          <w:p w:rsidR="002E01CF" w:rsidRDefault="002E01CF">
            <w:pPr>
              <w:adjustRightInd w:val="0"/>
              <w:snapToGrid w:val="0"/>
              <w:spacing w:line="360" w:lineRule="auto"/>
              <w:ind w:firstLineChars="200" w:firstLine="480"/>
              <w:rPr>
                <w:rFonts w:ascii="宋体" w:hAnsi="宋体"/>
                <w:bCs/>
                <w:sz w:val="24"/>
              </w:rPr>
            </w:pPr>
          </w:p>
          <w:p w:rsidR="002E01CF" w:rsidRDefault="002E01CF">
            <w:pPr>
              <w:adjustRightInd w:val="0"/>
              <w:snapToGrid w:val="0"/>
              <w:spacing w:line="360" w:lineRule="auto"/>
              <w:ind w:firstLineChars="200" w:firstLine="480"/>
              <w:rPr>
                <w:rFonts w:ascii="宋体" w:hAnsi="宋体"/>
                <w:bCs/>
                <w:sz w:val="24"/>
              </w:rPr>
            </w:pPr>
          </w:p>
          <w:p w:rsidR="002E01CF" w:rsidRDefault="002E01CF">
            <w:pPr>
              <w:adjustRightInd w:val="0"/>
              <w:snapToGrid w:val="0"/>
              <w:spacing w:line="360" w:lineRule="auto"/>
              <w:ind w:firstLineChars="200" w:firstLine="480"/>
              <w:rPr>
                <w:rFonts w:ascii="宋体" w:hAnsi="宋体"/>
                <w:bCs/>
                <w:sz w:val="24"/>
              </w:rPr>
            </w:pPr>
          </w:p>
          <w:p w:rsidR="002E01CF" w:rsidRDefault="002E01CF">
            <w:pPr>
              <w:adjustRightInd w:val="0"/>
              <w:snapToGrid w:val="0"/>
              <w:spacing w:line="360" w:lineRule="auto"/>
              <w:ind w:firstLineChars="200" w:firstLine="480"/>
              <w:rPr>
                <w:rFonts w:ascii="宋体" w:hAnsi="宋体"/>
                <w:bCs/>
                <w:sz w:val="24"/>
              </w:rPr>
            </w:pPr>
          </w:p>
          <w:p w:rsidR="002E01CF" w:rsidRDefault="002E01CF">
            <w:pPr>
              <w:adjustRightInd w:val="0"/>
              <w:snapToGrid w:val="0"/>
              <w:spacing w:line="360" w:lineRule="auto"/>
              <w:ind w:firstLineChars="200" w:firstLine="480"/>
              <w:rPr>
                <w:rFonts w:ascii="宋体" w:hAnsi="宋体"/>
                <w:bCs/>
                <w:sz w:val="24"/>
              </w:rPr>
            </w:pPr>
          </w:p>
          <w:p w:rsidR="002E01CF" w:rsidRDefault="002E01CF">
            <w:pPr>
              <w:adjustRightInd w:val="0"/>
              <w:snapToGrid w:val="0"/>
              <w:spacing w:line="360" w:lineRule="auto"/>
              <w:ind w:firstLineChars="200" w:firstLine="480"/>
              <w:rPr>
                <w:rFonts w:ascii="宋体" w:hAnsi="宋体"/>
                <w:bCs/>
                <w:sz w:val="24"/>
              </w:rPr>
            </w:pPr>
          </w:p>
          <w:p w:rsidR="002E01CF" w:rsidRDefault="002E01CF">
            <w:pPr>
              <w:adjustRightInd w:val="0"/>
              <w:snapToGrid w:val="0"/>
              <w:spacing w:line="360" w:lineRule="auto"/>
              <w:ind w:firstLineChars="200" w:firstLine="480"/>
              <w:rPr>
                <w:rFonts w:ascii="宋体" w:hAnsi="宋体"/>
                <w:bCs/>
                <w:sz w:val="24"/>
              </w:rPr>
            </w:pPr>
          </w:p>
        </w:tc>
      </w:tr>
    </w:tbl>
    <w:p w:rsidR="002E01CF" w:rsidRDefault="002E01CF">
      <w:pPr>
        <w:pStyle w:val="af"/>
        <w:jc w:val="center"/>
        <w:rPr>
          <w:rFonts w:ascii="黑体" w:eastAsia="黑体" w:hAnsi="黑体"/>
          <w:snapToGrid w:val="0"/>
          <w:sz w:val="36"/>
          <w:szCs w:val="36"/>
        </w:rPr>
        <w:sectPr w:rsidR="002E01CF">
          <w:pgSz w:w="11906" w:h="16838"/>
          <w:pgMar w:top="1701" w:right="1531" w:bottom="1701" w:left="1531" w:header="851" w:footer="851" w:gutter="0"/>
          <w:cols w:space="720"/>
          <w:docGrid w:linePitch="312"/>
        </w:sectPr>
      </w:pPr>
    </w:p>
    <w:p w:rsidR="002E01CF" w:rsidRDefault="002E01CF">
      <w:pPr>
        <w:pStyle w:val="af"/>
        <w:adjustRightInd w:val="0"/>
        <w:snapToGrid w:val="0"/>
        <w:spacing w:before="0" w:beforeAutospacing="0" w:after="0" w:afterAutospacing="0" w:line="14" w:lineRule="auto"/>
        <w:jc w:val="center"/>
        <w:rPr>
          <w:rFonts w:ascii="黑体" w:eastAsia="黑体" w:hAnsi="黑体"/>
          <w:snapToGrid w:val="0"/>
          <w:sz w:val="30"/>
          <w:szCs w:val="30"/>
        </w:rPr>
      </w:pPr>
    </w:p>
    <w:p w:rsidR="002E01CF" w:rsidRDefault="005518FC">
      <w:pPr>
        <w:pStyle w:val="af"/>
        <w:jc w:val="center"/>
        <w:outlineLvl w:val="0"/>
        <w:rPr>
          <w:rFonts w:ascii="黑体" w:eastAsia="黑体" w:hAnsi="黑体"/>
          <w:snapToGrid w:val="0"/>
          <w:sz w:val="30"/>
          <w:szCs w:val="30"/>
        </w:rPr>
      </w:pPr>
      <w:r>
        <w:rPr>
          <w:rFonts w:ascii="黑体" w:eastAsia="黑体" w:hAnsi="黑体" w:hint="eastAsia"/>
          <w:snapToGrid w:val="0"/>
          <w:sz w:val="30"/>
          <w:szCs w:val="30"/>
        </w:rPr>
        <w:t>三、区域环境质量现状、环境保护目标及评价标准</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00"/>
        <w:gridCol w:w="8190"/>
      </w:tblGrid>
      <w:tr w:rsidR="002E01CF">
        <w:trPr>
          <w:trHeight w:val="2906"/>
          <w:jc w:val="center"/>
        </w:trPr>
        <w:tc>
          <w:tcPr>
            <w:tcW w:w="800" w:type="dxa"/>
            <w:vAlign w:val="center"/>
          </w:tcPr>
          <w:p w:rsidR="002E01CF" w:rsidRDefault="005518FC">
            <w:pPr>
              <w:adjustRightInd w:val="0"/>
              <w:snapToGrid w:val="0"/>
              <w:jc w:val="center"/>
              <w:rPr>
                <w:rFonts w:ascii="宋体" w:hAnsi="宋体" w:cs="宋体"/>
                <w:kern w:val="0"/>
                <w:sz w:val="24"/>
              </w:rPr>
            </w:pPr>
            <w:r>
              <w:rPr>
                <w:rFonts w:ascii="宋体" w:hAnsi="宋体" w:cs="宋体" w:hint="eastAsia"/>
                <w:kern w:val="0"/>
                <w:sz w:val="24"/>
              </w:rPr>
              <w:t>区域</w:t>
            </w:r>
          </w:p>
          <w:p w:rsidR="002E01CF" w:rsidRDefault="005518FC">
            <w:pPr>
              <w:adjustRightInd w:val="0"/>
              <w:snapToGrid w:val="0"/>
              <w:jc w:val="center"/>
              <w:rPr>
                <w:rFonts w:ascii="宋体" w:hAnsi="宋体" w:cs="宋体"/>
                <w:kern w:val="0"/>
                <w:sz w:val="24"/>
              </w:rPr>
            </w:pPr>
            <w:r>
              <w:rPr>
                <w:rFonts w:ascii="宋体" w:hAnsi="宋体" w:cs="宋体" w:hint="eastAsia"/>
                <w:kern w:val="0"/>
                <w:sz w:val="24"/>
              </w:rPr>
              <w:t>环境</w:t>
            </w:r>
          </w:p>
          <w:p w:rsidR="002E01CF" w:rsidRDefault="005518FC">
            <w:pPr>
              <w:adjustRightInd w:val="0"/>
              <w:snapToGrid w:val="0"/>
              <w:jc w:val="center"/>
              <w:rPr>
                <w:rFonts w:ascii="宋体" w:hAnsi="宋体" w:cs="宋体"/>
                <w:kern w:val="0"/>
                <w:sz w:val="24"/>
              </w:rPr>
            </w:pPr>
            <w:r>
              <w:rPr>
                <w:rFonts w:ascii="宋体" w:hAnsi="宋体" w:cs="宋体" w:hint="eastAsia"/>
                <w:kern w:val="0"/>
                <w:sz w:val="24"/>
              </w:rPr>
              <w:t>质量</w:t>
            </w:r>
          </w:p>
          <w:p w:rsidR="002E01CF" w:rsidRDefault="005518FC">
            <w:pPr>
              <w:adjustRightInd w:val="0"/>
              <w:snapToGrid w:val="0"/>
              <w:jc w:val="center"/>
              <w:rPr>
                <w:rFonts w:ascii="宋体" w:hAnsi="宋体" w:cs="宋体"/>
                <w:kern w:val="0"/>
                <w:sz w:val="24"/>
              </w:rPr>
            </w:pPr>
            <w:r>
              <w:rPr>
                <w:rFonts w:ascii="宋体" w:hAnsi="宋体" w:cs="宋体" w:hint="eastAsia"/>
                <w:kern w:val="0"/>
                <w:sz w:val="24"/>
              </w:rPr>
              <w:t>现状</w:t>
            </w:r>
          </w:p>
        </w:tc>
        <w:tc>
          <w:tcPr>
            <w:tcW w:w="8190" w:type="dxa"/>
            <w:vAlign w:val="center"/>
          </w:tcPr>
          <w:p w:rsidR="002E01CF" w:rsidRDefault="005518FC">
            <w:pPr>
              <w:spacing w:line="360" w:lineRule="auto"/>
              <w:rPr>
                <w:b/>
                <w:sz w:val="24"/>
              </w:rPr>
            </w:pPr>
            <w:r>
              <w:rPr>
                <w:rFonts w:hint="eastAsia"/>
                <w:b/>
                <w:sz w:val="24"/>
                <w:lang w:bidi="ar"/>
              </w:rPr>
              <w:t>一</w:t>
            </w:r>
            <w:r>
              <w:rPr>
                <w:rFonts w:cs="宋体" w:hint="eastAsia"/>
                <w:b/>
                <w:sz w:val="24"/>
                <w:lang w:bidi="ar"/>
              </w:rPr>
              <w:t>、环境空气质量现状</w:t>
            </w:r>
          </w:p>
          <w:p w:rsidR="002E01CF" w:rsidRDefault="005518FC">
            <w:pPr>
              <w:spacing w:line="360" w:lineRule="auto"/>
              <w:ind w:firstLine="482"/>
              <w:rPr>
                <w:sz w:val="24"/>
              </w:rPr>
            </w:pPr>
            <w:r>
              <w:rPr>
                <w:rFonts w:hint="eastAsia"/>
                <w:bCs/>
                <w:color w:val="000000"/>
                <w:sz w:val="24"/>
                <w:lang w:bidi="ar"/>
              </w:rPr>
              <w:t>本次评价收集到定襄县例行监测点位</w:t>
            </w:r>
            <w:r>
              <w:rPr>
                <w:bCs/>
                <w:color w:val="000000"/>
                <w:sz w:val="24"/>
                <w:lang w:bidi="ar"/>
              </w:rPr>
              <w:t>20</w:t>
            </w:r>
            <w:r>
              <w:rPr>
                <w:rFonts w:hint="eastAsia"/>
                <w:bCs/>
                <w:color w:val="000000"/>
                <w:sz w:val="24"/>
                <w:lang w:bidi="ar"/>
              </w:rPr>
              <w:t>20</w:t>
            </w:r>
            <w:r>
              <w:rPr>
                <w:rFonts w:hint="eastAsia"/>
                <w:bCs/>
                <w:color w:val="000000"/>
                <w:sz w:val="24"/>
                <w:lang w:bidi="ar"/>
              </w:rPr>
              <w:t>年度空气质量监测数据，监测项目为</w:t>
            </w:r>
            <w:r>
              <w:rPr>
                <w:bCs/>
                <w:color w:val="000000"/>
                <w:sz w:val="24"/>
                <w:lang w:bidi="ar"/>
              </w:rPr>
              <w:t>SO</w:t>
            </w:r>
            <w:r>
              <w:rPr>
                <w:bCs/>
                <w:color w:val="000000"/>
                <w:sz w:val="24"/>
                <w:vertAlign w:val="subscript"/>
                <w:lang w:bidi="ar"/>
              </w:rPr>
              <w:t>2</w:t>
            </w:r>
            <w:r>
              <w:rPr>
                <w:rFonts w:hint="eastAsia"/>
                <w:bCs/>
                <w:color w:val="000000"/>
                <w:sz w:val="24"/>
                <w:lang w:bidi="ar"/>
              </w:rPr>
              <w:t>、</w:t>
            </w:r>
            <w:r>
              <w:rPr>
                <w:bCs/>
                <w:color w:val="000000"/>
                <w:sz w:val="24"/>
                <w:lang w:bidi="ar"/>
              </w:rPr>
              <w:t>PM</w:t>
            </w:r>
            <w:r>
              <w:rPr>
                <w:bCs/>
                <w:color w:val="000000"/>
                <w:sz w:val="24"/>
                <w:vertAlign w:val="subscript"/>
                <w:lang w:bidi="ar"/>
              </w:rPr>
              <w:t>10</w:t>
            </w:r>
            <w:r>
              <w:rPr>
                <w:rFonts w:hint="eastAsia"/>
                <w:bCs/>
                <w:color w:val="000000"/>
                <w:sz w:val="24"/>
                <w:lang w:bidi="ar"/>
              </w:rPr>
              <w:t>、</w:t>
            </w:r>
            <w:r>
              <w:rPr>
                <w:bCs/>
                <w:color w:val="000000"/>
                <w:sz w:val="24"/>
                <w:lang w:bidi="ar"/>
              </w:rPr>
              <w:t>PM</w:t>
            </w:r>
            <w:r>
              <w:rPr>
                <w:bCs/>
                <w:color w:val="000000"/>
                <w:sz w:val="24"/>
                <w:vertAlign w:val="subscript"/>
                <w:lang w:bidi="ar"/>
              </w:rPr>
              <w:t>2.5</w:t>
            </w:r>
            <w:r>
              <w:rPr>
                <w:rFonts w:hint="eastAsia"/>
                <w:bCs/>
                <w:color w:val="000000"/>
                <w:sz w:val="24"/>
                <w:lang w:bidi="ar"/>
              </w:rPr>
              <w:t>、</w:t>
            </w:r>
            <w:r>
              <w:rPr>
                <w:bCs/>
                <w:color w:val="000000"/>
                <w:sz w:val="24"/>
                <w:lang w:bidi="ar"/>
              </w:rPr>
              <w:t>NO</w:t>
            </w:r>
            <w:r>
              <w:rPr>
                <w:bCs/>
                <w:color w:val="000000"/>
                <w:sz w:val="24"/>
                <w:vertAlign w:val="subscript"/>
                <w:lang w:bidi="ar"/>
              </w:rPr>
              <w:t>2</w:t>
            </w:r>
            <w:r>
              <w:rPr>
                <w:rFonts w:hint="eastAsia"/>
                <w:bCs/>
                <w:color w:val="000000"/>
                <w:sz w:val="24"/>
                <w:lang w:bidi="ar"/>
              </w:rPr>
              <w:t>、</w:t>
            </w:r>
            <w:r>
              <w:rPr>
                <w:bCs/>
                <w:color w:val="000000"/>
                <w:sz w:val="24"/>
                <w:lang w:bidi="ar"/>
              </w:rPr>
              <w:t>CO</w:t>
            </w:r>
            <w:r>
              <w:rPr>
                <w:rFonts w:hint="eastAsia"/>
                <w:bCs/>
                <w:color w:val="000000"/>
                <w:sz w:val="24"/>
                <w:lang w:bidi="ar"/>
              </w:rPr>
              <w:t>、</w:t>
            </w:r>
            <w:r>
              <w:rPr>
                <w:bCs/>
                <w:color w:val="000000"/>
                <w:sz w:val="24"/>
                <w:lang w:bidi="ar"/>
              </w:rPr>
              <w:t>O</w:t>
            </w:r>
            <w:r>
              <w:rPr>
                <w:bCs/>
                <w:color w:val="000000"/>
                <w:sz w:val="24"/>
                <w:vertAlign w:val="subscript"/>
                <w:lang w:bidi="ar"/>
              </w:rPr>
              <w:t>3</w:t>
            </w:r>
            <w:r>
              <w:rPr>
                <w:rFonts w:hint="eastAsia"/>
                <w:bCs/>
                <w:color w:val="000000"/>
                <w:sz w:val="24"/>
                <w:lang w:bidi="ar"/>
              </w:rPr>
              <w:t>。</w:t>
            </w:r>
          </w:p>
          <w:p w:rsidR="002E01CF" w:rsidRDefault="005518FC">
            <w:pPr>
              <w:pStyle w:val="af8"/>
              <w:widowControl/>
              <w:spacing w:line="400" w:lineRule="exact"/>
              <w:rPr>
                <w:rFonts w:ascii="Times New Roman" w:eastAsia="宋体" w:hAnsi="Times New Roman" w:hint="default"/>
                <w:b/>
                <w:sz w:val="21"/>
                <w:szCs w:val="15"/>
                <w:lang w:val="de"/>
              </w:rPr>
            </w:pPr>
            <w:r>
              <w:rPr>
                <w:rFonts w:ascii="Times New Roman" w:eastAsia="宋体" w:hAnsi="Times New Roman" w:cs="宋体"/>
                <w:b/>
                <w:sz w:val="21"/>
                <w:szCs w:val="15"/>
              </w:rPr>
              <w:t>表</w:t>
            </w:r>
            <w:r>
              <w:rPr>
                <w:rFonts w:ascii="Times New Roman" w:eastAsia="宋体" w:hAnsi="Times New Roman"/>
                <w:b/>
                <w:sz w:val="21"/>
                <w:szCs w:val="15"/>
                <w:lang w:val="de"/>
              </w:rPr>
              <w:t>3-1</w:t>
            </w:r>
            <w:r>
              <w:rPr>
                <w:rFonts w:ascii="Times New Roman" w:eastAsia="宋体" w:hAnsi="Times New Roman" w:hint="default"/>
                <w:b/>
                <w:sz w:val="21"/>
                <w:szCs w:val="15"/>
                <w:lang w:val="de"/>
              </w:rPr>
              <w:t xml:space="preserve">  </w:t>
            </w:r>
            <w:r>
              <w:rPr>
                <w:rFonts w:ascii="Times New Roman" w:eastAsia="宋体" w:hAnsi="Times New Roman" w:cs="宋体"/>
                <w:b/>
                <w:sz w:val="21"/>
                <w:szCs w:val="15"/>
              </w:rPr>
              <w:t>区域环境空气质量现状评价表</w:t>
            </w: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0"/>
              <w:gridCol w:w="2372"/>
              <w:gridCol w:w="1289"/>
              <w:gridCol w:w="1224"/>
              <w:gridCol w:w="1227"/>
              <w:gridCol w:w="1016"/>
            </w:tblGrid>
            <w:tr w:rsidR="002E01CF">
              <w:trPr>
                <w:trHeight w:val="340"/>
                <w:jc w:val="center"/>
              </w:trPr>
              <w:tc>
                <w:tcPr>
                  <w:tcW w:w="511" w:type="pct"/>
                  <w:tcBorders>
                    <w:top w:val="single" w:sz="12" w:space="0" w:color="auto"/>
                    <w:left w:val="single" w:sz="12" w:space="0" w:color="auto"/>
                    <w:bottom w:val="single" w:sz="4" w:space="0" w:color="auto"/>
                    <w:right w:val="single" w:sz="4" w:space="0" w:color="auto"/>
                  </w:tcBorders>
                  <w:vAlign w:val="center"/>
                </w:tcPr>
                <w:p w:rsidR="002E01CF" w:rsidRDefault="005518FC">
                  <w:pPr>
                    <w:jc w:val="center"/>
                    <w:rPr>
                      <w:szCs w:val="21"/>
                    </w:rPr>
                  </w:pPr>
                  <w:r>
                    <w:rPr>
                      <w:rFonts w:cs="宋体" w:hint="eastAsia"/>
                      <w:szCs w:val="21"/>
                      <w:lang w:bidi="ar"/>
                    </w:rPr>
                    <w:t>污染物</w:t>
                  </w:r>
                </w:p>
              </w:tc>
              <w:tc>
                <w:tcPr>
                  <w:tcW w:w="1493" w:type="pct"/>
                  <w:tcBorders>
                    <w:top w:val="single" w:sz="12" w:space="0" w:color="auto"/>
                    <w:left w:val="single" w:sz="4" w:space="0" w:color="auto"/>
                    <w:bottom w:val="single" w:sz="4" w:space="0" w:color="auto"/>
                    <w:right w:val="single" w:sz="4" w:space="0" w:color="auto"/>
                  </w:tcBorders>
                  <w:vAlign w:val="center"/>
                </w:tcPr>
                <w:p w:rsidR="002E01CF" w:rsidRDefault="005518FC">
                  <w:pPr>
                    <w:jc w:val="center"/>
                    <w:rPr>
                      <w:szCs w:val="21"/>
                    </w:rPr>
                  </w:pPr>
                  <w:proofErr w:type="gramStart"/>
                  <w:r>
                    <w:rPr>
                      <w:rFonts w:cs="宋体" w:hint="eastAsia"/>
                      <w:szCs w:val="21"/>
                      <w:lang w:bidi="ar"/>
                    </w:rPr>
                    <w:t>年评价</w:t>
                  </w:r>
                  <w:proofErr w:type="gramEnd"/>
                  <w:r>
                    <w:rPr>
                      <w:rFonts w:cs="宋体" w:hint="eastAsia"/>
                      <w:szCs w:val="21"/>
                      <w:lang w:bidi="ar"/>
                    </w:rPr>
                    <w:t>指标</w:t>
                  </w:r>
                </w:p>
              </w:tc>
              <w:tc>
                <w:tcPr>
                  <w:tcW w:w="811" w:type="pct"/>
                  <w:tcBorders>
                    <w:top w:val="single" w:sz="12"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cs="宋体" w:hint="eastAsia"/>
                      <w:szCs w:val="21"/>
                      <w:lang w:bidi="ar"/>
                    </w:rPr>
                    <w:t>现状浓度</w:t>
                  </w:r>
                  <w:r>
                    <w:rPr>
                      <w:szCs w:val="21"/>
                      <w:lang w:bidi="ar"/>
                    </w:rPr>
                    <w:t>/</w:t>
                  </w:r>
                  <w:r>
                    <w:rPr>
                      <w:rFonts w:cs="宋体" w:hint="eastAsia"/>
                      <w:szCs w:val="21"/>
                      <w:lang w:bidi="ar"/>
                    </w:rPr>
                    <w:t>（</w:t>
                  </w:r>
                  <w:r>
                    <w:rPr>
                      <w:szCs w:val="21"/>
                      <w:lang w:bidi="ar"/>
                    </w:rPr>
                    <w:t>μg/m</w:t>
                  </w:r>
                  <w:r>
                    <w:rPr>
                      <w:szCs w:val="21"/>
                      <w:vertAlign w:val="superscript"/>
                      <w:lang w:bidi="ar"/>
                    </w:rPr>
                    <w:t>3</w:t>
                  </w:r>
                  <w:r>
                    <w:rPr>
                      <w:rFonts w:cs="宋体" w:hint="eastAsia"/>
                      <w:szCs w:val="21"/>
                      <w:lang w:bidi="ar"/>
                    </w:rPr>
                    <w:t>）</w:t>
                  </w:r>
                </w:p>
              </w:tc>
              <w:tc>
                <w:tcPr>
                  <w:tcW w:w="770" w:type="pct"/>
                  <w:tcBorders>
                    <w:top w:val="single" w:sz="12"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cs="宋体" w:hint="eastAsia"/>
                      <w:szCs w:val="21"/>
                      <w:lang w:bidi="ar"/>
                    </w:rPr>
                    <w:t>标准值</w:t>
                  </w:r>
                  <w:r>
                    <w:rPr>
                      <w:szCs w:val="21"/>
                      <w:lang w:bidi="ar"/>
                    </w:rPr>
                    <w:t>/</w:t>
                  </w:r>
                  <w:r>
                    <w:rPr>
                      <w:rFonts w:cs="宋体" w:hint="eastAsia"/>
                      <w:szCs w:val="21"/>
                      <w:lang w:bidi="ar"/>
                    </w:rPr>
                    <w:t>（</w:t>
                  </w:r>
                  <w:r>
                    <w:rPr>
                      <w:szCs w:val="21"/>
                      <w:lang w:bidi="ar"/>
                    </w:rPr>
                    <w:t>μg/m</w:t>
                  </w:r>
                  <w:r>
                    <w:rPr>
                      <w:szCs w:val="21"/>
                      <w:vertAlign w:val="superscript"/>
                      <w:lang w:bidi="ar"/>
                    </w:rPr>
                    <w:t>3</w:t>
                  </w:r>
                  <w:r>
                    <w:rPr>
                      <w:rFonts w:cs="宋体" w:hint="eastAsia"/>
                      <w:szCs w:val="21"/>
                      <w:lang w:bidi="ar"/>
                    </w:rPr>
                    <w:t>）</w:t>
                  </w:r>
                </w:p>
              </w:tc>
              <w:tc>
                <w:tcPr>
                  <w:tcW w:w="772" w:type="pct"/>
                  <w:tcBorders>
                    <w:top w:val="single" w:sz="12"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cs="宋体" w:hint="eastAsia"/>
                      <w:szCs w:val="21"/>
                      <w:lang w:bidi="ar"/>
                    </w:rPr>
                    <w:t>占标率</w:t>
                  </w:r>
                  <w:r>
                    <w:rPr>
                      <w:szCs w:val="21"/>
                      <w:lang w:bidi="ar"/>
                    </w:rPr>
                    <w:t>%</w:t>
                  </w:r>
                </w:p>
              </w:tc>
              <w:tc>
                <w:tcPr>
                  <w:tcW w:w="639" w:type="pct"/>
                  <w:tcBorders>
                    <w:top w:val="single" w:sz="12" w:space="0" w:color="auto"/>
                    <w:left w:val="single" w:sz="4" w:space="0" w:color="auto"/>
                    <w:bottom w:val="single" w:sz="4" w:space="0" w:color="auto"/>
                    <w:right w:val="single" w:sz="12" w:space="0" w:color="auto"/>
                  </w:tcBorders>
                  <w:vAlign w:val="center"/>
                </w:tcPr>
                <w:p w:rsidR="002E01CF" w:rsidRDefault="005518FC">
                  <w:pPr>
                    <w:jc w:val="center"/>
                    <w:rPr>
                      <w:szCs w:val="21"/>
                    </w:rPr>
                  </w:pPr>
                  <w:r>
                    <w:rPr>
                      <w:rFonts w:cs="宋体" w:hint="eastAsia"/>
                      <w:szCs w:val="21"/>
                      <w:lang w:bidi="ar"/>
                    </w:rPr>
                    <w:t>达标情况</w:t>
                  </w:r>
                </w:p>
              </w:tc>
            </w:tr>
            <w:tr w:rsidR="002E01CF">
              <w:trPr>
                <w:trHeight w:val="340"/>
                <w:jc w:val="center"/>
              </w:trPr>
              <w:tc>
                <w:tcPr>
                  <w:tcW w:w="511" w:type="pct"/>
                  <w:tcBorders>
                    <w:top w:val="single" w:sz="4" w:space="0" w:color="auto"/>
                    <w:left w:val="single" w:sz="12" w:space="0" w:color="auto"/>
                    <w:bottom w:val="single" w:sz="4" w:space="0" w:color="auto"/>
                    <w:right w:val="single" w:sz="4" w:space="0" w:color="auto"/>
                  </w:tcBorders>
                  <w:vAlign w:val="center"/>
                </w:tcPr>
                <w:p w:rsidR="002E01CF" w:rsidRDefault="005518FC">
                  <w:pPr>
                    <w:jc w:val="center"/>
                    <w:rPr>
                      <w:szCs w:val="21"/>
                    </w:rPr>
                  </w:pPr>
                  <w:r>
                    <w:rPr>
                      <w:szCs w:val="21"/>
                      <w:lang w:bidi="ar"/>
                    </w:rPr>
                    <w:t>SO</w:t>
                  </w:r>
                  <w:r>
                    <w:rPr>
                      <w:szCs w:val="21"/>
                      <w:vertAlign w:val="subscript"/>
                      <w:lang w:bidi="ar"/>
                    </w:rPr>
                    <w:t>2</w:t>
                  </w:r>
                </w:p>
              </w:tc>
              <w:tc>
                <w:tcPr>
                  <w:tcW w:w="1493"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cs="宋体" w:hint="eastAsia"/>
                      <w:szCs w:val="21"/>
                      <w:lang w:bidi="ar"/>
                    </w:rPr>
                    <w:t>年均浓度</w:t>
                  </w:r>
                </w:p>
              </w:tc>
              <w:tc>
                <w:tcPr>
                  <w:tcW w:w="811"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szCs w:val="21"/>
                      <w:lang w:bidi="ar"/>
                    </w:rPr>
                    <w:t>18</w:t>
                  </w:r>
                </w:p>
              </w:tc>
              <w:tc>
                <w:tcPr>
                  <w:tcW w:w="770"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szCs w:val="21"/>
                      <w:lang w:bidi="ar"/>
                    </w:rPr>
                    <w:t>60</w:t>
                  </w:r>
                </w:p>
              </w:tc>
              <w:tc>
                <w:tcPr>
                  <w:tcW w:w="772"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szCs w:val="21"/>
                      <w:lang w:bidi="ar"/>
                    </w:rPr>
                    <w:t>30</w:t>
                  </w:r>
                </w:p>
              </w:tc>
              <w:tc>
                <w:tcPr>
                  <w:tcW w:w="639" w:type="pct"/>
                  <w:tcBorders>
                    <w:top w:val="single" w:sz="4" w:space="0" w:color="auto"/>
                    <w:left w:val="single" w:sz="4" w:space="0" w:color="auto"/>
                    <w:bottom w:val="single" w:sz="4" w:space="0" w:color="auto"/>
                    <w:right w:val="single" w:sz="12" w:space="0" w:color="auto"/>
                  </w:tcBorders>
                  <w:vAlign w:val="center"/>
                </w:tcPr>
                <w:p w:rsidR="002E01CF" w:rsidRDefault="005518FC">
                  <w:pPr>
                    <w:jc w:val="center"/>
                    <w:rPr>
                      <w:szCs w:val="21"/>
                    </w:rPr>
                  </w:pPr>
                  <w:r>
                    <w:rPr>
                      <w:rFonts w:cs="宋体" w:hint="eastAsia"/>
                      <w:szCs w:val="21"/>
                      <w:lang w:bidi="ar"/>
                    </w:rPr>
                    <w:t>达标</w:t>
                  </w:r>
                </w:p>
              </w:tc>
            </w:tr>
            <w:tr w:rsidR="002E01CF">
              <w:trPr>
                <w:trHeight w:val="340"/>
                <w:jc w:val="center"/>
              </w:trPr>
              <w:tc>
                <w:tcPr>
                  <w:tcW w:w="511" w:type="pct"/>
                  <w:tcBorders>
                    <w:top w:val="single" w:sz="4" w:space="0" w:color="auto"/>
                    <w:left w:val="single" w:sz="12" w:space="0" w:color="auto"/>
                    <w:bottom w:val="single" w:sz="4" w:space="0" w:color="auto"/>
                    <w:right w:val="single" w:sz="4" w:space="0" w:color="auto"/>
                  </w:tcBorders>
                  <w:vAlign w:val="center"/>
                </w:tcPr>
                <w:p w:rsidR="002E01CF" w:rsidRDefault="005518FC">
                  <w:pPr>
                    <w:jc w:val="center"/>
                    <w:rPr>
                      <w:szCs w:val="21"/>
                    </w:rPr>
                  </w:pPr>
                  <w:r>
                    <w:rPr>
                      <w:szCs w:val="21"/>
                      <w:lang w:bidi="ar"/>
                    </w:rPr>
                    <w:t>NO</w:t>
                  </w:r>
                  <w:r>
                    <w:rPr>
                      <w:szCs w:val="21"/>
                      <w:vertAlign w:val="subscript"/>
                      <w:lang w:bidi="ar"/>
                    </w:rPr>
                    <w:t>2</w:t>
                  </w:r>
                </w:p>
              </w:tc>
              <w:tc>
                <w:tcPr>
                  <w:tcW w:w="1493"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cs="宋体" w:hint="eastAsia"/>
                      <w:szCs w:val="21"/>
                      <w:lang w:bidi="ar"/>
                    </w:rPr>
                    <w:t>年均浓度</w:t>
                  </w:r>
                </w:p>
              </w:tc>
              <w:tc>
                <w:tcPr>
                  <w:tcW w:w="811"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szCs w:val="21"/>
                      <w:lang w:bidi="ar"/>
                    </w:rPr>
                    <w:t>3</w:t>
                  </w:r>
                  <w:r>
                    <w:rPr>
                      <w:rFonts w:hint="eastAsia"/>
                      <w:szCs w:val="21"/>
                      <w:lang w:bidi="ar"/>
                    </w:rPr>
                    <w:t>5</w:t>
                  </w:r>
                </w:p>
              </w:tc>
              <w:tc>
                <w:tcPr>
                  <w:tcW w:w="770"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szCs w:val="21"/>
                      <w:lang w:bidi="ar"/>
                    </w:rPr>
                    <w:t>40</w:t>
                  </w:r>
                </w:p>
              </w:tc>
              <w:tc>
                <w:tcPr>
                  <w:tcW w:w="772"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hint="eastAsia"/>
                      <w:szCs w:val="21"/>
                    </w:rPr>
                    <w:t>87.5</w:t>
                  </w:r>
                </w:p>
              </w:tc>
              <w:tc>
                <w:tcPr>
                  <w:tcW w:w="639" w:type="pct"/>
                  <w:tcBorders>
                    <w:top w:val="single" w:sz="4" w:space="0" w:color="auto"/>
                    <w:left w:val="single" w:sz="4" w:space="0" w:color="auto"/>
                    <w:bottom w:val="single" w:sz="4" w:space="0" w:color="auto"/>
                    <w:right w:val="single" w:sz="12" w:space="0" w:color="auto"/>
                  </w:tcBorders>
                  <w:vAlign w:val="center"/>
                </w:tcPr>
                <w:p w:rsidR="002E01CF" w:rsidRDefault="005518FC">
                  <w:pPr>
                    <w:jc w:val="center"/>
                    <w:rPr>
                      <w:szCs w:val="21"/>
                    </w:rPr>
                  </w:pPr>
                  <w:r>
                    <w:rPr>
                      <w:rFonts w:cs="宋体" w:hint="eastAsia"/>
                      <w:szCs w:val="21"/>
                      <w:lang w:bidi="ar"/>
                    </w:rPr>
                    <w:t>达标</w:t>
                  </w:r>
                </w:p>
              </w:tc>
            </w:tr>
            <w:tr w:rsidR="002E01CF">
              <w:trPr>
                <w:trHeight w:val="340"/>
                <w:jc w:val="center"/>
              </w:trPr>
              <w:tc>
                <w:tcPr>
                  <w:tcW w:w="511" w:type="pct"/>
                  <w:tcBorders>
                    <w:top w:val="single" w:sz="4" w:space="0" w:color="auto"/>
                    <w:left w:val="single" w:sz="12" w:space="0" w:color="auto"/>
                    <w:bottom w:val="single" w:sz="4" w:space="0" w:color="auto"/>
                    <w:right w:val="single" w:sz="4" w:space="0" w:color="auto"/>
                  </w:tcBorders>
                  <w:vAlign w:val="center"/>
                </w:tcPr>
                <w:p w:rsidR="002E01CF" w:rsidRDefault="005518FC">
                  <w:pPr>
                    <w:jc w:val="center"/>
                    <w:rPr>
                      <w:szCs w:val="21"/>
                    </w:rPr>
                  </w:pPr>
                  <w:r>
                    <w:rPr>
                      <w:szCs w:val="21"/>
                      <w:lang w:bidi="ar"/>
                    </w:rPr>
                    <w:t>PM</w:t>
                  </w:r>
                  <w:r>
                    <w:rPr>
                      <w:szCs w:val="21"/>
                      <w:vertAlign w:val="subscript"/>
                      <w:lang w:bidi="ar"/>
                    </w:rPr>
                    <w:t>10</w:t>
                  </w:r>
                </w:p>
              </w:tc>
              <w:tc>
                <w:tcPr>
                  <w:tcW w:w="1493"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cs="宋体" w:hint="eastAsia"/>
                      <w:szCs w:val="21"/>
                      <w:lang w:bidi="ar"/>
                    </w:rPr>
                    <w:t>年均浓度</w:t>
                  </w:r>
                </w:p>
              </w:tc>
              <w:tc>
                <w:tcPr>
                  <w:tcW w:w="811"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szCs w:val="21"/>
                      <w:lang w:bidi="ar"/>
                    </w:rPr>
                    <w:t>10</w:t>
                  </w:r>
                  <w:r>
                    <w:rPr>
                      <w:rFonts w:hint="eastAsia"/>
                      <w:szCs w:val="21"/>
                      <w:lang w:bidi="ar"/>
                    </w:rPr>
                    <w:t>7</w:t>
                  </w:r>
                </w:p>
              </w:tc>
              <w:tc>
                <w:tcPr>
                  <w:tcW w:w="770"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szCs w:val="21"/>
                      <w:lang w:bidi="ar"/>
                    </w:rPr>
                    <w:t>70</w:t>
                  </w:r>
                </w:p>
              </w:tc>
              <w:tc>
                <w:tcPr>
                  <w:tcW w:w="772"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hint="eastAsia"/>
                      <w:szCs w:val="21"/>
                    </w:rPr>
                    <w:t>152.86</w:t>
                  </w:r>
                </w:p>
              </w:tc>
              <w:tc>
                <w:tcPr>
                  <w:tcW w:w="639" w:type="pct"/>
                  <w:tcBorders>
                    <w:top w:val="single" w:sz="4" w:space="0" w:color="auto"/>
                    <w:left w:val="single" w:sz="4" w:space="0" w:color="auto"/>
                    <w:bottom w:val="single" w:sz="4" w:space="0" w:color="auto"/>
                    <w:right w:val="single" w:sz="12" w:space="0" w:color="auto"/>
                  </w:tcBorders>
                  <w:vAlign w:val="center"/>
                </w:tcPr>
                <w:p w:rsidR="002E01CF" w:rsidRDefault="005518FC">
                  <w:pPr>
                    <w:jc w:val="center"/>
                    <w:rPr>
                      <w:szCs w:val="21"/>
                    </w:rPr>
                  </w:pPr>
                  <w:r>
                    <w:rPr>
                      <w:rFonts w:cs="宋体" w:hint="eastAsia"/>
                      <w:szCs w:val="21"/>
                      <w:lang w:bidi="ar"/>
                    </w:rPr>
                    <w:t>超标</w:t>
                  </w:r>
                </w:p>
              </w:tc>
            </w:tr>
            <w:tr w:rsidR="002E01CF">
              <w:trPr>
                <w:trHeight w:val="340"/>
                <w:jc w:val="center"/>
              </w:trPr>
              <w:tc>
                <w:tcPr>
                  <w:tcW w:w="511" w:type="pct"/>
                  <w:tcBorders>
                    <w:top w:val="single" w:sz="4" w:space="0" w:color="auto"/>
                    <w:left w:val="single" w:sz="12" w:space="0" w:color="auto"/>
                    <w:bottom w:val="single" w:sz="4" w:space="0" w:color="auto"/>
                    <w:right w:val="single" w:sz="4" w:space="0" w:color="auto"/>
                  </w:tcBorders>
                  <w:vAlign w:val="center"/>
                </w:tcPr>
                <w:p w:rsidR="002E01CF" w:rsidRDefault="005518FC">
                  <w:pPr>
                    <w:jc w:val="center"/>
                    <w:rPr>
                      <w:szCs w:val="21"/>
                    </w:rPr>
                  </w:pPr>
                  <w:r>
                    <w:rPr>
                      <w:szCs w:val="21"/>
                      <w:lang w:bidi="ar"/>
                    </w:rPr>
                    <w:t>PM</w:t>
                  </w:r>
                  <w:r>
                    <w:rPr>
                      <w:szCs w:val="21"/>
                      <w:vertAlign w:val="subscript"/>
                      <w:lang w:bidi="ar"/>
                    </w:rPr>
                    <w:t>2.5</w:t>
                  </w:r>
                </w:p>
              </w:tc>
              <w:tc>
                <w:tcPr>
                  <w:tcW w:w="1493"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cs="宋体" w:hint="eastAsia"/>
                      <w:szCs w:val="21"/>
                      <w:lang w:bidi="ar"/>
                    </w:rPr>
                    <w:t>年均浓度</w:t>
                  </w:r>
                </w:p>
              </w:tc>
              <w:tc>
                <w:tcPr>
                  <w:tcW w:w="811"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hint="eastAsia"/>
                      <w:szCs w:val="21"/>
                      <w:lang w:bidi="ar"/>
                    </w:rPr>
                    <w:t>61</w:t>
                  </w:r>
                </w:p>
              </w:tc>
              <w:tc>
                <w:tcPr>
                  <w:tcW w:w="770"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szCs w:val="21"/>
                      <w:lang w:bidi="ar"/>
                    </w:rPr>
                    <w:t>35</w:t>
                  </w:r>
                </w:p>
              </w:tc>
              <w:tc>
                <w:tcPr>
                  <w:tcW w:w="772"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hint="eastAsia"/>
                      <w:szCs w:val="21"/>
                    </w:rPr>
                    <w:t>174.29</w:t>
                  </w:r>
                </w:p>
              </w:tc>
              <w:tc>
                <w:tcPr>
                  <w:tcW w:w="639" w:type="pct"/>
                  <w:tcBorders>
                    <w:top w:val="single" w:sz="4" w:space="0" w:color="auto"/>
                    <w:left w:val="single" w:sz="4" w:space="0" w:color="auto"/>
                    <w:bottom w:val="single" w:sz="4" w:space="0" w:color="auto"/>
                    <w:right w:val="single" w:sz="12" w:space="0" w:color="auto"/>
                  </w:tcBorders>
                  <w:vAlign w:val="center"/>
                </w:tcPr>
                <w:p w:rsidR="002E01CF" w:rsidRDefault="005518FC">
                  <w:pPr>
                    <w:jc w:val="center"/>
                    <w:rPr>
                      <w:szCs w:val="21"/>
                    </w:rPr>
                  </w:pPr>
                  <w:r>
                    <w:rPr>
                      <w:rFonts w:cs="宋体" w:hint="eastAsia"/>
                      <w:szCs w:val="21"/>
                      <w:lang w:bidi="ar"/>
                    </w:rPr>
                    <w:t>超标</w:t>
                  </w:r>
                </w:p>
              </w:tc>
            </w:tr>
            <w:tr w:rsidR="002E01CF">
              <w:trPr>
                <w:trHeight w:val="340"/>
                <w:jc w:val="center"/>
              </w:trPr>
              <w:tc>
                <w:tcPr>
                  <w:tcW w:w="511" w:type="pct"/>
                  <w:tcBorders>
                    <w:top w:val="single" w:sz="4" w:space="0" w:color="auto"/>
                    <w:left w:val="single" w:sz="12" w:space="0" w:color="auto"/>
                    <w:bottom w:val="single" w:sz="4" w:space="0" w:color="auto"/>
                    <w:right w:val="single" w:sz="4" w:space="0" w:color="auto"/>
                  </w:tcBorders>
                  <w:vAlign w:val="center"/>
                </w:tcPr>
                <w:p w:rsidR="002E01CF" w:rsidRDefault="005518FC">
                  <w:pPr>
                    <w:jc w:val="center"/>
                    <w:rPr>
                      <w:szCs w:val="21"/>
                    </w:rPr>
                  </w:pPr>
                  <w:r>
                    <w:rPr>
                      <w:szCs w:val="21"/>
                      <w:lang w:bidi="ar"/>
                    </w:rPr>
                    <w:t>CO</w:t>
                  </w:r>
                </w:p>
              </w:tc>
              <w:tc>
                <w:tcPr>
                  <w:tcW w:w="1493"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cs="宋体" w:hint="eastAsia"/>
                      <w:szCs w:val="21"/>
                      <w:lang w:bidi="ar"/>
                    </w:rPr>
                    <w:t>日均第</w:t>
                  </w:r>
                  <w:r>
                    <w:rPr>
                      <w:szCs w:val="21"/>
                      <w:lang w:bidi="ar"/>
                    </w:rPr>
                    <w:t>95</w:t>
                  </w:r>
                  <w:proofErr w:type="gramStart"/>
                  <w:r>
                    <w:rPr>
                      <w:rFonts w:cs="宋体" w:hint="eastAsia"/>
                      <w:szCs w:val="21"/>
                      <w:lang w:bidi="ar"/>
                    </w:rPr>
                    <w:t>百</w:t>
                  </w:r>
                  <w:proofErr w:type="gramEnd"/>
                  <w:r>
                    <w:rPr>
                      <w:rFonts w:cs="宋体" w:hint="eastAsia"/>
                      <w:szCs w:val="21"/>
                      <w:lang w:bidi="ar"/>
                    </w:rPr>
                    <w:t>分位数浓度</w:t>
                  </w:r>
                </w:p>
              </w:tc>
              <w:tc>
                <w:tcPr>
                  <w:tcW w:w="811"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szCs w:val="21"/>
                      <w:lang w:bidi="ar"/>
                    </w:rPr>
                    <w:t>2.</w:t>
                  </w:r>
                  <w:r>
                    <w:rPr>
                      <w:rFonts w:hint="eastAsia"/>
                      <w:szCs w:val="21"/>
                      <w:lang w:bidi="ar"/>
                    </w:rPr>
                    <w:t>2</w:t>
                  </w:r>
                  <w:r>
                    <w:rPr>
                      <w:szCs w:val="21"/>
                      <w:lang w:bidi="ar"/>
                    </w:rPr>
                    <w:t>mg/m</w:t>
                  </w:r>
                  <w:r>
                    <w:rPr>
                      <w:szCs w:val="21"/>
                      <w:vertAlign w:val="superscript"/>
                      <w:lang w:bidi="ar"/>
                    </w:rPr>
                    <w:t>3</w:t>
                  </w:r>
                </w:p>
              </w:tc>
              <w:tc>
                <w:tcPr>
                  <w:tcW w:w="770"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szCs w:val="21"/>
                      <w:lang w:bidi="ar"/>
                    </w:rPr>
                    <w:t>4mg/m</w:t>
                  </w:r>
                  <w:r>
                    <w:rPr>
                      <w:szCs w:val="21"/>
                      <w:vertAlign w:val="superscript"/>
                      <w:lang w:bidi="ar"/>
                    </w:rPr>
                    <w:t>3</w:t>
                  </w:r>
                </w:p>
              </w:tc>
              <w:tc>
                <w:tcPr>
                  <w:tcW w:w="772"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hint="eastAsia"/>
                      <w:szCs w:val="21"/>
                    </w:rPr>
                    <w:t>55.0</w:t>
                  </w:r>
                </w:p>
              </w:tc>
              <w:tc>
                <w:tcPr>
                  <w:tcW w:w="639" w:type="pct"/>
                  <w:tcBorders>
                    <w:top w:val="single" w:sz="4" w:space="0" w:color="auto"/>
                    <w:left w:val="single" w:sz="4" w:space="0" w:color="auto"/>
                    <w:bottom w:val="single" w:sz="4" w:space="0" w:color="auto"/>
                    <w:right w:val="single" w:sz="12" w:space="0" w:color="auto"/>
                  </w:tcBorders>
                  <w:vAlign w:val="center"/>
                </w:tcPr>
                <w:p w:rsidR="002E01CF" w:rsidRDefault="005518FC">
                  <w:pPr>
                    <w:jc w:val="center"/>
                    <w:rPr>
                      <w:szCs w:val="21"/>
                    </w:rPr>
                  </w:pPr>
                  <w:r>
                    <w:rPr>
                      <w:rFonts w:cs="宋体" w:hint="eastAsia"/>
                      <w:szCs w:val="21"/>
                      <w:lang w:bidi="ar"/>
                    </w:rPr>
                    <w:t>达标</w:t>
                  </w:r>
                </w:p>
              </w:tc>
            </w:tr>
            <w:tr w:rsidR="002E01CF">
              <w:trPr>
                <w:trHeight w:val="340"/>
                <w:jc w:val="center"/>
              </w:trPr>
              <w:tc>
                <w:tcPr>
                  <w:tcW w:w="511" w:type="pct"/>
                  <w:tcBorders>
                    <w:top w:val="single" w:sz="4" w:space="0" w:color="auto"/>
                    <w:left w:val="single" w:sz="12" w:space="0" w:color="auto"/>
                    <w:bottom w:val="single" w:sz="12" w:space="0" w:color="auto"/>
                    <w:right w:val="single" w:sz="4" w:space="0" w:color="auto"/>
                  </w:tcBorders>
                  <w:vAlign w:val="center"/>
                </w:tcPr>
                <w:p w:rsidR="002E01CF" w:rsidRDefault="005518FC">
                  <w:pPr>
                    <w:jc w:val="center"/>
                    <w:rPr>
                      <w:szCs w:val="21"/>
                    </w:rPr>
                  </w:pPr>
                  <w:r>
                    <w:rPr>
                      <w:szCs w:val="21"/>
                      <w:lang w:bidi="ar"/>
                    </w:rPr>
                    <w:t>O</w:t>
                  </w:r>
                  <w:r>
                    <w:rPr>
                      <w:szCs w:val="21"/>
                      <w:vertAlign w:val="subscript"/>
                      <w:lang w:bidi="ar"/>
                    </w:rPr>
                    <w:t>3</w:t>
                  </w:r>
                </w:p>
              </w:tc>
              <w:tc>
                <w:tcPr>
                  <w:tcW w:w="1493" w:type="pct"/>
                  <w:tcBorders>
                    <w:top w:val="single" w:sz="4" w:space="0" w:color="auto"/>
                    <w:left w:val="single" w:sz="4" w:space="0" w:color="auto"/>
                    <w:bottom w:val="single" w:sz="12" w:space="0" w:color="auto"/>
                    <w:right w:val="single" w:sz="4" w:space="0" w:color="auto"/>
                  </w:tcBorders>
                  <w:vAlign w:val="center"/>
                </w:tcPr>
                <w:p w:rsidR="002E01CF" w:rsidRDefault="005518FC">
                  <w:pPr>
                    <w:jc w:val="center"/>
                    <w:rPr>
                      <w:szCs w:val="21"/>
                    </w:rPr>
                  </w:pPr>
                  <w:r>
                    <w:rPr>
                      <w:szCs w:val="21"/>
                      <w:lang w:bidi="ar"/>
                    </w:rPr>
                    <w:t>8</w:t>
                  </w:r>
                  <w:r>
                    <w:rPr>
                      <w:rFonts w:cs="宋体" w:hint="eastAsia"/>
                      <w:szCs w:val="21"/>
                      <w:lang w:bidi="ar"/>
                    </w:rPr>
                    <w:t>小时平均浓度第</w:t>
                  </w:r>
                  <w:r>
                    <w:rPr>
                      <w:szCs w:val="21"/>
                      <w:lang w:bidi="ar"/>
                    </w:rPr>
                    <w:t>90</w:t>
                  </w:r>
                  <w:proofErr w:type="gramStart"/>
                  <w:r>
                    <w:rPr>
                      <w:rFonts w:cs="宋体" w:hint="eastAsia"/>
                      <w:szCs w:val="21"/>
                      <w:lang w:bidi="ar"/>
                    </w:rPr>
                    <w:t>百</w:t>
                  </w:r>
                  <w:proofErr w:type="gramEnd"/>
                  <w:r>
                    <w:rPr>
                      <w:rFonts w:cs="宋体" w:hint="eastAsia"/>
                      <w:szCs w:val="21"/>
                      <w:lang w:bidi="ar"/>
                    </w:rPr>
                    <w:t>分位数浓度</w:t>
                  </w:r>
                </w:p>
              </w:tc>
              <w:tc>
                <w:tcPr>
                  <w:tcW w:w="811" w:type="pct"/>
                  <w:tcBorders>
                    <w:top w:val="single" w:sz="4" w:space="0" w:color="auto"/>
                    <w:left w:val="single" w:sz="4" w:space="0" w:color="auto"/>
                    <w:bottom w:val="single" w:sz="12" w:space="0" w:color="auto"/>
                    <w:right w:val="single" w:sz="4" w:space="0" w:color="auto"/>
                  </w:tcBorders>
                  <w:vAlign w:val="center"/>
                </w:tcPr>
                <w:p w:rsidR="002E01CF" w:rsidRDefault="005518FC">
                  <w:pPr>
                    <w:jc w:val="center"/>
                    <w:rPr>
                      <w:szCs w:val="21"/>
                    </w:rPr>
                  </w:pPr>
                  <w:r>
                    <w:rPr>
                      <w:rFonts w:hint="eastAsia"/>
                      <w:szCs w:val="21"/>
                      <w:lang w:bidi="ar"/>
                    </w:rPr>
                    <w:t>162</w:t>
                  </w:r>
                </w:p>
              </w:tc>
              <w:tc>
                <w:tcPr>
                  <w:tcW w:w="770" w:type="pct"/>
                  <w:tcBorders>
                    <w:top w:val="single" w:sz="4" w:space="0" w:color="auto"/>
                    <w:left w:val="single" w:sz="4" w:space="0" w:color="auto"/>
                    <w:bottom w:val="single" w:sz="12" w:space="0" w:color="auto"/>
                    <w:right w:val="single" w:sz="4" w:space="0" w:color="auto"/>
                  </w:tcBorders>
                  <w:vAlign w:val="center"/>
                </w:tcPr>
                <w:p w:rsidR="002E01CF" w:rsidRDefault="005518FC">
                  <w:pPr>
                    <w:jc w:val="center"/>
                    <w:rPr>
                      <w:szCs w:val="21"/>
                    </w:rPr>
                  </w:pPr>
                  <w:r>
                    <w:rPr>
                      <w:szCs w:val="21"/>
                      <w:lang w:bidi="ar"/>
                    </w:rPr>
                    <w:t>160</w:t>
                  </w:r>
                </w:p>
              </w:tc>
              <w:tc>
                <w:tcPr>
                  <w:tcW w:w="772" w:type="pct"/>
                  <w:tcBorders>
                    <w:top w:val="single" w:sz="4" w:space="0" w:color="auto"/>
                    <w:left w:val="single" w:sz="4" w:space="0" w:color="auto"/>
                    <w:bottom w:val="single" w:sz="12" w:space="0" w:color="auto"/>
                    <w:right w:val="single" w:sz="4" w:space="0" w:color="auto"/>
                  </w:tcBorders>
                  <w:vAlign w:val="center"/>
                </w:tcPr>
                <w:p w:rsidR="002E01CF" w:rsidRDefault="005518FC">
                  <w:pPr>
                    <w:jc w:val="center"/>
                    <w:rPr>
                      <w:szCs w:val="21"/>
                    </w:rPr>
                  </w:pPr>
                  <w:r>
                    <w:rPr>
                      <w:rFonts w:hint="eastAsia"/>
                      <w:szCs w:val="21"/>
                      <w:lang w:bidi="ar"/>
                    </w:rPr>
                    <w:t>101.25</w:t>
                  </w:r>
                </w:p>
              </w:tc>
              <w:tc>
                <w:tcPr>
                  <w:tcW w:w="639" w:type="pct"/>
                  <w:tcBorders>
                    <w:top w:val="single" w:sz="4" w:space="0" w:color="auto"/>
                    <w:left w:val="single" w:sz="4" w:space="0" w:color="auto"/>
                    <w:bottom w:val="single" w:sz="12" w:space="0" w:color="auto"/>
                    <w:right w:val="single" w:sz="12" w:space="0" w:color="auto"/>
                  </w:tcBorders>
                  <w:vAlign w:val="center"/>
                </w:tcPr>
                <w:p w:rsidR="002E01CF" w:rsidRDefault="005518FC">
                  <w:pPr>
                    <w:jc w:val="center"/>
                    <w:rPr>
                      <w:szCs w:val="21"/>
                    </w:rPr>
                  </w:pPr>
                  <w:r>
                    <w:rPr>
                      <w:rFonts w:cs="宋体" w:hint="eastAsia"/>
                      <w:szCs w:val="21"/>
                      <w:lang w:bidi="ar"/>
                    </w:rPr>
                    <w:t>超标</w:t>
                  </w:r>
                </w:p>
              </w:tc>
            </w:tr>
          </w:tbl>
          <w:p w:rsidR="002E01CF" w:rsidRDefault="005518FC">
            <w:pPr>
              <w:spacing w:line="360" w:lineRule="auto"/>
              <w:ind w:firstLine="482"/>
              <w:rPr>
                <w:sz w:val="24"/>
              </w:rPr>
            </w:pPr>
            <w:r>
              <w:rPr>
                <w:rFonts w:cs="宋体" w:hint="eastAsia"/>
                <w:sz w:val="24"/>
                <w:lang w:bidi="ar"/>
              </w:rPr>
              <w:t>根据监测结果可知，</w:t>
            </w:r>
            <w:r>
              <w:rPr>
                <w:sz w:val="24"/>
                <w:lang w:bidi="ar"/>
              </w:rPr>
              <w:t>SO</w:t>
            </w:r>
            <w:r>
              <w:rPr>
                <w:sz w:val="24"/>
                <w:vertAlign w:val="subscript"/>
                <w:lang w:bidi="ar"/>
              </w:rPr>
              <w:t>2</w:t>
            </w:r>
            <w:r>
              <w:rPr>
                <w:rFonts w:cs="宋体" w:hint="eastAsia"/>
                <w:sz w:val="24"/>
                <w:lang w:bidi="ar"/>
              </w:rPr>
              <w:t>年均浓度值未超标，最大浓度占标率为</w:t>
            </w:r>
            <w:r>
              <w:rPr>
                <w:sz w:val="24"/>
                <w:lang w:bidi="ar"/>
              </w:rPr>
              <w:t>30%</w:t>
            </w:r>
            <w:r>
              <w:rPr>
                <w:rFonts w:cs="宋体" w:hint="eastAsia"/>
                <w:sz w:val="24"/>
                <w:lang w:bidi="ar"/>
              </w:rPr>
              <w:t>；</w:t>
            </w:r>
            <w:r>
              <w:rPr>
                <w:sz w:val="24"/>
                <w:lang w:bidi="ar"/>
              </w:rPr>
              <w:t>NO</w:t>
            </w:r>
            <w:r>
              <w:rPr>
                <w:sz w:val="24"/>
                <w:vertAlign w:val="subscript"/>
                <w:lang w:bidi="ar"/>
              </w:rPr>
              <w:t>2</w:t>
            </w:r>
            <w:r>
              <w:rPr>
                <w:rFonts w:cs="宋体" w:hint="eastAsia"/>
                <w:sz w:val="24"/>
                <w:lang w:bidi="ar"/>
              </w:rPr>
              <w:t>年均浓度值未超标，最大浓度占标率为</w:t>
            </w:r>
            <w:r>
              <w:rPr>
                <w:sz w:val="24"/>
                <w:lang w:bidi="ar"/>
              </w:rPr>
              <w:t>8</w:t>
            </w:r>
            <w:r>
              <w:rPr>
                <w:rFonts w:hint="eastAsia"/>
                <w:sz w:val="24"/>
                <w:lang w:bidi="ar"/>
              </w:rPr>
              <w:t>7.5</w:t>
            </w:r>
            <w:r>
              <w:rPr>
                <w:sz w:val="24"/>
                <w:lang w:bidi="ar"/>
              </w:rPr>
              <w:t>%</w:t>
            </w:r>
            <w:r>
              <w:rPr>
                <w:rFonts w:cs="宋体" w:hint="eastAsia"/>
                <w:sz w:val="24"/>
                <w:lang w:bidi="ar"/>
              </w:rPr>
              <w:t>；</w:t>
            </w:r>
            <w:r>
              <w:rPr>
                <w:sz w:val="24"/>
                <w:lang w:bidi="ar"/>
              </w:rPr>
              <w:t>PM</w:t>
            </w:r>
            <w:r>
              <w:rPr>
                <w:sz w:val="24"/>
                <w:vertAlign w:val="subscript"/>
                <w:lang w:bidi="ar"/>
              </w:rPr>
              <w:t>10</w:t>
            </w:r>
            <w:r>
              <w:rPr>
                <w:rFonts w:cs="宋体" w:hint="eastAsia"/>
                <w:sz w:val="24"/>
                <w:lang w:bidi="ar"/>
              </w:rPr>
              <w:t>年均浓度值超标，最大浓度占标率为</w:t>
            </w:r>
            <w:r>
              <w:rPr>
                <w:rFonts w:hint="eastAsia"/>
                <w:sz w:val="24"/>
                <w:lang w:bidi="ar"/>
              </w:rPr>
              <w:t>152.86</w:t>
            </w:r>
            <w:r>
              <w:rPr>
                <w:sz w:val="24"/>
                <w:lang w:bidi="ar"/>
              </w:rPr>
              <w:t>%</w:t>
            </w:r>
            <w:r>
              <w:rPr>
                <w:rFonts w:cs="宋体" w:hint="eastAsia"/>
                <w:sz w:val="24"/>
                <w:lang w:bidi="ar"/>
              </w:rPr>
              <w:t>，超标率</w:t>
            </w:r>
            <w:r>
              <w:rPr>
                <w:rFonts w:hint="eastAsia"/>
                <w:sz w:val="24"/>
                <w:lang w:bidi="ar"/>
              </w:rPr>
              <w:t>52.86</w:t>
            </w:r>
            <w:r>
              <w:rPr>
                <w:sz w:val="24"/>
                <w:lang w:bidi="ar"/>
              </w:rPr>
              <w:t>%</w:t>
            </w:r>
            <w:r>
              <w:rPr>
                <w:rFonts w:cs="宋体" w:hint="eastAsia"/>
                <w:sz w:val="24"/>
                <w:lang w:bidi="ar"/>
              </w:rPr>
              <w:t>；</w:t>
            </w:r>
            <w:r>
              <w:rPr>
                <w:sz w:val="24"/>
                <w:lang w:bidi="ar"/>
              </w:rPr>
              <w:t>PM</w:t>
            </w:r>
            <w:r>
              <w:rPr>
                <w:sz w:val="24"/>
                <w:vertAlign w:val="subscript"/>
                <w:lang w:bidi="ar"/>
              </w:rPr>
              <w:t>2.5</w:t>
            </w:r>
            <w:r>
              <w:rPr>
                <w:rFonts w:cs="宋体" w:hint="eastAsia"/>
                <w:sz w:val="24"/>
                <w:lang w:bidi="ar"/>
              </w:rPr>
              <w:t>年均浓度值超标，最大浓度占标率为</w:t>
            </w:r>
            <w:r>
              <w:rPr>
                <w:rFonts w:hint="eastAsia"/>
                <w:sz w:val="24"/>
                <w:lang w:bidi="ar"/>
              </w:rPr>
              <w:t>174.29</w:t>
            </w:r>
            <w:r>
              <w:rPr>
                <w:sz w:val="24"/>
                <w:lang w:bidi="ar"/>
              </w:rPr>
              <w:t>%</w:t>
            </w:r>
            <w:r>
              <w:rPr>
                <w:rFonts w:cs="宋体" w:hint="eastAsia"/>
                <w:sz w:val="24"/>
                <w:lang w:bidi="ar"/>
              </w:rPr>
              <w:t>，超标率</w:t>
            </w:r>
            <w:r>
              <w:rPr>
                <w:rFonts w:hint="eastAsia"/>
                <w:sz w:val="24"/>
                <w:lang w:bidi="ar"/>
              </w:rPr>
              <w:t>74.29</w:t>
            </w:r>
            <w:r>
              <w:rPr>
                <w:sz w:val="24"/>
                <w:lang w:bidi="ar"/>
              </w:rPr>
              <w:t>%</w:t>
            </w:r>
            <w:r>
              <w:rPr>
                <w:rFonts w:cs="宋体" w:hint="eastAsia"/>
                <w:sz w:val="24"/>
                <w:lang w:bidi="ar"/>
              </w:rPr>
              <w:t>；</w:t>
            </w:r>
            <w:r>
              <w:rPr>
                <w:sz w:val="24"/>
                <w:lang w:bidi="ar"/>
              </w:rPr>
              <w:t>CO</w:t>
            </w:r>
            <w:r>
              <w:rPr>
                <w:rFonts w:cs="宋体" w:hint="eastAsia"/>
                <w:sz w:val="24"/>
                <w:lang w:bidi="ar"/>
              </w:rPr>
              <w:t>日均第</w:t>
            </w:r>
            <w:r>
              <w:rPr>
                <w:sz w:val="24"/>
                <w:lang w:bidi="ar"/>
              </w:rPr>
              <w:t>95</w:t>
            </w:r>
            <w:proofErr w:type="gramStart"/>
            <w:r>
              <w:rPr>
                <w:rFonts w:cs="宋体" w:hint="eastAsia"/>
                <w:sz w:val="24"/>
                <w:lang w:bidi="ar"/>
              </w:rPr>
              <w:t>百</w:t>
            </w:r>
            <w:proofErr w:type="gramEnd"/>
            <w:r>
              <w:rPr>
                <w:rFonts w:cs="宋体" w:hint="eastAsia"/>
                <w:sz w:val="24"/>
                <w:lang w:bidi="ar"/>
              </w:rPr>
              <w:t>分位数浓度达标，最大浓度占标率为</w:t>
            </w:r>
            <w:r>
              <w:rPr>
                <w:rFonts w:hint="eastAsia"/>
                <w:sz w:val="24"/>
                <w:lang w:bidi="ar"/>
              </w:rPr>
              <w:t>55.0</w:t>
            </w:r>
            <w:r>
              <w:rPr>
                <w:sz w:val="24"/>
                <w:lang w:bidi="ar"/>
              </w:rPr>
              <w:t>%</w:t>
            </w:r>
            <w:r>
              <w:rPr>
                <w:rFonts w:cs="宋体" w:hint="eastAsia"/>
                <w:sz w:val="24"/>
                <w:lang w:bidi="ar"/>
              </w:rPr>
              <w:t>；</w:t>
            </w:r>
            <w:r>
              <w:rPr>
                <w:sz w:val="24"/>
                <w:lang w:bidi="ar"/>
              </w:rPr>
              <w:t>O</w:t>
            </w:r>
            <w:r>
              <w:rPr>
                <w:sz w:val="24"/>
                <w:vertAlign w:val="subscript"/>
                <w:lang w:bidi="ar"/>
              </w:rPr>
              <w:t>3</w:t>
            </w:r>
            <w:r>
              <w:rPr>
                <w:sz w:val="24"/>
                <w:lang w:bidi="ar"/>
              </w:rPr>
              <w:t>8</w:t>
            </w:r>
            <w:r>
              <w:rPr>
                <w:rFonts w:cs="宋体" w:hint="eastAsia"/>
                <w:sz w:val="24"/>
                <w:lang w:bidi="ar"/>
              </w:rPr>
              <w:t>小时平均浓度第</w:t>
            </w:r>
            <w:r>
              <w:rPr>
                <w:sz w:val="24"/>
                <w:lang w:bidi="ar"/>
              </w:rPr>
              <w:t>90</w:t>
            </w:r>
            <w:proofErr w:type="gramStart"/>
            <w:r>
              <w:rPr>
                <w:rFonts w:cs="宋体" w:hint="eastAsia"/>
                <w:sz w:val="24"/>
                <w:lang w:bidi="ar"/>
              </w:rPr>
              <w:t>百</w:t>
            </w:r>
            <w:proofErr w:type="gramEnd"/>
            <w:r>
              <w:rPr>
                <w:rFonts w:cs="宋体" w:hint="eastAsia"/>
                <w:sz w:val="24"/>
                <w:lang w:bidi="ar"/>
              </w:rPr>
              <w:t>分位数浓度超标，最大浓度占标率为</w:t>
            </w:r>
            <w:r>
              <w:rPr>
                <w:rFonts w:hint="eastAsia"/>
                <w:sz w:val="24"/>
                <w:lang w:bidi="ar"/>
              </w:rPr>
              <w:t>101.25</w:t>
            </w:r>
            <w:r>
              <w:rPr>
                <w:sz w:val="24"/>
                <w:lang w:bidi="ar"/>
              </w:rPr>
              <w:t>%</w:t>
            </w:r>
            <w:r>
              <w:rPr>
                <w:rFonts w:cs="宋体" w:hint="eastAsia"/>
                <w:sz w:val="24"/>
                <w:lang w:bidi="ar"/>
              </w:rPr>
              <w:t>，超标率</w:t>
            </w:r>
            <w:r>
              <w:rPr>
                <w:rFonts w:hint="eastAsia"/>
                <w:sz w:val="24"/>
                <w:lang w:bidi="ar"/>
              </w:rPr>
              <w:t>1.25</w:t>
            </w:r>
            <w:r>
              <w:rPr>
                <w:sz w:val="24"/>
                <w:lang w:bidi="ar"/>
              </w:rPr>
              <w:t>%</w:t>
            </w:r>
            <w:r>
              <w:rPr>
                <w:rFonts w:cs="宋体" w:hint="eastAsia"/>
                <w:sz w:val="24"/>
                <w:lang w:bidi="ar"/>
              </w:rPr>
              <w:t>。</w:t>
            </w:r>
          </w:p>
          <w:p w:rsidR="002E01CF" w:rsidRDefault="005518FC">
            <w:pPr>
              <w:pStyle w:val="af"/>
              <w:widowControl w:val="0"/>
              <w:autoSpaceDE w:val="0"/>
              <w:autoSpaceDN w:val="0"/>
              <w:adjustRightInd w:val="0"/>
              <w:spacing w:before="0" w:beforeAutospacing="0" w:after="0" w:afterAutospacing="0" w:line="360" w:lineRule="auto"/>
              <w:ind w:firstLineChars="200" w:firstLine="480"/>
              <w:rPr>
                <w:rFonts w:ascii="Times New Roman" w:hAnsi="Times New Roman"/>
                <w:lang w:val="en-US"/>
              </w:rPr>
            </w:pPr>
            <w:r>
              <w:rPr>
                <w:rFonts w:ascii="Times New Roman" w:hAnsi="Times New Roman" w:hint="eastAsia"/>
                <w:szCs w:val="24"/>
                <w:lang w:val="en-US" w:bidi="ar"/>
              </w:rPr>
              <w:t>根据统计结果，</w:t>
            </w:r>
            <w:r w:rsidR="00943CB9">
              <w:rPr>
                <w:rFonts w:ascii="Times New Roman" w:hAnsi="Times New Roman" w:hint="eastAsia"/>
                <w:szCs w:val="24"/>
                <w:lang w:val="en-US" w:bidi="ar"/>
              </w:rPr>
              <w:t>定襄县</w:t>
            </w:r>
            <w:r>
              <w:rPr>
                <w:rFonts w:ascii="Times New Roman" w:hAnsi="Times New Roman" w:hint="eastAsia"/>
                <w:szCs w:val="24"/>
                <w:lang w:val="en-US" w:bidi="ar"/>
              </w:rPr>
              <w:t>例行监测点环境空气质量监测结果中</w:t>
            </w:r>
            <w:r>
              <w:rPr>
                <w:rFonts w:ascii="Times New Roman" w:hAnsi="Times New Roman"/>
                <w:szCs w:val="24"/>
                <w:lang w:val="en-US" w:bidi="ar"/>
              </w:rPr>
              <w:t>PM</w:t>
            </w:r>
            <w:r>
              <w:rPr>
                <w:rFonts w:ascii="Times New Roman" w:hAnsi="Times New Roman"/>
                <w:szCs w:val="24"/>
                <w:vertAlign w:val="subscript"/>
                <w:lang w:val="en-US" w:bidi="ar"/>
              </w:rPr>
              <w:t>10</w:t>
            </w:r>
            <w:r>
              <w:rPr>
                <w:rFonts w:ascii="Times New Roman" w:hAnsi="Times New Roman" w:hint="eastAsia"/>
                <w:szCs w:val="24"/>
                <w:lang w:val="en-US" w:bidi="ar"/>
              </w:rPr>
              <w:t>、</w:t>
            </w:r>
            <w:r>
              <w:rPr>
                <w:rFonts w:ascii="Times New Roman" w:hAnsi="Times New Roman"/>
                <w:szCs w:val="24"/>
                <w:lang w:val="en-US" w:bidi="ar"/>
              </w:rPr>
              <w:t>PM</w:t>
            </w:r>
            <w:r>
              <w:rPr>
                <w:rFonts w:ascii="Times New Roman" w:hAnsi="Times New Roman"/>
                <w:szCs w:val="24"/>
                <w:vertAlign w:val="subscript"/>
                <w:lang w:val="en-US" w:bidi="ar"/>
              </w:rPr>
              <w:t>2.5</w:t>
            </w:r>
            <w:r>
              <w:rPr>
                <w:rFonts w:ascii="Times New Roman" w:hAnsi="Times New Roman" w:hint="eastAsia"/>
                <w:szCs w:val="24"/>
                <w:lang w:val="en-US" w:bidi="ar"/>
              </w:rPr>
              <w:t>、</w:t>
            </w:r>
            <w:r>
              <w:rPr>
                <w:rFonts w:ascii="Times New Roman" w:hAnsi="Times New Roman"/>
                <w:szCs w:val="24"/>
                <w:lang w:val="en-US" w:bidi="ar"/>
              </w:rPr>
              <w:t>O</w:t>
            </w:r>
            <w:r>
              <w:rPr>
                <w:rFonts w:ascii="Times New Roman" w:hAnsi="Times New Roman"/>
                <w:szCs w:val="24"/>
                <w:vertAlign w:val="subscript"/>
                <w:lang w:val="en-US" w:bidi="ar"/>
              </w:rPr>
              <w:t>3</w:t>
            </w:r>
            <w:r>
              <w:rPr>
                <w:rFonts w:ascii="Times New Roman" w:hAnsi="Times New Roman" w:hint="eastAsia"/>
                <w:szCs w:val="24"/>
                <w:lang w:val="en-US" w:bidi="ar"/>
              </w:rPr>
              <w:t>超标，其他因子均满足《环境空气质量标准》（</w:t>
            </w:r>
            <w:r>
              <w:rPr>
                <w:rFonts w:ascii="Times New Roman" w:hAnsi="Times New Roman"/>
                <w:szCs w:val="24"/>
                <w:lang w:val="en-US" w:bidi="ar"/>
              </w:rPr>
              <w:t>GB3095-2012</w:t>
            </w:r>
            <w:r>
              <w:rPr>
                <w:rFonts w:ascii="Times New Roman" w:hAnsi="Times New Roman" w:hint="eastAsia"/>
                <w:szCs w:val="24"/>
                <w:lang w:val="en-US" w:bidi="ar"/>
              </w:rPr>
              <w:t>）二类环境空气要求，由此可见，区域属于非达标区。</w:t>
            </w:r>
          </w:p>
          <w:p w:rsidR="002E01CF" w:rsidRDefault="005518FC">
            <w:pPr>
              <w:spacing w:line="360" w:lineRule="auto"/>
              <w:rPr>
                <w:b/>
                <w:sz w:val="24"/>
              </w:rPr>
            </w:pPr>
            <w:r>
              <w:rPr>
                <w:rFonts w:hint="eastAsia"/>
                <w:b/>
                <w:sz w:val="24"/>
                <w:lang w:bidi="ar"/>
              </w:rPr>
              <w:t>二</w:t>
            </w:r>
            <w:r>
              <w:rPr>
                <w:rFonts w:cs="宋体" w:hint="eastAsia"/>
                <w:b/>
                <w:sz w:val="24"/>
                <w:lang w:bidi="ar"/>
              </w:rPr>
              <w:t>、地表水质量现状</w:t>
            </w:r>
          </w:p>
          <w:p w:rsidR="002E01CF" w:rsidRDefault="005518FC">
            <w:pPr>
              <w:pStyle w:val="af"/>
              <w:adjustRightInd w:val="0"/>
              <w:spacing w:before="0" w:beforeAutospacing="0" w:after="0" w:afterAutospacing="0" w:line="360" w:lineRule="auto"/>
              <w:ind w:firstLineChars="200" w:firstLine="480"/>
              <w:jc w:val="both"/>
              <w:rPr>
                <w:color w:val="000000"/>
                <w:lang w:val="en-US"/>
              </w:rPr>
            </w:pPr>
            <w:r>
              <w:rPr>
                <w:rFonts w:ascii="Times New Roman" w:hAnsi="Times New Roman" w:cs="宋体" w:hint="eastAsia"/>
                <w:bCs/>
                <w:color w:val="000000"/>
                <w:kern w:val="2"/>
                <w:szCs w:val="24"/>
                <w:lang w:val="en-US" w:bidi="ar"/>
              </w:rPr>
              <w:t>根据</w:t>
            </w:r>
            <w:r>
              <w:rPr>
                <w:rFonts w:ascii="Times New Roman" w:hAnsi="Times New Roman" w:cs="宋体" w:hint="eastAsia"/>
                <w:color w:val="000000"/>
                <w:spacing w:val="4"/>
                <w:kern w:val="2"/>
                <w:szCs w:val="24"/>
                <w:lang w:val="en-US" w:bidi="ar"/>
              </w:rPr>
              <w:t>《山西省地表水水环境功能区划》（</w:t>
            </w:r>
            <w:r>
              <w:rPr>
                <w:rFonts w:ascii="Times New Roman" w:hAnsi="Times New Roman"/>
                <w:color w:val="000000"/>
                <w:spacing w:val="4"/>
                <w:kern w:val="2"/>
                <w:szCs w:val="24"/>
                <w:lang w:val="en-US" w:bidi="ar"/>
              </w:rPr>
              <w:t>DB14/67-2019</w:t>
            </w:r>
            <w:r>
              <w:rPr>
                <w:rFonts w:ascii="Times New Roman" w:hAnsi="Times New Roman" w:cs="宋体" w:hint="eastAsia"/>
                <w:color w:val="000000"/>
                <w:spacing w:val="4"/>
                <w:kern w:val="2"/>
                <w:szCs w:val="24"/>
                <w:lang w:val="en-US" w:bidi="ar"/>
              </w:rPr>
              <w:t>），本项目位于滹沱河山区</w:t>
            </w:r>
            <w:r>
              <w:rPr>
                <w:rFonts w:ascii="Times New Roman" w:hAnsi="Times New Roman"/>
                <w:color w:val="000000"/>
                <w:spacing w:val="4"/>
                <w:kern w:val="2"/>
                <w:szCs w:val="24"/>
                <w:lang w:val="en-US" w:bidi="ar"/>
              </w:rPr>
              <w:t>-</w:t>
            </w:r>
            <w:r>
              <w:rPr>
                <w:rFonts w:ascii="Times New Roman" w:hAnsi="Times New Roman" w:cs="宋体" w:hint="eastAsia"/>
                <w:color w:val="000000"/>
                <w:spacing w:val="4"/>
                <w:kern w:val="2"/>
                <w:szCs w:val="24"/>
                <w:lang w:val="en-US" w:bidi="ar"/>
              </w:rPr>
              <w:t>滹沱河</w:t>
            </w:r>
            <w:r>
              <w:rPr>
                <w:rFonts w:ascii="Times New Roman" w:hAnsi="Times New Roman"/>
                <w:color w:val="000000"/>
                <w:spacing w:val="4"/>
                <w:kern w:val="2"/>
                <w:szCs w:val="24"/>
                <w:lang w:val="en-US" w:bidi="ar"/>
              </w:rPr>
              <w:t>-</w:t>
            </w:r>
            <w:r>
              <w:rPr>
                <w:rFonts w:ascii="Times New Roman" w:hAnsi="Times New Roman" w:cs="宋体" w:hint="eastAsia"/>
                <w:color w:val="000000"/>
                <w:spacing w:val="4"/>
                <w:kern w:val="2"/>
                <w:szCs w:val="24"/>
                <w:lang w:val="en-US" w:bidi="ar"/>
              </w:rPr>
              <w:t>支流牧马河</w:t>
            </w:r>
            <w:r>
              <w:rPr>
                <w:rFonts w:ascii="Times New Roman" w:hAnsi="Times New Roman"/>
                <w:color w:val="000000"/>
                <w:spacing w:val="4"/>
                <w:kern w:val="2"/>
                <w:szCs w:val="24"/>
                <w:lang w:val="en-US" w:bidi="ar"/>
              </w:rPr>
              <w:t>-</w:t>
            </w:r>
            <w:r>
              <w:rPr>
                <w:rFonts w:ascii="Times New Roman" w:hAnsi="Times New Roman" w:cs="宋体" w:hint="eastAsia"/>
                <w:color w:val="000000"/>
                <w:spacing w:val="4"/>
                <w:kern w:val="2"/>
                <w:szCs w:val="24"/>
                <w:lang w:val="en-US" w:bidi="ar"/>
              </w:rPr>
              <w:t>罗兴水库</w:t>
            </w:r>
            <w:r>
              <w:rPr>
                <w:rFonts w:ascii="Times New Roman" w:hAnsi="Times New Roman"/>
                <w:color w:val="000000"/>
                <w:spacing w:val="4"/>
                <w:kern w:val="2"/>
                <w:szCs w:val="24"/>
                <w:lang w:val="en-US" w:bidi="ar"/>
              </w:rPr>
              <w:t>-</w:t>
            </w:r>
            <w:r>
              <w:rPr>
                <w:rFonts w:ascii="Times New Roman" w:hAnsi="Times New Roman" w:cs="宋体" w:hint="eastAsia"/>
                <w:color w:val="000000"/>
                <w:spacing w:val="4"/>
                <w:kern w:val="2"/>
                <w:szCs w:val="24"/>
                <w:lang w:val="en-US" w:bidi="ar"/>
              </w:rPr>
              <w:t>智村桥段，水环境功能为农业与景观娱乐用水保护，执行《地表水环境质量标准》（</w:t>
            </w:r>
            <w:r>
              <w:rPr>
                <w:rFonts w:ascii="Times New Roman" w:hAnsi="Times New Roman"/>
                <w:color w:val="000000"/>
                <w:spacing w:val="4"/>
                <w:kern w:val="2"/>
                <w:szCs w:val="24"/>
                <w:lang w:val="en-US" w:bidi="ar"/>
              </w:rPr>
              <w:t>GB3838-2002</w:t>
            </w:r>
            <w:r>
              <w:rPr>
                <w:rFonts w:ascii="Times New Roman" w:hAnsi="Times New Roman" w:cs="宋体" w:hint="eastAsia"/>
                <w:color w:val="000000"/>
                <w:spacing w:val="4"/>
                <w:kern w:val="2"/>
                <w:szCs w:val="24"/>
                <w:lang w:val="en-US" w:bidi="ar"/>
              </w:rPr>
              <w:t>）</w:t>
            </w:r>
            <w:r>
              <w:rPr>
                <w:rFonts w:cs="宋体" w:hint="eastAsia"/>
                <w:color w:val="000000"/>
                <w:spacing w:val="4"/>
                <w:kern w:val="2"/>
                <w:szCs w:val="24"/>
                <w:lang w:val="en-US" w:bidi="ar"/>
              </w:rPr>
              <w:t>Ⅱ</w:t>
            </w:r>
            <w:r>
              <w:rPr>
                <w:rFonts w:ascii="Times New Roman" w:hAnsi="Times New Roman" w:cs="宋体" w:hint="eastAsia"/>
                <w:color w:val="000000"/>
                <w:spacing w:val="4"/>
                <w:kern w:val="2"/>
                <w:szCs w:val="24"/>
                <w:lang w:val="en-US" w:bidi="ar"/>
              </w:rPr>
              <w:t>类水标准。</w:t>
            </w:r>
          </w:p>
          <w:p w:rsidR="002E01CF" w:rsidRDefault="005518FC">
            <w:pPr>
              <w:spacing w:line="360" w:lineRule="auto"/>
              <w:ind w:firstLineChars="200" w:firstLine="480"/>
              <w:jc w:val="left"/>
              <w:rPr>
                <w:rFonts w:ascii="宋体" w:hAnsi="宋体" w:cs="宋体"/>
                <w:color w:val="000000"/>
                <w:szCs w:val="22"/>
              </w:rPr>
            </w:pPr>
            <w:r>
              <w:rPr>
                <w:rFonts w:cs="宋体" w:hint="eastAsia"/>
                <w:bCs/>
                <w:color w:val="000000"/>
                <w:sz w:val="24"/>
                <w:lang w:bidi="ar"/>
              </w:rPr>
              <w:t>本次地表水环境质量现状评价引用</w:t>
            </w:r>
            <w:r>
              <w:rPr>
                <w:rFonts w:cs="宋体" w:hint="eastAsia"/>
                <w:bCs/>
                <w:color w:val="000000"/>
                <w:spacing w:val="4"/>
                <w:sz w:val="24"/>
                <w:lang w:bidi="ar"/>
              </w:rPr>
              <w:t>忻州市生态环境局公布的</w:t>
            </w:r>
            <w:r>
              <w:rPr>
                <w:bCs/>
                <w:color w:val="000000"/>
                <w:spacing w:val="4"/>
                <w:sz w:val="24"/>
                <w:lang w:bidi="ar"/>
              </w:rPr>
              <w:t>202</w:t>
            </w:r>
            <w:r>
              <w:rPr>
                <w:rFonts w:hint="eastAsia"/>
                <w:bCs/>
                <w:color w:val="000000"/>
                <w:spacing w:val="4"/>
                <w:sz w:val="24"/>
                <w:lang w:bidi="ar"/>
              </w:rPr>
              <w:t>0</w:t>
            </w:r>
            <w:r>
              <w:rPr>
                <w:rFonts w:cs="宋体" w:hint="eastAsia"/>
                <w:bCs/>
                <w:color w:val="000000"/>
                <w:spacing w:val="4"/>
                <w:sz w:val="24"/>
                <w:lang w:bidi="ar"/>
              </w:rPr>
              <w:t>年</w:t>
            </w:r>
            <w:r>
              <w:rPr>
                <w:rFonts w:cs="宋体" w:hint="eastAsia"/>
                <w:bCs/>
                <w:color w:val="000000"/>
                <w:spacing w:val="4"/>
                <w:sz w:val="24"/>
                <w:lang w:bidi="ar"/>
              </w:rPr>
              <w:t>1</w:t>
            </w:r>
            <w:r>
              <w:rPr>
                <w:bCs/>
                <w:color w:val="000000"/>
                <w:spacing w:val="4"/>
                <w:sz w:val="24"/>
                <w:lang w:bidi="ar"/>
              </w:rPr>
              <w:t>1</w:t>
            </w:r>
            <w:r>
              <w:rPr>
                <w:rFonts w:cs="宋体" w:hint="eastAsia"/>
                <w:bCs/>
                <w:color w:val="000000"/>
                <w:spacing w:val="4"/>
                <w:sz w:val="24"/>
                <w:lang w:bidi="ar"/>
              </w:rPr>
              <w:lastRenderedPageBreak/>
              <w:t>月忻州市地表水</w:t>
            </w:r>
            <w:r>
              <w:rPr>
                <w:rFonts w:cs="宋体" w:hint="eastAsia"/>
                <w:bCs/>
                <w:color w:val="000000"/>
                <w:sz w:val="24"/>
                <w:lang w:bidi="ar"/>
              </w:rPr>
              <w:t>水质陈家营断面监测统计结果，具体见下表。</w:t>
            </w:r>
          </w:p>
          <w:p w:rsidR="002E01CF" w:rsidRDefault="005518FC">
            <w:pPr>
              <w:widowControl/>
              <w:adjustRightInd w:val="0"/>
              <w:spacing w:line="400" w:lineRule="exact"/>
              <w:jc w:val="center"/>
              <w:rPr>
                <w:b/>
                <w:color w:val="000000"/>
                <w:szCs w:val="21"/>
              </w:rPr>
            </w:pPr>
            <w:r>
              <w:rPr>
                <w:rFonts w:cs="宋体" w:hint="eastAsia"/>
                <w:b/>
                <w:color w:val="000000"/>
                <w:szCs w:val="21"/>
              </w:rPr>
              <w:t>表</w:t>
            </w:r>
            <w:r>
              <w:rPr>
                <w:rFonts w:cs="宋体" w:hint="eastAsia"/>
                <w:b/>
                <w:color w:val="000000"/>
                <w:szCs w:val="21"/>
              </w:rPr>
              <w:t>3-</w:t>
            </w:r>
            <w:r>
              <w:rPr>
                <w:b/>
                <w:color w:val="000000"/>
                <w:szCs w:val="21"/>
              </w:rPr>
              <w:t xml:space="preserve">2  </w:t>
            </w:r>
            <w:r>
              <w:rPr>
                <w:rFonts w:cs="宋体" w:hint="eastAsia"/>
                <w:b/>
                <w:color w:val="000000"/>
                <w:szCs w:val="21"/>
              </w:rPr>
              <w:t>水环境质量现状监测结果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94"/>
              <w:gridCol w:w="2089"/>
              <w:gridCol w:w="1883"/>
              <w:gridCol w:w="1878"/>
            </w:tblGrid>
            <w:tr w:rsidR="002E01CF">
              <w:trPr>
                <w:trHeight w:val="407"/>
                <w:jc w:val="center"/>
              </w:trPr>
              <w:tc>
                <w:tcPr>
                  <w:tcW w:w="1318" w:type="pct"/>
                  <w:tcBorders>
                    <w:top w:val="single" w:sz="12" w:space="0" w:color="auto"/>
                    <w:left w:val="single" w:sz="12" w:space="0" w:color="auto"/>
                    <w:bottom w:val="single" w:sz="6" w:space="0" w:color="auto"/>
                    <w:right w:val="single" w:sz="6" w:space="0" w:color="auto"/>
                  </w:tcBorders>
                  <w:vAlign w:val="center"/>
                </w:tcPr>
                <w:p w:rsidR="002E01CF" w:rsidRDefault="005518FC">
                  <w:pPr>
                    <w:widowControl/>
                    <w:jc w:val="center"/>
                    <w:rPr>
                      <w:color w:val="000000"/>
                      <w:szCs w:val="21"/>
                    </w:rPr>
                  </w:pPr>
                  <w:r>
                    <w:rPr>
                      <w:rFonts w:cs="宋体" w:hint="eastAsia"/>
                      <w:bCs/>
                      <w:color w:val="000000"/>
                      <w:szCs w:val="21"/>
                      <w:lang w:bidi="ar"/>
                    </w:rPr>
                    <w:t>监测项目</w:t>
                  </w:r>
                </w:p>
              </w:tc>
              <w:tc>
                <w:tcPr>
                  <w:tcW w:w="1315" w:type="pct"/>
                  <w:tcBorders>
                    <w:top w:val="single" w:sz="12"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21"/>
                    </w:rPr>
                  </w:pPr>
                  <w:r>
                    <w:rPr>
                      <w:bCs/>
                      <w:color w:val="000000"/>
                      <w:szCs w:val="21"/>
                      <w:lang w:bidi="ar"/>
                    </w:rPr>
                    <w:t>CODcr</w:t>
                  </w:r>
                </w:p>
              </w:tc>
              <w:tc>
                <w:tcPr>
                  <w:tcW w:w="1185" w:type="pct"/>
                  <w:tcBorders>
                    <w:top w:val="single" w:sz="12"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21"/>
                    </w:rPr>
                  </w:pPr>
                  <w:r>
                    <w:rPr>
                      <w:rFonts w:cs="宋体" w:hint="eastAsia"/>
                      <w:bCs/>
                      <w:color w:val="000000"/>
                      <w:szCs w:val="21"/>
                      <w:lang w:bidi="ar"/>
                    </w:rPr>
                    <w:t>氨氮</w:t>
                  </w:r>
                </w:p>
              </w:tc>
              <w:tc>
                <w:tcPr>
                  <w:tcW w:w="1183" w:type="pct"/>
                  <w:tcBorders>
                    <w:top w:val="single" w:sz="12" w:space="0" w:color="auto"/>
                    <w:left w:val="single" w:sz="6" w:space="0" w:color="auto"/>
                    <w:bottom w:val="single" w:sz="6" w:space="0" w:color="auto"/>
                    <w:right w:val="single" w:sz="12" w:space="0" w:color="auto"/>
                  </w:tcBorders>
                  <w:vAlign w:val="center"/>
                </w:tcPr>
                <w:p w:rsidR="002E01CF" w:rsidRDefault="005518FC">
                  <w:pPr>
                    <w:widowControl/>
                    <w:jc w:val="center"/>
                    <w:rPr>
                      <w:color w:val="000000"/>
                      <w:szCs w:val="21"/>
                    </w:rPr>
                  </w:pPr>
                  <w:r>
                    <w:rPr>
                      <w:rFonts w:cs="宋体" w:hint="eastAsia"/>
                      <w:bCs/>
                      <w:color w:val="000000"/>
                      <w:szCs w:val="21"/>
                      <w:lang w:bidi="ar"/>
                    </w:rPr>
                    <w:t>总磷</w:t>
                  </w:r>
                </w:p>
              </w:tc>
            </w:tr>
            <w:tr w:rsidR="002E01CF">
              <w:trPr>
                <w:trHeight w:val="340"/>
                <w:jc w:val="center"/>
              </w:trPr>
              <w:tc>
                <w:tcPr>
                  <w:tcW w:w="1318" w:type="pct"/>
                  <w:tcBorders>
                    <w:top w:val="single" w:sz="6" w:space="0" w:color="auto"/>
                    <w:left w:val="single" w:sz="12" w:space="0" w:color="auto"/>
                    <w:bottom w:val="single" w:sz="6" w:space="0" w:color="auto"/>
                    <w:right w:val="single" w:sz="6" w:space="0" w:color="auto"/>
                  </w:tcBorders>
                  <w:vAlign w:val="center"/>
                </w:tcPr>
                <w:p w:rsidR="002E01CF" w:rsidRDefault="005518FC">
                  <w:pPr>
                    <w:widowControl/>
                    <w:jc w:val="center"/>
                    <w:rPr>
                      <w:color w:val="000000"/>
                      <w:szCs w:val="21"/>
                    </w:rPr>
                  </w:pPr>
                  <w:r>
                    <w:rPr>
                      <w:rFonts w:cs="宋体" w:hint="eastAsia"/>
                      <w:bCs/>
                      <w:color w:val="000000"/>
                      <w:szCs w:val="21"/>
                      <w:lang w:bidi="ar"/>
                    </w:rPr>
                    <w:t>监测值</w:t>
                  </w:r>
                </w:p>
              </w:tc>
              <w:tc>
                <w:tcPr>
                  <w:tcW w:w="1315"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21"/>
                    </w:rPr>
                  </w:pPr>
                  <w:r>
                    <w:rPr>
                      <w:rFonts w:hint="eastAsia"/>
                      <w:bCs/>
                      <w:color w:val="000000"/>
                      <w:szCs w:val="21"/>
                      <w:lang w:bidi="ar"/>
                    </w:rPr>
                    <w:t>12.32</w:t>
                  </w:r>
                </w:p>
              </w:tc>
              <w:tc>
                <w:tcPr>
                  <w:tcW w:w="1185"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21"/>
                    </w:rPr>
                  </w:pPr>
                  <w:r>
                    <w:rPr>
                      <w:rFonts w:hint="eastAsia"/>
                      <w:bCs/>
                      <w:color w:val="000000"/>
                      <w:szCs w:val="21"/>
                      <w:lang w:bidi="ar"/>
                    </w:rPr>
                    <w:t>0.595</w:t>
                  </w:r>
                </w:p>
              </w:tc>
              <w:tc>
                <w:tcPr>
                  <w:tcW w:w="1183" w:type="pct"/>
                  <w:tcBorders>
                    <w:top w:val="single" w:sz="6" w:space="0" w:color="auto"/>
                    <w:left w:val="single" w:sz="6" w:space="0" w:color="auto"/>
                    <w:bottom w:val="single" w:sz="6" w:space="0" w:color="auto"/>
                    <w:right w:val="single" w:sz="12" w:space="0" w:color="auto"/>
                  </w:tcBorders>
                  <w:vAlign w:val="center"/>
                </w:tcPr>
                <w:p w:rsidR="002E01CF" w:rsidRDefault="005518FC">
                  <w:pPr>
                    <w:widowControl/>
                    <w:jc w:val="center"/>
                    <w:rPr>
                      <w:color w:val="000000"/>
                      <w:szCs w:val="21"/>
                    </w:rPr>
                  </w:pPr>
                  <w:r>
                    <w:rPr>
                      <w:bCs/>
                      <w:color w:val="000000"/>
                      <w:szCs w:val="21"/>
                      <w:lang w:bidi="ar"/>
                    </w:rPr>
                    <w:t>0.14</w:t>
                  </w:r>
                  <w:r>
                    <w:rPr>
                      <w:rFonts w:hint="eastAsia"/>
                      <w:bCs/>
                      <w:color w:val="000000"/>
                      <w:szCs w:val="21"/>
                      <w:lang w:bidi="ar"/>
                    </w:rPr>
                    <w:t>9</w:t>
                  </w:r>
                </w:p>
              </w:tc>
            </w:tr>
            <w:tr w:rsidR="002E01CF">
              <w:trPr>
                <w:trHeight w:val="340"/>
                <w:jc w:val="center"/>
              </w:trPr>
              <w:tc>
                <w:tcPr>
                  <w:tcW w:w="1318" w:type="pct"/>
                  <w:tcBorders>
                    <w:top w:val="single" w:sz="6" w:space="0" w:color="auto"/>
                    <w:left w:val="single" w:sz="12" w:space="0" w:color="auto"/>
                    <w:bottom w:val="single" w:sz="6" w:space="0" w:color="auto"/>
                    <w:right w:val="single" w:sz="6" w:space="0" w:color="auto"/>
                  </w:tcBorders>
                  <w:vAlign w:val="center"/>
                </w:tcPr>
                <w:p w:rsidR="002E01CF" w:rsidRDefault="005518FC">
                  <w:pPr>
                    <w:widowControl/>
                    <w:jc w:val="center"/>
                    <w:rPr>
                      <w:color w:val="000000"/>
                      <w:szCs w:val="21"/>
                    </w:rPr>
                  </w:pPr>
                  <w:r>
                    <w:rPr>
                      <w:rFonts w:cs="宋体" w:hint="eastAsia"/>
                      <w:bCs/>
                      <w:color w:val="000000"/>
                      <w:szCs w:val="21"/>
                      <w:lang w:bidi="ar"/>
                    </w:rPr>
                    <w:t>标准值</w:t>
                  </w:r>
                </w:p>
              </w:tc>
              <w:tc>
                <w:tcPr>
                  <w:tcW w:w="1315"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21"/>
                    </w:rPr>
                  </w:pPr>
                  <w:r>
                    <w:rPr>
                      <w:bCs/>
                      <w:color w:val="000000"/>
                      <w:szCs w:val="21"/>
                      <w:lang w:bidi="ar"/>
                    </w:rPr>
                    <w:t>15</w:t>
                  </w:r>
                </w:p>
              </w:tc>
              <w:tc>
                <w:tcPr>
                  <w:tcW w:w="1185"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jc w:val="center"/>
                    <w:rPr>
                      <w:color w:val="000000"/>
                      <w:szCs w:val="21"/>
                    </w:rPr>
                  </w:pPr>
                  <w:r>
                    <w:rPr>
                      <w:bCs/>
                      <w:color w:val="000000"/>
                      <w:szCs w:val="21"/>
                      <w:lang w:bidi="ar"/>
                    </w:rPr>
                    <w:t>0.5</w:t>
                  </w:r>
                </w:p>
              </w:tc>
              <w:tc>
                <w:tcPr>
                  <w:tcW w:w="1183" w:type="pct"/>
                  <w:tcBorders>
                    <w:top w:val="single" w:sz="6" w:space="0" w:color="auto"/>
                    <w:left w:val="single" w:sz="6" w:space="0" w:color="auto"/>
                    <w:bottom w:val="single" w:sz="6" w:space="0" w:color="auto"/>
                    <w:right w:val="single" w:sz="12" w:space="0" w:color="auto"/>
                  </w:tcBorders>
                  <w:vAlign w:val="center"/>
                </w:tcPr>
                <w:p w:rsidR="002E01CF" w:rsidRDefault="005518FC">
                  <w:pPr>
                    <w:widowControl/>
                    <w:jc w:val="center"/>
                    <w:rPr>
                      <w:color w:val="000000"/>
                      <w:szCs w:val="21"/>
                    </w:rPr>
                  </w:pPr>
                  <w:r>
                    <w:rPr>
                      <w:bCs/>
                      <w:color w:val="000000"/>
                      <w:szCs w:val="21"/>
                      <w:lang w:bidi="ar"/>
                    </w:rPr>
                    <w:t>0.1</w:t>
                  </w:r>
                </w:p>
              </w:tc>
            </w:tr>
            <w:tr w:rsidR="002E01CF">
              <w:trPr>
                <w:trHeight w:val="340"/>
                <w:jc w:val="center"/>
              </w:trPr>
              <w:tc>
                <w:tcPr>
                  <w:tcW w:w="1318" w:type="pct"/>
                  <w:tcBorders>
                    <w:top w:val="single" w:sz="6" w:space="0" w:color="auto"/>
                    <w:left w:val="single" w:sz="12" w:space="0" w:color="auto"/>
                    <w:bottom w:val="single" w:sz="12" w:space="0" w:color="auto"/>
                    <w:right w:val="single" w:sz="6" w:space="0" w:color="auto"/>
                  </w:tcBorders>
                  <w:vAlign w:val="center"/>
                </w:tcPr>
                <w:p w:rsidR="002E01CF" w:rsidRDefault="005518FC">
                  <w:pPr>
                    <w:widowControl/>
                    <w:jc w:val="center"/>
                    <w:rPr>
                      <w:color w:val="000000"/>
                      <w:szCs w:val="21"/>
                    </w:rPr>
                  </w:pPr>
                  <w:r>
                    <w:rPr>
                      <w:rFonts w:cs="宋体" w:hint="eastAsia"/>
                      <w:bCs/>
                      <w:color w:val="000000"/>
                      <w:szCs w:val="21"/>
                      <w:lang w:bidi="ar"/>
                    </w:rPr>
                    <w:t>达标情况</w:t>
                  </w:r>
                </w:p>
              </w:tc>
              <w:tc>
                <w:tcPr>
                  <w:tcW w:w="1315" w:type="pct"/>
                  <w:tcBorders>
                    <w:top w:val="single" w:sz="6" w:space="0" w:color="auto"/>
                    <w:left w:val="single" w:sz="6" w:space="0" w:color="auto"/>
                    <w:bottom w:val="single" w:sz="12" w:space="0" w:color="auto"/>
                    <w:right w:val="single" w:sz="6" w:space="0" w:color="auto"/>
                  </w:tcBorders>
                  <w:vAlign w:val="center"/>
                </w:tcPr>
                <w:p w:rsidR="002E01CF" w:rsidRDefault="005518FC">
                  <w:pPr>
                    <w:widowControl/>
                    <w:jc w:val="center"/>
                    <w:rPr>
                      <w:color w:val="000000"/>
                      <w:szCs w:val="21"/>
                    </w:rPr>
                  </w:pPr>
                  <w:r>
                    <w:rPr>
                      <w:rFonts w:cs="宋体" w:hint="eastAsia"/>
                      <w:bCs/>
                      <w:color w:val="000000"/>
                      <w:szCs w:val="21"/>
                      <w:lang w:bidi="ar"/>
                    </w:rPr>
                    <w:t>达标</w:t>
                  </w:r>
                </w:p>
              </w:tc>
              <w:tc>
                <w:tcPr>
                  <w:tcW w:w="1185" w:type="pct"/>
                  <w:tcBorders>
                    <w:top w:val="single" w:sz="6" w:space="0" w:color="auto"/>
                    <w:left w:val="single" w:sz="6" w:space="0" w:color="auto"/>
                    <w:bottom w:val="single" w:sz="12" w:space="0" w:color="auto"/>
                    <w:right w:val="single" w:sz="6" w:space="0" w:color="auto"/>
                  </w:tcBorders>
                  <w:vAlign w:val="center"/>
                </w:tcPr>
                <w:p w:rsidR="002E01CF" w:rsidRDefault="005518FC">
                  <w:pPr>
                    <w:widowControl/>
                    <w:jc w:val="center"/>
                    <w:rPr>
                      <w:color w:val="000000"/>
                      <w:szCs w:val="21"/>
                    </w:rPr>
                  </w:pPr>
                  <w:r>
                    <w:rPr>
                      <w:rFonts w:cs="宋体" w:hint="eastAsia"/>
                      <w:bCs/>
                      <w:color w:val="000000"/>
                      <w:szCs w:val="21"/>
                      <w:lang w:bidi="ar"/>
                    </w:rPr>
                    <w:t>超标</w:t>
                  </w:r>
                </w:p>
              </w:tc>
              <w:tc>
                <w:tcPr>
                  <w:tcW w:w="1183" w:type="pct"/>
                  <w:tcBorders>
                    <w:top w:val="single" w:sz="6" w:space="0" w:color="auto"/>
                    <w:left w:val="single" w:sz="6" w:space="0" w:color="auto"/>
                    <w:bottom w:val="single" w:sz="12" w:space="0" w:color="auto"/>
                    <w:right w:val="single" w:sz="12" w:space="0" w:color="auto"/>
                  </w:tcBorders>
                  <w:vAlign w:val="center"/>
                </w:tcPr>
                <w:p w:rsidR="002E01CF" w:rsidRDefault="005518FC">
                  <w:pPr>
                    <w:widowControl/>
                    <w:jc w:val="center"/>
                    <w:rPr>
                      <w:color w:val="000000"/>
                      <w:szCs w:val="21"/>
                    </w:rPr>
                  </w:pPr>
                  <w:r>
                    <w:rPr>
                      <w:rFonts w:cs="宋体" w:hint="eastAsia"/>
                      <w:bCs/>
                      <w:color w:val="000000"/>
                      <w:szCs w:val="21"/>
                      <w:lang w:bidi="ar"/>
                    </w:rPr>
                    <w:t>超标</w:t>
                  </w:r>
                </w:p>
              </w:tc>
            </w:tr>
          </w:tbl>
          <w:p w:rsidR="002E01CF" w:rsidRDefault="005518FC">
            <w:pPr>
              <w:widowControl/>
              <w:spacing w:line="360" w:lineRule="auto"/>
              <w:ind w:firstLineChars="200" w:firstLine="480"/>
              <w:jc w:val="left"/>
            </w:pPr>
            <w:r>
              <w:rPr>
                <w:rFonts w:hint="eastAsia"/>
                <w:bCs/>
                <w:color w:val="000000"/>
                <w:sz w:val="24"/>
                <w:lang w:bidi="ar"/>
              </w:rPr>
              <w:t>根据监测结果统计，牧马河陈家营断面氨氮、总磷均超过了《地表水环境质量标准》（</w:t>
            </w:r>
            <w:r>
              <w:rPr>
                <w:bCs/>
                <w:color w:val="000000"/>
                <w:sz w:val="24"/>
                <w:lang w:bidi="ar"/>
              </w:rPr>
              <w:t>GB3838-2002</w:t>
            </w:r>
            <w:r>
              <w:rPr>
                <w:rFonts w:hint="eastAsia"/>
                <w:bCs/>
                <w:color w:val="000000"/>
                <w:sz w:val="24"/>
                <w:lang w:bidi="ar"/>
              </w:rPr>
              <w:t>）中的</w:t>
            </w:r>
            <w:r>
              <w:rPr>
                <w:rFonts w:ascii="宋体" w:hAnsi="宋体" w:hint="eastAsia"/>
                <w:bCs/>
                <w:color w:val="000000"/>
                <w:sz w:val="24"/>
                <w:lang w:bidi="ar"/>
              </w:rPr>
              <w:t>Ⅱ</w:t>
            </w:r>
            <w:r>
              <w:rPr>
                <w:rFonts w:hint="eastAsia"/>
                <w:bCs/>
                <w:color w:val="000000"/>
                <w:sz w:val="24"/>
                <w:lang w:bidi="ar"/>
              </w:rPr>
              <w:t>类标准，表明本区域地表水质量一般，超标的原因可能是沿程接纳的大量工业废水及生活污水，导致污染物超标。</w:t>
            </w:r>
          </w:p>
          <w:p w:rsidR="002E01CF" w:rsidRDefault="005518FC">
            <w:pPr>
              <w:spacing w:line="360" w:lineRule="auto"/>
              <w:rPr>
                <w:b/>
                <w:sz w:val="24"/>
              </w:rPr>
            </w:pPr>
            <w:r>
              <w:rPr>
                <w:rFonts w:hint="eastAsia"/>
                <w:b/>
                <w:sz w:val="24"/>
                <w:lang w:bidi="ar"/>
              </w:rPr>
              <w:t>三</w:t>
            </w:r>
            <w:r>
              <w:rPr>
                <w:rFonts w:cs="宋体" w:hint="eastAsia"/>
                <w:b/>
                <w:sz w:val="24"/>
                <w:lang w:bidi="ar"/>
              </w:rPr>
              <w:t>、声环境质量现状</w:t>
            </w:r>
          </w:p>
          <w:p w:rsidR="002E01CF" w:rsidRDefault="005518FC">
            <w:pPr>
              <w:pStyle w:val="afd"/>
              <w:ind w:firstLine="480"/>
              <w:rPr>
                <w:color w:val="000000"/>
              </w:rPr>
            </w:pPr>
            <w:r>
              <w:rPr>
                <w:rFonts w:cs="宋体" w:hint="eastAsia"/>
                <w:color w:val="000000"/>
              </w:rPr>
              <w:t>本次评价引用《山西金瑞高压环件有限公司污染源验收监测报告》中厂界噪声监测数据，监测时间为</w:t>
            </w:r>
            <w:r>
              <w:rPr>
                <w:color w:val="000000"/>
              </w:rPr>
              <w:t>2020</w:t>
            </w:r>
            <w:r>
              <w:rPr>
                <w:rFonts w:cs="宋体" w:hint="eastAsia"/>
                <w:color w:val="000000"/>
              </w:rPr>
              <w:t>年</w:t>
            </w:r>
            <w:r>
              <w:rPr>
                <w:color w:val="000000"/>
              </w:rPr>
              <w:t>9</w:t>
            </w:r>
            <w:r>
              <w:rPr>
                <w:rFonts w:cs="宋体" w:hint="eastAsia"/>
                <w:color w:val="000000"/>
              </w:rPr>
              <w:t>月</w:t>
            </w:r>
            <w:r>
              <w:rPr>
                <w:color w:val="000000"/>
              </w:rPr>
              <w:t>2</w:t>
            </w:r>
            <w:r>
              <w:rPr>
                <w:rFonts w:cs="宋体" w:hint="eastAsia"/>
                <w:color w:val="000000"/>
              </w:rPr>
              <w:t>日</w:t>
            </w:r>
            <w:r>
              <w:rPr>
                <w:color w:val="000000"/>
              </w:rPr>
              <w:t>-9</w:t>
            </w:r>
            <w:r>
              <w:rPr>
                <w:rFonts w:cs="宋体" w:hint="eastAsia"/>
                <w:color w:val="000000"/>
              </w:rPr>
              <w:t>月</w:t>
            </w:r>
            <w:r>
              <w:rPr>
                <w:color w:val="000000"/>
              </w:rPr>
              <w:t>3</w:t>
            </w:r>
            <w:r>
              <w:rPr>
                <w:rFonts w:cs="宋体" w:hint="eastAsia"/>
                <w:color w:val="000000"/>
              </w:rPr>
              <w:t>日。</w:t>
            </w:r>
          </w:p>
          <w:p w:rsidR="002E01CF" w:rsidRDefault="005518FC">
            <w:pPr>
              <w:pStyle w:val="afd"/>
              <w:ind w:firstLine="480"/>
              <w:rPr>
                <w:color w:val="000000"/>
              </w:rPr>
            </w:pPr>
            <w:r>
              <w:rPr>
                <w:rFonts w:cs="宋体" w:hint="eastAsia"/>
                <w:color w:val="000000"/>
              </w:rPr>
              <w:t>监测结果见表</w:t>
            </w:r>
            <w:r>
              <w:rPr>
                <w:rFonts w:hint="eastAsia"/>
                <w:color w:val="000000"/>
              </w:rPr>
              <w:t>3-3</w:t>
            </w:r>
            <w:r>
              <w:rPr>
                <w:rFonts w:cs="宋体" w:hint="eastAsia"/>
                <w:color w:val="000000"/>
              </w:rPr>
              <w:t>。</w:t>
            </w:r>
          </w:p>
          <w:p w:rsidR="002E01CF" w:rsidRDefault="005518FC">
            <w:pPr>
              <w:pStyle w:val="afe"/>
              <w:spacing w:line="400" w:lineRule="exact"/>
              <w:rPr>
                <w:color w:val="000000"/>
              </w:rPr>
            </w:pPr>
            <w:r>
              <w:rPr>
                <w:rFonts w:cs="宋体" w:hint="eastAsia"/>
                <w:color w:val="000000"/>
              </w:rPr>
              <w:t>表</w:t>
            </w:r>
            <w:r>
              <w:rPr>
                <w:rFonts w:hint="eastAsia"/>
                <w:color w:val="000000"/>
              </w:rPr>
              <w:t>3-3</w:t>
            </w:r>
            <w:r>
              <w:rPr>
                <w:color w:val="000000"/>
              </w:rPr>
              <w:t xml:space="preserve">  </w:t>
            </w:r>
            <w:r>
              <w:rPr>
                <w:rFonts w:cs="宋体" w:hint="eastAsia"/>
                <w:color w:val="000000"/>
              </w:rPr>
              <w:t>厂界噪声监测结果表</w:t>
            </w:r>
            <w:r>
              <w:rPr>
                <w:color w:val="000000"/>
              </w:rPr>
              <w:t xml:space="preserve">  dB(A)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42"/>
              <w:gridCol w:w="1571"/>
              <w:gridCol w:w="882"/>
              <w:gridCol w:w="893"/>
              <w:gridCol w:w="888"/>
              <w:gridCol w:w="890"/>
              <w:gridCol w:w="888"/>
              <w:gridCol w:w="890"/>
            </w:tblGrid>
            <w:tr w:rsidR="002E01CF">
              <w:trPr>
                <w:trHeight w:val="429"/>
                <w:jc w:val="center"/>
              </w:trPr>
              <w:tc>
                <w:tcPr>
                  <w:tcW w:w="655" w:type="pct"/>
                  <w:vMerge w:val="restart"/>
                  <w:tcBorders>
                    <w:top w:val="single" w:sz="12" w:space="0" w:color="auto"/>
                    <w:left w:val="single" w:sz="12" w:space="0" w:color="auto"/>
                    <w:bottom w:val="single" w:sz="4" w:space="0" w:color="auto"/>
                    <w:right w:val="single" w:sz="4" w:space="0" w:color="auto"/>
                  </w:tcBorders>
                  <w:vAlign w:val="center"/>
                </w:tcPr>
                <w:p w:rsidR="002E01CF" w:rsidRDefault="005518FC">
                  <w:pPr>
                    <w:spacing w:line="240" w:lineRule="atLeast"/>
                    <w:jc w:val="center"/>
                    <w:rPr>
                      <w:color w:val="000000"/>
                      <w:szCs w:val="21"/>
                    </w:rPr>
                  </w:pPr>
                  <w:r>
                    <w:rPr>
                      <w:rFonts w:cs="宋体" w:hint="eastAsia"/>
                      <w:bCs/>
                      <w:color w:val="000000"/>
                      <w:szCs w:val="21"/>
                      <w:lang w:bidi="ar"/>
                    </w:rPr>
                    <w:t>监测日期</w:t>
                  </w:r>
                </w:p>
              </w:tc>
              <w:tc>
                <w:tcPr>
                  <w:tcW w:w="987" w:type="pct"/>
                  <w:vMerge w:val="restart"/>
                  <w:tcBorders>
                    <w:top w:val="single" w:sz="12" w:space="0" w:color="auto"/>
                    <w:left w:val="single" w:sz="4" w:space="0" w:color="auto"/>
                    <w:bottom w:val="single" w:sz="4" w:space="0" w:color="auto"/>
                    <w:right w:val="single" w:sz="4" w:space="0" w:color="auto"/>
                  </w:tcBorders>
                  <w:vAlign w:val="center"/>
                </w:tcPr>
                <w:p w:rsidR="002E01CF" w:rsidRDefault="005518FC">
                  <w:pPr>
                    <w:spacing w:line="240" w:lineRule="atLeast"/>
                    <w:jc w:val="center"/>
                    <w:rPr>
                      <w:color w:val="000000"/>
                      <w:szCs w:val="21"/>
                    </w:rPr>
                  </w:pPr>
                  <w:r>
                    <w:rPr>
                      <w:rFonts w:cs="宋体" w:hint="eastAsia"/>
                      <w:bCs/>
                      <w:color w:val="000000"/>
                      <w:szCs w:val="21"/>
                      <w:lang w:bidi="ar"/>
                    </w:rPr>
                    <w:t>监测点位</w:t>
                  </w:r>
                </w:p>
              </w:tc>
              <w:tc>
                <w:tcPr>
                  <w:tcW w:w="555" w:type="pct"/>
                  <w:tcBorders>
                    <w:top w:val="single" w:sz="12" w:space="0" w:color="auto"/>
                    <w:left w:val="single" w:sz="4" w:space="0" w:color="auto"/>
                    <w:bottom w:val="single" w:sz="4" w:space="0" w:color="auto"/>
                    <w:right w:val="single" w:sz="4" w:space="0" w:color="auto"/>
                  </w:tcBorders>
                  <w:vAlign w:val="center"/>
                </w:tcPr>
                <w:p w:rsidR="002E01CF" w:rsidRDefault="005518FC">
                  <w:pPr>
                    <w:spacing w:line="240" w:lineRule="atLeast"/>
                    <w:jc w:val="center"/>
                    <w:rPr>
                      <w:color w:val="000000"/>
                      <w:szCs w:val="21"/>
                    </w:rPr>
                  </w:pPr>
                  <w:r>
                    <w:rPr>
                      <w:rFonts w:cs="宋体" w:hint="eastAsia"/>
                      <w:bCs/>
                      <w:color w:val="000000"/>
                      <w:szCs w:val="21"/>
                      <w:lang w:bidi="ar"/>
                    </w:rPr>
                    <w:t>昼间</w:t>
                  </w:r>
                </w:p>
              </w:tc>
              <w:tc>
                <w:tcPr>
                  <w:tcW w:w="562" w:type="pct"/>
                  <w:tcBorders>
                    <w:top w:val="single" w:sz="12" w:space="0" w:color="auto"/>
                    <w:left w:val="single" w:sz="4" w:space="0" w:color="auto"/>
                    <w:bottom w:val="single" w:sz="4" w:space="0" w:color="auto"/>
                    <w:right w:val="single" w:sz="4" w:space="0" w:color="auto"/>
                  </w:tcBorders>
                  <w:vAlign w:val="center"/>
                </w:tcPr>
                <w:p w:rsidR="002E01CF" w:rsidRDefault="005518FC">
                  <w:pPr>
                    <w:spacing w:line="240" w:lineRule="atLeast"/>
                    <w:jc w:val="center"/>
                    <w:rPr>
                      <w:color w:val="000000"/>
                      <w:szCs w:val="21"/>
                    </w:rPr>
                  </w:pPr>
                  <w:r>
                    <w:rPr>
                      <w:rFonts w:cs="宋体" w:hint="eastAsia"/>
                      <w:bCs/>
                      <w:color w:val="000000"/>
                      <w:szCs w:val="21"/>
                      <w:lang w:bidi="ar"/>
                    </w:rPr>
                    <w:t>夜间</w:t>
                  </w:r>
                </w:p>
              </w:tc>
              <w:tc>
                <w:tcPr>
                  <w:tcW w:w="1119" w:type="pct"/>
                  <w:gridSpan w:val="2"/>
                  <w:tcBorders>
                    <w:top w:val="single" w:sz="12" w:space="0" w:color="auto"/>
                    <w:left w:val="single" w:sz="4" w:space="0" w:color="auto"/>
                    <w:bottom w:val="single" w:sz="4" w:space="0" w:color="auto"/>
                    <w:right w:val="single" w:sz="4" w:space="0" w:color="auto"/>
                  </w:tcBorders>
                  <w:vAlign w:val="center"/>
                </w:tcPr>
                <w:p w:rsidR="002E01CF" w:rsidRDefault="005518FC">
                  <w:pPr>
                    <w:spacing w:line="240" w:lineRule="atLeast"/>
                    <w:jc w:val="center"/>
                    <w:rPr>
                      <w:color w:val="000000"/>
                      <w:szCs w:val="21"/>
                    </w:rPr>
                  </w:pPr>
                  <w:r>
                    <w:rPr>
                      <w:rFonts w:cs="宋体" w:hint="eastAsia"/>
                      <w:bCs/>
                      <w:color w:val="000000"/>
                      <w:szCs w:val="21"/>
                      <w:lang w:bidi="ar"/>
                    </w:rPr>
                    <w:t>执行标准</w:t>
                  </w:r>
                </w:p>
              </w:tc>
              <w:tc>
                <w:tcPr>
                  <w:tcW w:w="1119" w:type="pct"/>
                  <w:gridSpan w:val="2"/>
                  <w:tcBorders>
                    <w:top w:val="single" w:sz="12" w:space="0" w:color="auto"/>
                    <w:left w:val="single" w:sz="4" w:space="0" w:color="auto"/>
                    <w:bottom w:val="single" w:sz="4" w:space="0" w:color="auto"/>
                    <w:right w:val="single" w:sz="12" w:space="0" w:color="auto"/>
                  </w:tcBorders>
                  <w:vAlign w:val="center"/>
                </w:tcPr>
                <w:p w:rsidR="002E01CF" w:rsidRDefault="005518FC">
                  <w:pPr>
                    <w:spacing w:line="240" w:lineRule="atLeast"/>
                    <w:jc w:val="center"/>
                    <w:rPr>
                      <w:color w:val="000000"/>
                      <w:szCs w:val="21"/>
                    </w:rPr>
                  </w:pPr>
                  <w:r>
                    <w:rPr>
                      <w:rFonts w:cs="宋体" w:hint="eastAsia"/>
                      <w:bCs/>
                      <w:color w:val="000000"/>
                      <w:szCs w:val="21"/>
                      <w:lang w:bidi="ar"/>
                    </w:rPr>
                    <w:t>达标情况</w:t>
                  </w:r>
                </w:p>
              </w:tc>
            </w:tr>
            <w:tr w:rsidR="002E01CF">
              <w:trPr>
                <w:trHeight w:val="350"/>
                <w:jc w:val="center"/>
              </w:trPr>
              <w:tc>
                <w:tcPr>
                  <w:tcW w:w="655" w:type="pct"/>
                  <w:vMerge/>
                  <w:tcBorders>
                    <w:top w:val="single" w:sz="12"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987" w:type="pct"/>
                  <w:vMerge/>
                  <w:tcBorders>
                    <w:top w:val="single" w:sz="12" w:space="0" w:color="auto"/>
                    <w:left w:val="single" w:sz="4" w:space="0" w:color="auto"/>
                    <w:bottom w:val="single" w:sz="4" w:space="0" w:color="auto"/>
                    <w:right w:val="single" w:sz="4" w:space="0" w:color="auto"/>
                  </w:tcBorders>
                  <w:vAlign w:val="center"/>
                </w:tcPr>
                <w:p w:rsidR="002E01CF" w:rsidRDefault="002E01CF">
                  <w:pPr>
                    <w:rPr>
                      <w:szCs w:val="22"/>
                    </w:rPr>
                  </w:pPr>
                </w:p>
              </w:tc>
              <w:tc>
                <w:tcPr>
                  <w:tcW w:w="555"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240" w:lineRule="atLeast"/>
                    <w:jc w:val="center"/>
                    <w:rPr>
                      <w:color w:val="000000"/>
                      <w:szCs w:val="21"/>
                    </w:rPr>
                  </w:pPr>
                  <w:r>
                    <w:rPr>
                      <w:bCs/>
                      <w:color w:val="000000"/>
                      <w:szCs w:val="21"/>
                      <w:lang w:bidi="ar"/>
                    </w:rPr>
                    <w:t>Leq</w:t>
                  </w:r>
                </w:p>
              </w:tc>
              <w:tc>
                <w:tcPr>
                  <w:tcW w:w="562"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240" w:lineRule="atLeast"/>
                    <w:jc w:val="center"/>
                    <w:rPr>
                      <w:color w:val="000000"/>
                      <w:szCs w:val="21"/>
                    </w:rPr>
                  </w:pPr>
                  <w:r>
                    <w:rPr>
                      <w:bCs/>
                      <w:color w:val="000000"/>
                      <w:szCs w:val="21"/>
                      <w:lang w:bidi="ar"/>
                    </w:rPr>
                    <w:t>Leq</w:t>
                  </w:r>
                </w:p>
              </w:tc>
              <w:tc>
                <w:tcPr>
                  <w:tcW w:w="559"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240" w:lineRule="atLeast"/>
                    <w:jc w:val="center"/>
                    <w:rPr>
                      <w:color w:val="000000"/>
                      <w:szCs w:val="21"/>
                    </w:rPr>
                  </w:pPr>
                  <w:r>
                    <w:rPr>
                      <w:rFonts w:cs="宋体" w:hint="eastAsia"/>
                      <w:bCs/>
                      <w:color w:val="000000"/>
                      <w:szCs w:val="21"/>
                      <w:lang w:bidi="ar"/>
                    </w:rPr>
                    <w:t>昼间</w:t>
                  </w:r>
                </w:p>
              </w:tc>
              <w:tc>
                <w:tcPr>
                  <w:tcW w:w="559"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240" w:lineRule="atLeast"/>
                    <w:jc w:val="center"/>
                    <w:rPr>
                      <w:color w:val="000000"/>
                      <w:szCs w:val="21"/>
                    </w:rPr>
                  </w:pPr>
                  <w:r>
                    <w:rPr>
                      <w:rFonts w:cs="宋体" w:hint="eastAsia"/>
                      <w:bCs/>
                      <w:color w:val="000000"/>
                      <w:szCs w:val="21"/>
                      <w:lang w:bidi="ar"/>
                    </w:rPr>
                    <w:t>夜间</w:t>
                  </w:r>
                </w:p>
              </w:tc>
              <w:tc>
                <w:tcPr>
                  <w:tcW w:w="559"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240" w:lineRule="atLeast"/>
                    <w:jc w:val="center"/>
                    <w:rPr>
                      <w:color w:val="000000"/>
                      <w:szCs w:val="21"/>
                    </w:rPr>
                  </w:pPr>
                  <w:r>
                    <w:rPr>
                      <w:rFonts w:cs="宋体" w:hint="eastAsia"/>
                      <w:bCs/>
                      <w:color w:val="000000"/>
                      <w:szCs w:val="21"/>
                      <w:lang w:bidi="ar"/>
                    </w:rPr>
                    <w:t>昼间</w:t>
                  </w:r>
                </w:p>
              </w:tc>
              <w:tc>
                <w:tcPr>
                  <w:tcW w:w="559" w:type="pct"/>
                  <w:tcBorders>
                    <w:top w:val="single" w:sz="4" w:space="0" w:color="auto"/>
                    <w:left w:val="single" w:sz="4" w:space="0" w:color="auto"/>
                    <w:bottom w:val="single" w:sz="4" w:space="0" w:color="auto"/>
                    <w:right w:val="single" w:sz="12" w:space="0" w:color="auto"/>
                  </w:tcBorders>
                  <w:vAlign w:val="center"/>
                </w:tcPr>
                <w:p w:rsidR="002E01CF" w:rsidRDefault="005518FC">
                  <w:pPr>
                    <w:spacing w:line="240" w:lineRule="atLeast"/>
                    <w:jc w:val="center"/>
                    <w:rPr>
                      <w:color w:val="000000"/>
                      <w:szCs w:val="21"/>
                    </w:rPr>
                  </w:pPr>
                  <w:r>
                    <w:rPr>
                      <w:rFonts w:cs="宋体" w:hint="eastAsia"/>
                      <w:bCs/>
                      <w:color w:val="000000"/>
                      <w:szCs w:val="21"/>
                      <w:lang w:bidi="ar"/>
                    </w:rPr>
                    <w:t>夜间</w:t>
                  </w:r>
                </w:p>
              </w:tc>
            </w:tr>
            <w:tr w:rsidR="002E01CF">
              <w:trPr>
                <w:trHeight w:val="350"/>
                <w:jc w:val="center"/>
              </w:trPr>
              <w:tc>
                <w:tcPr>
                  <w:tcW w:w="655" w:type="pct"/>
                  <w:vMerge w:val="restart"/>
                  <w:tcBorders>
                    <w:top w:val="single" w:sz="4" w:space="0" w:color="auto"/>
                    <w:left w:val="single" w:sz="12"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9.2</w:t>
                  </w:r>
                </w:p>
              </w:tc>
              <w:tc>
                <w:tcPr>
                  <w:tcW w:w="987"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1#</w:t>
                  </w:r>
                </w:p>
              </w:tc>
              <w:tc>
                <w:tcPr>
                  <w:tcW w:w="555"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54.2</w:t>
                  </w:r>
                </w:p>
              </w:tc>
              <w:tc>
                <w:tcPr>
                  <w:tcW w:w="562"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44.5</w:t>
                  </w:r>
                </w:p>
              </w:tc>
              <w:tc>
                <w:tcPr>
                  <w:tcW w:w="559" w:type="pct"/>
                  <w:vMerge w:val="restart"/>
                  <w:tcBorders>
                    <w:top w:val="single" w:sz="4" w:space="0" w:color="auto"/>
                    <w:left w:val="single" w:sz="4" w:space="0" w:color="auto"/>
                    <w:bottom w:val="single" w:sz="12"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60</w:t>
                  </w:r>
                </w:p>
              </w:tc>
              <w:tc>
                <w:tcPr>
                  <w:tcW w:w="559" w:type="pct"/>
                  <w:vMerge w:val="restart"/>
                  <w:tcBorders>
                    <w:top w:val="single" w:sz="4" w:space="0" w:color="auto"/>
                    <w:left w:val="single" w:sz="4" w:space="0" w:color="auto"/>
                    <w:bottom w:val="single" w:sz="12"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50</w:t>
                  </w:r>
                </w:p>
              </w:tc>
              <w:tc>
                <w:tcPr>
                  <w:tcW w:w="559" w:type="pct"/>
                  <w:vMerge w:val="restart"/>
                  <w:tcBorders>
                    <w:top w:val="single" w:sz="4" w:space="0" w:color="auto"/>
                    <w:left w:val="single" w:sz="4" w:space="0" w:color="auto"/>
                    <w:bottom w:val="single" w:sz="12"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rFonts w:cs="宋体" w:hint="eastAsia"/>
                      <w:bCs/>
                      <w:color w:val="000000"/>
                      <w:szCs w:val="21"/>
                      <w:lang w:bidi="ar"/>
                    </w:rPr>
                    <w:t>达标</w:t>
                  </w:r>
                </w:p>
              </w:tc>
              <w:tc>
                <w:tcPr>
                  <w:tcW w:w="559" w:type="pct"/>
                  <w:vMerge w:val="restart"/>
                  <w:tcBorders>
                    <w:top w:val="single" w:sz="4" w:space="0" w:color="auto"/>
                    <w:left w:val="single" w:sz="4" w:space="0" w:color="auto"/>
                    <w:bottom w:val="single" w:sz="12" w:space="0" w:color="auto"/>
                    <w:right w:val="single" w:sz="12" w:space="0" w:color="auto"/>
                  </w:tcBorders>
                  <w:vAlign w:val="center"/>
                </w:tcPr>
                <w:p w:rsidR="002E01CF" w:rsidRDefault="005518FC">
                  <w:pPr>
                    <w:spacing w:line="300" w:lineRule="exact"/>
                    <w:jc w:val="center"/>
                    <w:textAlignment w:val="center"/>
                    <w:rPr>
                      <w:color w:val="000000"/>
                      <w:szCs w:val="21"/>
                      <w:lang w:bidi="ar"/>
                    </w:rPr>
                  </w:pPr>
                  <w:r>
                    <w:rPr>
                      <w:rFonts w:cs="宋体" w:hint="eastAsia"/>
                      <w:bCs/>
                      <w:color w:val="000000"/>
                      <w:szCs w:val="21"/>
                      <w:lang w:bidi="ar"/>
                    </w:rPr>
                    <w:t>达标</w:t>
                  </w:r>
                </w:p>
              </w:tc>
            </w:tr>
            <w:tr w:rsidR="002E01CF">
              <w:trPr>
                <w:trHeight w:val="350"/>
                <w:jc w:val="center"/>
              </w:trPr>
              <w:tc>
                <w:tcPr>
                  <w:tcW w:w="655" w:type="pct"/>
                  <w:vMerge/>
                  <w:tcBorders>
                    <w:top w:val="single" w:sz="4"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987"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2#</w:t>
                  </w:r>
                </w:p>
              </w:tc>
              <w:tc>
                <w:tcPr>
                  <w:tcW w:w="555"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53.7</w:t>
                  </w:r>
                </w:p>
              </w:tc>
              <w:tc>
                <w:tcPr>
                  <w:tcW w:w="562"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43.9</w:t>
                  </w: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12" w:space="0" w:color="auto"/>
                  </w:tcBorders>
                  <w:vAlign w:val="center"/>
                </w:tcPr>
                <w:p w:rsidR="002E01CF" w:rsidRDefault="002E01CF">
                  <w:pPr>
                    <w:rPr>
                      <w:szCs w:val="22"/>
                    </w:rPr>
                  </w:pPr>
                </w:p>
              </w:tc>
            </w:tr>
            <w:tr w:rsidR="002E01CF">
              <w:trPr>
                <w:trHeight w:val="350"/>
                <w:jc w:val="center"/>
              </w:trPr>
              <w:tc>
                <w:tcPr>
                  <w:tcW w:w="655" w:type="pct"/>
                  <w:vMerge/>
                  <w:tcBorders>
                    <w:top w:val="single" w:sz="4"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987"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3#</w:t>
                  </w:r>
                </w:p>
              </w:tc>
              <w:tc>
                <w:tcPr>
                  <w:tcW w:w="555"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55.6</w:t>
                  </w:r>
                </w:p>
              </w:tc>
              <w:tc>
                <w:tcPr>
                  <w:tcW w:w="562"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45.1</w:t>
                  </w: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12" w:space="0" w:color="auto"/>
                  </w:tcBorders>
                  <w:vAlign w:val="center"/>
                </w:tcPr>
                <w:p w:rsidR="002E01CF" w:rsidRDefault="002E01CF">
                  <w:pPr>
                    <w:rPr>
                      <w:szCs w:val="22"/>
                    </w:rPr>
                  </w:pPr>
                </w:p>
              </w:tc>
            </w:tr>
            <w:tr w:rsidR="002E01CF">
              <w:trPr>
                <w:trHeight w:val="350"/>
                <w:jc w:val="center"/>
              </w:trPr>
              <w:tc>
                <w:tcPr>
                  <w:tcW w:w="655" w:type="pct"/>
                  <w:vMerge/>
                  <w:tcBorders>
                    <w:top w:val="single" w:sz="4"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987"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4#</w:t>
                  </w:r>
                </w:p>
              </w:tc>
              <w:tc>
                <w:tcPr>
                  <w:tcW w:w="555"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56.3</w:t>
                  </w:r>
                </w:p>
              </w:tc>
              <w:tc>
                <w:tcPr>
                  <w:tcW w:w="562"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46.1</w:t>
                  </w: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12" w:space="0" w:color="auto"/>
                  </w:tcBorders>
                  <w:vAlign w:val="center"/>
                </w:tcPr>
                <w:p w:rsidR="002E01CF" w:rsidRDefault="002E01CF">
                  <w:pPr>
                    <w:rPr>
                      <w:szCs w:val="22"/>
                    </w:rPr>
                  </w:pPr>
                </w:p>
              </w:tc>
            </w:tr>
            <w:tr w:rsidR="002E01CF">
              <w:trPr>
                <w:trHeight w:val="350"/>
                <w:jc w:val="center"/>
              </w:trPr>
              <w:tc>
                <w:tcPr>
                  <w:tcW w:w="655" w:type="pct"/>
                  <w:vMerge w:val="restart"/>
                  <w:tcBorders>
                    <w:top w:val="single" w:sz="4" w:space="0" w:color="auto"/>
                    <w:left w:val="single" w:sz="12" w:space="0" w:color="auto"/>
                    <w:bottom w:val="single" w:sz="12" w:space="0" w:color="auto"/>
                    <w:right w:val="single" w:sz="4" w:space="0" w:color="auto"/>
                  </w:tcBorders>
                  <w:vAlign w:val="center"/>
                </w:tcPr>
                <w:p w:rsidR="002E01CF" w:rsidRDefault="005518FC">
                  <w:pPr>
                    <w:jc w:val="center"/>
                    <w:rPr>
                      <w:bCs/>
                      <w:color w:val="000000"/>
                      <w:szCs w:val="21"/>
                    </w:rPr>
                  </w:pPr>
                  <w:r>
                    <w:rPr>
                      <w:color w:val="000000"/>
                      <w:szCs w:val="21"/>
                    </w:rPr>
                    <w:t>9.3</w:t>
                  </w:r>
                </w:p>
              </w:tc>
              <w:tc>
                <w:tcPr>
                  <w:tcW w:w="987"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1#</w:t>
                  </w:r>
                </w:p>
              </w:tc>
              <w:tc>
                <w:tcPr>
                  <w:tcW w:w="555"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53.7</w:t>
                  </w:r>
                </w:p>
              </w:tc>
              <w:tc>
                <w:tcPr>
                  <w:tcW w:w="562"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44.5</w:t>
                  </w: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12" w:space="0" w:color="auto"/>
                  </w:tcBorders>
                  <w:vAlign w:val="center"/>
                </w:tcPr>
                <w:p w:rsidR="002E01CF" w:rsidRDefault="002E01CF">
                  <w:pPr>
                    <w:rPr>
                      <w:szCs w:val="22"/>
                    </w:rPr>
                  </w:pPr>
                </w:p>
              </w:tc>
            </w:tr>
            <w:tr w:rsidR="002E01CF">
              <w:trPr>
                <w:trHeight w:val="350"/>
                <w:jc w:val="center"/>
              </w:trPr>
              <w:tc>
                <w:tcPr>
                  <w:tcW w:w="655" w:type="pct"/>
                  <w:vMerge/>
                  <w:tcBorders>
                    <w:top w:val="single" w:sz="4" w:space="0" w:color="auto"/>
                    <w:left w:val="single" w:sz="12" w:space="0" w:color="auto"/>
                    <w:bottom w:val="single" w:sz="12" w:space="0" w:color="auto"/>
                    <w:right w:val="single" w:sz="4" w:space="0" w:color="auto"/>
                  </w:tcBorders>
                  <w:vAlign w:val="center"/>
                </w:tcPr>
                <w:p w:rsidR="002E01CF" w:rsidRDefault="002E01CF">
                  <w:pPr>
                    <w:rPr>
                      <w:szCs w:val="22"/>
                    </w:rPr>
                  </w:pPr>
                </w:p>
              </w:tc>
              <w:tc>
                <w:tcPr>
                  <w:tcW w:w="987"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2#</w:t>
                  </w:r>
                </w:p>
              </w:tc>
              <w:tc>
                <w:tcPr>
                  <w:tcW w:w="555"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54.1</w:t>
                  </w:r>
                </w:p>
              </w:tc>
              <w:tc>
                <w:tcPr>
                  <w:tcW w:w="562"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45.6</w:t>
                  </w: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12" w:space="0" w:color="auto"/>
                  </w:tcBorders>
                  <w:vAlign w:val="center"/>
                </w:tcPr>
                <w:p w:rsidR="002E01CF" w:rsidRDefault="002E01CF">
                  <w:pPr>
                    <w:rPr>
                      <w:szCs w:val="22"/>
                    </w:rPr>
                  </w:pPr>
                </w:p>
              </w:tc>
            </w:tr>
            <w:tr w:rsidR="002E01CF">
              <w:trPr>
                <w:trHeight w:val="350"/>
                <w:jc w:val="center"/>
              </w:trPr>
              <w:tc>
                <w:tcPr>
                  <w:tcW w:w="655" w:type="pct"/>
                  <w:vMerge/>
                  <w:tcBorders>
                    <w:top w:val="single" w:sz="4" w:space="0" w:color="auto"/>
                    <w:left w:val="single" w:sz="12" w:space="0" w:color="auto"/>
                    <w:bottom w:val="single" w:sz="12" w:space="0" w:color="auto"/>
                    <w:right w:val="single" w:sz="4" w:space="0" w:color="auto"/>
                  </w:tcBorders>
                  <w:vAlign w:val="center"/>
                </w:tcPr>
                <w:p w:rsidR="002E01CF" w:rsidRDefault="002E01CF">
                  <w:pPr>
                    <w:rPr>
                      <w:szCs w:val="22"/>
                    </w:rPr>
                  </w:pPr>
                </w:p>
              </w:tc>
              <w:tc>
                <w:tcPr>
                  <w:tcW w:w="987"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3#</w:t>
                  </w:r>
                </w:p>
              </w:tc>
              <w:tc>
                <w:tcPr>
                  <w:tcW w:w="555"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56.5</w:t>
                  </w:r>
                </w:p>
              </w:tc>
              <w:tc>
                <w:tcPr>
                  <w:tcW w:w="562" w:type="pct"/>
                  <w:tcBorders>
                    <w:top w:val="single" w:sz="4" w:space="0" w:color="auto"/>
                    <w:left w:val="single" w:sz="4" w:space="0" w:color="auto"/>
                    <w:bottom w:val="single" w:sz="4"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45.2</w:t>
                  </w: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12" w:space="0" w:color="auto"/>
                  </w:tcBorders>
                  <w:vAlign w:val="center"/>
                </w:tcPr>
                <w:p w:rsidR="002E01CF" w:rsidRDefault="002E01CF">
                  <w:pPr>
                    <w:rPr>
                      <w:szCs w:val="22"/>
                    </w:rPr>
                  </w:pPr>
                </w:p>
              </w:tc>
            </w:tr>
            <w:tr w:rsidR="002E01CF">
              <w:trPr>
                <w:trHeight w:val="468"/>
                <w:jc w:val="center"/>
              </w:trPr>
              <w:tc>
                <w:tcPr>
                  <w:tcW w:w="655" w:type="pct"/>
                  <w:vMerge/>
                  <w:tcBorders>
                    <w:top w:val="single" w:sz="4" w:space="0" w:color="auto"/>
                    <w:left w:val="single" w:sz="12" w:space="0" w:color="auto"/>
                    <w:bottom w:val="single" w:sz="12" w:space="0" w:color="auto"/>
                    <w:right w:val="single" w:sz="4" w:space="0" w:color="auto"/>
                  </w:tcBorders>
                  <w:vAlign w:val="center"/>
                </w:tcPr>
                <w:p w:rsidR="002E01CF" w:rsidRDefault="002E01CF">
                  <w:pPr>
                    <w:rPr>
                      <w:szCs w:val="22"/>
                    </w:rPr>
                  </w:pPr>
                </w:p>
              </w:tc>
              <w:tc>
                <w:tcPr>
                  <w:tcW w:w="987" w:type="pct"/>
                  <w:tcBorders>
                    <w:top w:val="single" w:sz="4" w:space="0" w:color="auto"/>
                    <w:left w:val="single" w:sz="4" w:space="0" w:color="auto"/>
                    <w:bottom w:val="single" w:sz="12"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4#</w:t>
                  </w:r>
                </w:p>
              </w:tc>
              <w:tc>
                <w:tcPr>
                  <w:tcW w:w="555" w:type="pct"/>
                  <w:tcBorders>
                    <w:top w:val="single" w:sz="4" w:space="0" w:color="auto"/>
                    <w:left w:val="single" w:sz="4" w:space="0" w:color="auto"/>
                    <w:bottom w:val="single" w:sz="12"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55.3</w:t>
                  </w:r>
                </w:p>
              </w:tc>
              <w:tc>
                <w:tcPr>
                  <w:tcW w:w="562" w:type="pct"/>
                  <w:tcBorders>
                    <w:top w:val="single" w:sz="4" w:space="0" w:color="auto"/>
                    <w:left w:val="single" w:sz="4" w:space="0" w:color="auto"/>
                    <w:bottom w:val="single" w:sz="12" w:space="0" w:color="auto"/>
                    <w:right w:val="single" w:sz="4" w:space="0" w:color="auto"/>
                  </w:tcBorders>
                  <w:vAlign w:val="center"/>
                </w:tcPr>
                <w:p w:rsidR="002E01CF" w:rsidRDefault="005518FC">
                  <w:pPr>
                    <w:spacing w:line="300" w:lineRule="exact"/>
                    <w:jc w:val="center"/>
                    <w:textAlignment w:val="center"/>
                    <w:rPr>
                      <w:color w:val="000000"/>
                      <w:szCs w:val="21"/>
                      <w:lang w:bidi="ar"/>
                    </w:rPr>
                  </w:pPr>
                  <w:r>
                    <w:rPr>
                      <w:bCs/>
                      <w:color w:val="000000"/>
                      <w:szCs w:val="21"/>
                      <w:lang w:bidi="ar"/>
                    </w:rPr>
                    <w:t>46.5</w:t>
                  </w: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559" w:type="pct"/>
                  <w:vMerge/>
                  <w:tcBorders>
                    <w:top w:val="single" w:sz="4" w:space="0" w:color="auto"/>
                    <w:left w:val="single" w:sz="4" w:space="0" w:color="auto"/>
                    <w:bottom w:val="single" w:sz="12" w:space="0" w:color="auto"/>
                    <w:right w:val="single" w:sz="12" w:space="0" w:color="auto"/>
                  </w:tcBorders>
                  <w:vAlign w:val="center"/>
                </w:tcPr>
                <w:p w:rsidR="002E01CF" w:rsidRDefault="002E01CF">
                  <w:pPr>
                    <w:rPr>
                      <w:szCs w:val="22"/>
                    </w:rPr>
                  </w:pPr>
                </w:p>
              </w:tc>
            </w:tr>
          </w:tbl>
          <w:p w:rsidR="002E01CF" w:rsidRDefault="005518FC">
            <w:pPr>
              <w:widowControl/>
              <w:spacing w:line="360" w:lineRule="auto"/>
              <w:ind w:firstLineChars="200" w:firstLine="480"/>
              <w:jc w:val="left"/>
              <w:rPr>
                <w:sz w:val="24"/>
                <w:lang w:bidi="ar"/>
              </w:rPr>
            </w:pPr>
            <w:r>
              <w:rPr>
                <w:rFonts w:hint="eastAsia"/>
                <w:bCs/>
                <w:color w:val="000000"/>
                <w:sz w:val="24"/>
                <w:lang w:bidi="ar"/>
              </w:rPr>
              <w:t>由监测结果可知，厂界昼间噪声值范围为</w:t>
            </w:r>
            <w:r>
              <w:rPr>
                <w:bCs/>
                <w:color w:val="000000"/>
                <w:sz w:val="24"/>
                <w:lang w:bidi="ar"/>
              </w:rPr>
              <w:t>53.7—56.5dB</w:t>
            </w:r>
            <w:r>
              <w:rPr>
                <w:rFonts w:hint="eastAsia"/>
                <w:bCs/>
                <w:color w:val="000000"/>
                <w:sz w:val="24"/>
                <w:lang w:bidi="ar"/>
              </w:rPr>
              <w:t>（</w:t>
            </w:r>
            <w:r>
              <w:rPr>
                <w:bCs/>
                <w:color w:val="000000"/>
                <w:sz w:val="24"/>
                <w:lang w:bidi="ar"/>
              </w:rPr>
              <w:t>A</w:t>
            </w:r>
            <w:r>
              <w:rPr>
                <w:rFonts w:hint="eastAsia"/>
                <w:bCs/>
                <w:color w:val="000000"/>
                <w:sz w:val="24"/>
                <w:lang w:bidi="ar"/>
              </w:rPr>
              <w:t>），夜间噪声值范围为</w:t>
            </w:r>
            <w:r>
              <w:rPr>
                <w:bCs/>
                <w:color w:val="000000"/>
                <w:sz w:val="24"/>
                <w:lang w:bidi="ar"/>
              </w:rPr>
              <w:t>43.9—46.1dB</w:t>
            </w:r>
            <w:r>
              <w:rPr>
                <w:rFonts w:hint="eastAsia"/>
                <w:bCs/>
                <w:color w:val="000000"/>
                <w:sz w:val="24"/>
                <w:lang w:bidi="ar"/>
              </w:rPr>
              <w:t>（</w:t>
            </w:r>
            <w:r>
              <w:rPr>
                <w:bCs/>
                <w:color w:val="000000"/>
                <w:sz w:val="24"/>
                <w:lang w:bidi="ar"/>
              </w:rPr>
              <w:t>A</w:t>
            </w:r>
            <w:r>
              <w:rPr>
                <w:rFonts w:hint="eastAsia"/>
                <w:bCs/>
                <w:color w:val="000000"/>
                <w:sz w:val="24"/>
                <w:lang w:bidi="ar"/>
              </w:rPr>
              <w:t>），监测结果满足《工业企业厂界环境噪声排放标准》（</w:t>
            </w:r>
            <w:r>
              <w:rPr>
                <w:bCs/>
                <w:color w:val="000000"/>
                <w:sz w:val="24"/>
                <w:lang w:bidi="ar"/>
              </w:rPr>
              <w:t>GB12348-2008</w:t>
            </w:r>
            <w:r>
              <w:rPr>
                <w:rFonts w:hint="eastAsia"/>
                <w:bCs/>
                <w:color w:val="000000"/>
                <w:sz w:val="24"/>
                <w:lang w:bidi="ar"/>
              </w:rPr>
              <w:t>）中</w:t>
            </w:r>
            <w:r>
              <w:rPr>
                <w:bCs/>
                <w:color w:val="000000"/>
                <w:sz w:val="24"/>
                <w:lang w:bidi="ar"/>
              </w:rPr>
              <w:t>2</w:t>
            </w:r>
            <w:r>
              <w:rPr>
                <w:rFonts w:hint="eastAsia"/>
                <w:bCs/>
                <w:color w:val="000000"/>
                <w:sz w:val="24"/>
                <w:lang w:bidi="ar"/>
              </w:rPr>
              <w:t>类区标准限值。</w:t>
            </w:r>
          </w:p>
          <w:p w:rsidR="002E01CF" w:rsidRDefault="005518FC">
            <w:pPr>
              <w:spacing w:line="360" w:lineRule="auto"/>
              <w:rPr>
                <w:b/>
                <w:sz w:val="24"/>
              </w:rPr>
            </w:pPr>
            <w:r>
              <w:rPr>
                <w:rFonts w:hint="eastAsia"/>
                <w:b/>
                <w:sz w:val="24"/>
                <w:lang w:bidi="ar"/>
              </w:rPr>
              <w:t>四</w:t>
            </w:r>
            <w:r>
              <w:rPr>
                <w:rFonts w:cs="宋体" w:hint="eastAsia"/>
                <w:b/>
                <w:sz w:val="24"/>
                <w:lang w:bidi="ar"/>
              </w:rPr>
              <w:t>、生态环境质量现状</w:t>
            </w:r>
          </w:p>
          <w:p w:rsidR="002E01CF" w:rsidRDefault="005518FC">
            <w:pPr>
              <w:widowControl/>
              <w:spacing w:line="360" w:lineRule="auto"/>
              <w:ind w:firstLineChars="200" w:firstLine="480"/>
              <w:jc w:val="left"/>
              <w:rPr>
                <w:sz w:val="24"/>
                <w:lang w:bidi="ar"/>
              </w:rPr>
            </w:pPr>
            <w:r>
              <w:rPr>
                <w:rFonts w:hint="eastAsia"/>
                <w:sz w:val="24"/>
                <w:lang w:bidi="ar"/>
              </w:rPr>
              <w:t>本项目不属于新增用地，</w:t>
            </w:r>
            <w:r w:rsidR="00572E38">
              <w:rPr>
                <w:rFonts w:hint="eastAsia"/>
                <w:sz w:val="24"/>
                <w:lang w:bidi="ar"/>
              </w:rPr>
              <w:t>使用</w:t>
            </w:r>
            <w:r>
              <w:rPr>
                <w:rFonts w:hint="eastAsia"/>
                <w:sz w:val="24"/>
                <w:lang w:bidi="ar"/>
              </w:rPr>
              <w:t>已有旧厂房，无需进行生态现状调查。</w:t>
            </w:r>
          </w:p>
          <w:p w:rsidR="002E01CF" w:rsidRDefault="002E01CF">
            <w:pPr>
              <w:widowControl/>
              <w:spacing w:line="360" w:lineRule="auto"/>
              <w:ind w:firstLineChars="200" w:firstLine="480"/>
              <w:jc w:val="left"/>
              <w:rPr>
                <w:sz w:val="24"/>
                <w:lang w:bidi="ar"/>
              </w:rPr>
            </w:pPr>
          </w:p>
          <w:p w:rsidR="002E01CF" w:rsidRDefault="005518FC">
            <w:pPr>
              <w:spacing w:line="360" w:lineRule="auto"/>
              <w:rPr>
                <w:b/>
                <w:sz w:val="24"/>
              </w:rPr>
            </w:pPr>
            <w:r>
              <w:rPr>
                <w:rFonts w:hint="eastAsia"/>
                <w:b/>
                <w:sz w:val="24"/>
                <w:lang w:bidi="ar"/>
              </w:rPr>
              <w:lastRenderedPageBreak/>
              <w:t>五</w:t>
            </w:r>
            <w:r>
              <w:rPr>
                <w:rFonts w:cs="宋体" w:hint="eastAsia"/>
                <w:b/>
                <w:sz w:val="24"/>
                <w:lang w:bidi="ar"/>
              </w:rPr>
              <w:t>、土壤环境质量现状</w:t>
            </w:r>
          </w:p>
          <w:p w:rsidR="002E01CF" w:rsidRDefault="005518FC">
            <w:pPr>
              <w:widowControl/>
              <w:spacing w:line="360" w:lineRule="auto"/>
              <w:ind w:firstLineChars="200" w:firstLine="480"/>
              <w:jc w:val="left"/>
              <w:rPr>
                <w:sz w:val="24"/>
                <w:lang w:bidi="ar"/>
              </w:rPr>
            </w:pPr>
            <w:r>
              <w:rPr>
                <w:sz w:val="24"/>
                <w:lang w:bidi="ar"/>
              </w:rPr>
              <w:t>2020</w:t>
            </w:r>
            <w:r>
              <w:rPr>
                <w:sz w:val="24"/>
                <w:lang w:bidi="ar"/>
              </w:rPr>
              <w:t>年</w:t>
            </w:r>
            <w:r>
              <w:rPr>
                <w:sz w:val="24"/>
                <w:lang w:bidi="ar"/>
              </w:rPr>
              <w:t>10</w:t>
            </w:r>
            <w:r>
              <w:rPr>
                <w:sz w:val="24"/>
                <w:lang w:bidi="ar"/>
              </w:rPr>
              <w:t>月</w:t>
            </w:r>
            <w:r>
              <w:rPr>
                <w:sz w:val="24"/>
                <w:lang w:bidi="ar"/>
              </w:rPr>
              <w:t>26</w:t>
            </w:r>
            <w:r>
              <w:rPr>
                <w:sz w:val="24"/>
                <w:lang w:bidi="ar"/>
              </w:rPr>
              <w:t>日</w:t>
            </w:r>
            <w:r>
              <w:rPr>
                <w:rFonts w:hint="eastAsia"/>
                <w:sz w:val="24"/>
                <w:lang w:bidi="ar"/>
              </w:rPr>
              <w:t>，建设单位委托</w:t>
            </w:r>
            <w:r>
              <w:rPr>
                <w:rFonts w:hint="eastAsia"/>
                <w:kern w:val="11"/>
                <w:sz w:val="24"/>
              </w:rPr>
              <w:t>浙江亚凯检测科技有限公司对厂区土壤环境进行了监测。</w:t>
            </w:r>
          </w:p>
          <w:p w:rsidR="002E01CF" w:rsidRDefault="005518FC">
            <w:pPr>
              <w:widowControl/>
              <w:spacing w:line="360" w:lineRule="auto"/>
              <w:ind w:firstLineChars="200" w:firstLine="480"/>
              <w:jc w:val="left"/>
              <w:rPr>
                <w:sz w:val="24"/>
                <w:lang w:bidi="ar"/>
              </w:rPr>
            </w:pPr>
            <w:r>
              <w:rPr>
                <w:sz w:val="24"/>
                <w:lang w:bidi="ar"/>
              </w:rPr>
              <w:t>（</w:t>
            </w:r>
            <w:r>
              <w:rPr>
                <w:sz w:val="24"/>
                <w:lang w:bidi="ar"/>
              </w:rPr>
              <w:t>1</w:t>
            </w:r>
            <w:r>
              <w:rPr>
                <w:sz w:val="24"/>
                <w:lang w:bidi="ar"/>
              </w:rPr>
              <w:t>）监测布点</w:t>
            </w:r>
          </w:p>
          <w:p w:rsidR="002E01CF" w:rsidRDefault="005518FC">
            <w:pPr>
              <w:widowControl/>
              <w:spacing w:line="360" w:lineRule="auto"/>
              <w:ind w:firstLineChars="200" w:firstLine="480"/>
              <w:jc w:val="left"/>
              <w:rPr>
                <w:sz w:val="24"/>
                <w:lang w:bidi="ar"/>
              </w:rPr>
            </w:pPr>
            <w:r>
              <w:rPr>
                <w:rFonts w:hint="eastAsia"/>
                <w:sz w:val="24"/>
                <w:lang w:bidi="ar"/>
              </w:rPr>
              <w:t>土壤环境现状监测点布设应根据建设项目土壤环境影响类型、评价工作等级、土地利用类型确定，采用</w:t>
            </w:r>
            <w:proofErr w:type="gramStart"/>
            <w:r>
              <w:rPr>
                <w:rFonts w:hint="eastAsia"/>
                <w:sz w:val="24"/>
                <w:lang w:bidi="ar"/>
              </w:rPr>
              <w:t>均布性与</w:t>
            </w:r>
            <w:proofErr w:type="gramEnd"/>
            <w:r>
              <w:rPr>
                <w:rFonts w:hint="eastAsia"/>
                <w:sz w:val="24"/>
                <w:lang w:bidi="ar"/>
              </w:rPr>
              <w:t>代表性相结合的原则。</w:t>
            </w:r>
            <w:r>
              <w:rPr>
                <w:sz w:val="24"/>
                <w:lang w:bidi="ar"/>
              </w:rPr>
              <w:t>拟建项目属于评价工作等级为</w:t>
            </w:r>
            <w:r>
              <w:rPr>
                <w:rFonts w:hint="eastAsia"/>
                <w:sz w:val="24"/>
                <w:lang w:bidi="ar"/>
              </w:rPr>
              <w:t>一</w:t>
            </w:r>
            <w:r>
              <w:rPr>
                <w:sz w:val="24"/>
                <w:lang w:bidi="ar"/>
              </w:rPr>
              <w:t>级的污染影响型建设项目，根据《环境影响评价技术导则</w:t>
            </w:r>
            <w:r>
              <w:rPr>
                <w:sz w:val="24"/>
                <w:lang w:bidi="ar"/>
              </w:rPr>
              <w:t xml:space="preserve"> </w:t>
            </w:r>
            <w:r>
              <w:rPr>
                <w:sz w:val="24"/>
                <w:lang w:bidi="ar"/>
              </w:rPr>
              <w:t>土壤环境（试行）》（</w:t>
            </w:r>
            <w:r>
              <w:rPr>
                <w:sz w:val="24"/>
                <w:lang w:bidi="ar"/>
              </w:rPr>
              <w:t>HJ964-2018</w:t>
            </w:r>
            <w:r>
              <w:rPr>
                <w:sz w:val="24"/>
                <w:lang w:bidi="ar"/>
              </w:rPr>
              <w:t>）要求，本次评价在占地范围内</w:t>
            </w:r>
            <w:r>
              <w:rPr>
                <w:rFonts w:hint="eastAsia"/>
                <w:sz w:val="24"/>
                <w:lang w:bidi="ar"/>
              </w:rPr>
              <w:t>3</w:t>
            </w:r>
            <w:r>
              <w:rPr>
                <w:rFonts w:hint="eastAsia"/>
                <w:bCs/>
                <w:sz w:val="24"/>
                <w:lang w:bidi="ar"/>
              </w:rPr>
              <w:t>个表层样</w:t>
            </w:r>
            <w:r>
              <w:rPr>
                <w:bCs/>
                <w:sz w:val="24"/>
                <w:lang w:bidi="ar"/>
              </w:rPr>
              <w:t>点</w:t>
            </w:r>
            <w:r>
              <w:rPr>
                <w:rFonts w:hint="eastAsia"/>
                <w:sz w:val="24"/>
                <w:lang w:bidi="ar"/>
              </w:rPr>
              <w:t>。</w:t>
            </w:r>
            <w:r>
              <w:rPr>
                <w:sz w:val="24"/>
                <w:lang w:bidi="ar"/>
              </w:rPr>
              <w:t>监测布点情况详见表</w:t>
            </w:r>
            <w:r>
              <w:rPr>
                <w:sz w:val="24"/>
                <w:lang w:bidi="ar"/>
              </w:rPr>
              <w:t>3-</w:t>
            </w:r>
            <w:r>
              <w:rPr>
                <w:rFonts w:hint="eastAsia"/>
                <w:sz w:val="24"/>
                <w:lang w:bidi="ar"/>
              </w:rPr>
              <w:t>4</w:t>
            </w:r>
            <w:r>
              <w:rPr>
                <w:sz w:val="24"/>
                <w:lang w:bidi="ar"/>
              </w:rPr>
              <w:t>和图</w:t>
            </w:r>
            <w:r>
              <w:rPr>
                <w:sz w:val="24"/>
                <w:lang w:bidi="ar"/>
              </w:rPr>
              <w:t>3-</w:t>
            </w:r>
            <w:r>
              <w:rPr>
                <w:rFonts w:hint="eastAsia"/>
                <w:sz w:val="24"/>
                <w:lang w:bidi="ar"/>
              </w:rPr>
              <w:t>1</w:t>
            </w:r>
            <w:r>
              <w:rPr>
                <w:sz w:val="24"/>
                <w:lang w:bidi="ar"/>
              </w:rPr>
              <w:t>。</w:t>
            </w:r>
          </w:p>
          <w:p w:rsidR="002E01CF" w:rsidRDefault="005518FC">
            <w:pPr>
              <w:adjustRightInd w:val="0"/>
              <w:snapToGrid w:val="0"/>
              <w:jc w:val="center"/>
              <w:rPr>
                <w:b/>
                <w:szCs w:val="21"/>
              </w:rPr>
            </w:pPr>
            <w:r>
              <w:rPr>
                <w:rFonts w:hint="eastAsia"/>
                <w:b/>
                <w:szCs w:val="21"/>
              </w:rPr>
              <w:t>表</w:t>
            </w:r>
            <w:r>
              <w:rPr>
                <w:b/>
                <w:szCs w:val="21"/>
              </w:rPr>
              <w:t>3-</w:t>
            </w:r>
            <w:r>
              <w:rPr>
                <w:rFonts w:hint="eastAsia"/>
                <w:b/>
                <w:szCs w:val="21"/>
              </w:rPr>
              <w:t xml:space="preserve">4  </w:t>
            </w:r>
            <w:r>
              <w:rPr>
                <w:rFonts w:hint="eastAsia"/>
                <w:b/>
                <w:szCs w:val="21"/>
              </w:rPr>
              <w:t>监测点位及监测项目</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95"/>
              <w:gridCol w:w="1133"/>
              <w:gridCol w:w="1134"/>
              <w:gridCol w:w="4682"/>
            </w:tblGrid>
            <w:tr w:rsidR="002E01CF">
              <w:trPr>
                <w:trHeight w:val="407"/>
                <w:jc w:val="center"/>
              </w:trPr>
              <w:tc>
                <w:tcPr>
                  <w:tcW w:w="626" w:type="pct"/>
                  <w:vAlign w:val="center"/>
                </w:tcPr>
                <w:p w:rsidR="002E01CF" w:rsidRDefault="005518FC">
                  <w:pPr>
                    <w:widowControl/>
                    <w:jc w:val="center"/>
                    <w:rPr>
                      <w:color w:val="000000"/>
                      <w:szCs w:val="21"/>
                    </w:rPr>
                  </w:pPr>
                  <w:r>
                    <w:rPr>
                      <w:rFonts w:hint="eastAsia"/>
                      <w:color w:val="000000"/>
                      <w:szCs w:val="21"/>
                    </w:rPr>
                    <w:t>编号</w:t>
                  </w:r>
                </w:p>
              </w:tc>
              <w:tc>
                <w:tcPr>
                  <w:tcW w:w="713" w:type="pct"/>
                  <w:vAlign w:val="center"/>
                </w:tcPr>
                <w:p w:rsidR="002E01CF" w:rsidRDefault="005518FC">
                  <w:pPr>
                    <w:widowControl/>
                    <w:jc w:val="center"/>
                    <w:rPr>
                      <w:color w:val="000000"/>
                      <w:szCs w:val="21"/>
                    </w:rPr>
                  </w:pPr>
                  <w:r>
                    <w:rPr>
                      <w:rFonts w:hint="eastAsia"/>
                      <w:color w:val="000000"/>
                      <w:szCs w:val="21"/>
                    </w:rPr>
                    <w:t>布点位置</w:t>
                  </w:r>
                </w:p>
              </w:tc>
              <w:tc>
                <w:tcPr>
                  <w:tcW w:w="714" w:type="pct"/>
                  <w:vAlign w:val="center"/>
                </w:tcPr>
                <w:p w:rsidR="002E01CF" w:rsidRDefault="005518FC">
                  <w:pPr>
                    <w:widowControl/>
                    <w:jc w:val="center"/>
                    <w:rPr>
                      <w:color w:val="000000"/>
                      <w:szCs w:val="21"/>
                    </w:rPr>
                  </w:pPr>
                  <w:r>
                    <w:rPr>
                      <w:rFonts w:hint="eastAsia"/>
                      <w:color w:val="000000"/>
                      <w:szCs w:val="21"/>
                    </w:rPr>
                    <w:t>位置</w:t>
                  </w:r>
                </w:p>
              </w:tc>
              <w:tc>
                <w:tcPr>
                  <w:tcW w:w="2948" w:type="pct"/>
                  <w:vAlign w:val="center"/>
                </w:tcPr>
                <w:p w:rsidR="002E01CF" w:rsidRDefault="005518FC">
                  <w:pPr>
                    <w:widowControl/>
                    <w:jc w:val="center"/>
                    <w:rPr>
                      <w:color w:val="000000"/>
                      <w:szCs w:val="21"/>
                    </w:rPr>
                  </w:pPr>
                  <w:r>
                    <w:rPr>
                      <w:rFonts w:hint="eastAsia"/>
                      <w:color w:val="000000"/>
                      <w:szCs w:val="21"/>
                    </w:rPr>
                    <w:t>监测项目</w:t>
                  </w:r>
                </w:p>
              </w:tc>
            </w:tr>
            <w:tr w:rsidR="002E01CF">
              <w:trPr>
                <w:trHeight w:val="407"/>
                <w:jc w:val="center"/>
              </w:trPr>
              <w:tc>
                <w:tcPr>
                  <w:tcW w:w="626" w:type="pct"/>
                  <w:vAlign w:val="center"/>
                </w:tcPr>
                <w:p w:rsidR="002E01CF" w:rsidRDefault="005518FC">
                  <w:pPr>
                    <w:widowControl/>
                    <w:jc w:val="center"/>
                    <w:rPr>
                      <w:color w:val="000000"/>
                      <w:szCs w:val="21"/>
                    </w:rPr>
                  </w:pPr>
                  <w:r>
                    <w:rPr>
                      <w:rFonts w:hint="eastAsia"/>
                      <w:color w:val="000000"/>
                      <w:szCs w:val="21"/>
                    </w:rPr>
                    <w:t>1#</w:t>
                  </w:r>
                </w:p>
              </w:tc>
              <w:tc>
                <w:tcPr>
                  <w:tcW w:w="713" w:type="pct"/>
                  <w:vMerge w:val="restart"/>
                  <w:vAlign w:val="center"/>
                </w:tcPr>
                <w:p w:rsidR="002E01CF" w:rsidRDefault="005518FC">
                  <w:pPr>
                    <w:widowControl/>
                    <w:jc w:val="center"/>
                    <w:rPr>
                      <w:color w:val="000000"/>
                      <w:szCs w:val="21"/>
                    </w:rPr>
                  </w:pPr>
                  <w:r>
                    <w:rPr>
                      <w:rFonts w:hint="eastAsia"/>
                      <w:color w:val="000000"/>
                      <w:szCs w:val="21"/>
                    </w:rPr>
                    <w:t>厂区内</w:t>
                  </w:r>
                </w:p>
              </w:tc>
              <w:tc>
                <w:tcPr>
                  <w:tcW w:w="714" w:type="pct"/>
                  <w:vAlign w:val="center"/>
                </w:tcPr>
                <w:p w:rsidR="002E01CF" w:rsidRDefault="005518FC">
                  <w:pPr>
                    <w:widowControl/>
                    <w:jc w:val="center"/>
                    <w:rPr>
                      <w:color w:val="000000"/>
                      <w:szCs w:val="21"/>
                    </w:rPr>
                  </w:pPr>
                  <w:proofErr w:type="gramStart"/>
                  <w:r>
                    <w:rPr>
                      <w:rFonts w:hint="eastAsia"/>
                      <w:snapToGrid w:val="0"/>
                      <w:szCs w:val="21"/>
                    </w:rPr>
                    <w:t>危废暂存间</w:t>
                  </w:r>
                  <w:r>
                    <w:rPr>
                      <w:snapToGrid w:val="0"/>
                      <w:szCs w:val="21"/>
                    </w:rPr>
                    <w:t>附近</w:t>
                  </w:r>
                  <w:proofErr w:type="gramEnd"/>
                </w:p>
              </w:tc>
              <w:tc>
                <w:tcPr>
                  <w:tcW w:w="2948" w:type="pct"/>
                  <w:vAlign w:val="center"/>
                </w:tcPr>
                <w:p w:rsidR="002E01CF" w:rsidRDefault="005518FC">
                  <w:pPr>
                    <w:widowControl/>
                    <w:jc w:val="center"/>
                    <w:rPr>
                      <w:color w:val="000000"/>
                      <w:szCs w:val="21"/>
                    </w:rPr>
                  </w:pPr>
                  <w:r>
                    <w:rPr>
                      <w:snapToGrid w:val="0"/>
                      <w:szCs w:val="21"/>
                    </w:rPr>
                    <w:t>p</w:t>
                  </w:r>
                  <w:r>
                    <w:rPr>
                      <w:rFonts w:hint="eastAsia"/>
                      <w:snapToGrid w:val="0"/>
                      <w:szCs w:val="21"/>
                    </w:rPr>
                    <w:t>h</w:t>
                  </w:r>
                  <w:r>
                    <w:rPr>
                      <w:snapToGrid w:val="0"/>
                      <w:szCs w:val="21"/>
                    </w:rPr>
                    <w:t>、砷、镉、铬（六价）、铜、铅、汞、镍、四氯化碳、氯仿、氯甲烷、</w:t>
                  </w:r>
                  <w:r>
                    <w:rPr>
                      <w:snapToGrid w:val="0"/>
                      <w:szCs w:val="21"/>
                    </w:rPr>
                    <w:t>1,1-</w:t>
                  </w:r>
                  <w:r>
                    <w:rPr>
                      <w:snapToGrid w:val="0"/>
                      <w:szCs w:val="21"/>
                    </w:rPr>
                    <w:t>二氯乙烷、</w:t>
                  </w:r>
                  <w:r>
                    <w:rPr>
                      <w:snapToGrid w:val="0"/>
                      <w:szCs w:val="21"/>
                    </w:rPr>
                    <w:t>1,2-</w:t>
                  </w:r>
                  <w:r>
                    <w:rPr>
                      <w:snapToGrid w:val="0"/>
                      <w:szCs w:val="21"/>
                    </w:rPr>
                    <w:t>二氯乙烷、</w:t>
                  </w:r>
                  <w:r>
                    <w:rPr>
                      <w:snapToGrid w:val="0"/>
                      <w:szCs w:val="21"/>
                    </w:rPr>
                    <w:t>1,1-</w:t>
                  </w:r>
                  <w:r>
                    <w:rPr>
                      <w:snapToGrid w:val="0"/>
                      <w:szCs w:val="21"/>
                    </w:rPr>
                    <w:t>二氯乙烯、顺</w:t>
                  </w:r>
                  <w:r>
                    <w:rPr>
                      <w:snapToGrid w:val="0"/>
                      <w:szCs w:val="21"/>
                    </w:rPr>
                    <w:t>-1,2-</w:t>
                  </w:r>
                  <w:r>
                    <w:rPr>
                      <w:snapToGrid w:val="0"/>
                      <w:szCs w:val="21"/>
                    </w:rPr>
                    <w:t>二氯乙烯、反</w:t>
                  </w:r>
                  <w:r>
                    <w:rPr>
                      <w:snapToGrid w:val="0"/>
                      <w:szCs w:val="21"/>
                    </w:rPr>
                    <w:t>-1,2-</w:t>
                  </w:r>
                  <w:r>
                    <w:rPr>
                      <w:snapToGrid w:val="0"/>
                      <w:szCs w:val="21"/>
                    </w:rPr>
                    <w:t>二氯乙烯、二氯甲烷、</w:t>
                  </w:r>
                  <w:r>
                    <w:rPr>
                      <w:snapToGrid w:val="0"/>
                      <w:szCs w:val="21"/>
                    </w:rPr>
                    <w:t>1,2-</w:t>
                  </w:r>
                  <w:r>
                    <w:rPr>
                      <w:snapToGrid w:val="0"/>
                      <w:szCs w:val="21"/>
                    </w:rPr>
                    <w:t>二氯丙烷、</w:t>
                  </w:r>
                  <w:r>
                    <w:rPr>
                      <w:snapToGrid w:val="0"/>
                      <w:szCs w:val="21"/>
                    </w:rPr>
                    <w:t>1,1,1,2-</w:t>
                  </w:r>
                  <w:r>
                    <w:rPr>
                      <w:snapToGrid w:val="0"/>
                      <w:szCs w:val="21"/>
                    </w:rPr>
                    <w:t>四氯乙烷、</w:t>
                  </w:r>
                  <w:r>
                    <w:rPr>
                      <w:snapToGrid w:val="0"/>
                      <w:szCs w:val="21"/>
                    </w:rPr>
                    <w:t>1,1,2,2-</w:t>
                  </w:r>
                  <w:r>
                    <w:rPr>
                      <w:snapToGrid w:val="0"/>
                      <w:szCs w:val="21"/>
                    </w:rPr>
                    <w:t>四氯乙烷、四氯乙烯、</w:t>
                  </w:r>
                  <w:r>
                    <w:rPr>
                      <w:snapToGrid w:val="0"/>
                      <w:szCs w:val="21"/>
                    </w:rPr>
                    <w:t>1,1,1-</w:t>
                  </w:r>
                  <w:r>
                    <w:rPr>
                      <w:snapToGrid w:val="0"/>
                      <w:szCs w:val="21"/>
                    </w:rPr>
                    <w:t>三氯乙烷、</w:t>
                  </w:r>
                  <w:r>
                    <w:rPr>
                      <w:snapToGrid w:val="0"/>
                      <w:szCs w:val="21"/>
                    </w:rPr>
                    <w:t>1,1,2-</w:t>
                  </w:r>
                  <w:r>
                    <w:rPr>
                      <w:snapToGrid w:val="0"/>
                      <w:szCs w:val="21"/>
                    </w:rPr>
                    <w:t>三氯乙烷、三氯乙烯、</w:t>
                  </w:r>
                  <w:r>
                    <w:rPr>
                      <w:snapToGrid w:val="0"/>
                      <w:szCs w:val="21"/>
                    </w:rPr>
                    <w:t>1,2,3-</w:t>
                  </w:r>
                  <w:r>
                    <w:rPr>
                      <w:snapToGrid w:val="0"/>
                      <w:szCs w:val="21"/>
                    </w:rPr>
                    <w:t>三氯丙烷、氯乙烯、苯、氯苯、</w:t>
                  </w:r>
                  <w:r>
                    <w:rPr>
                      <w:snapToGrid w:val="0"/>
                      <w:szCs w:val="21"/>
                    </w:rPr>
                    <w:t>1,2-</w:t>
                  </w:r>
                  <w:r>
                    <w:rPr>
                      <w:snapToGrid w:val="0"/>
                      <w:szCs w:val="21"/>
                    </w:rPr>
                    <w:t>二氯苯、</w:t>
                  </w:r>
                  <w:r>
                    <w:rPr>
                      <w:snapToGrid w:val="0"/>
                      <w:szCs w:val="21"/>
                    </w:rPr>
                    <w:t>1,4-</w:t>
                  </w:r>
                  <w:r>
                    <w:rPr>
                      <w:snapToGrid w:val="0"/>
                      <w:szCs w:val="21"/>
                    </w:rPr>
                    <w:t>二氯苯、乙苯、苯乙烯、甲苯、间二甲苯</w:t>
                  </w:r>
                  <w:r>
                    <w:rPr>
                      <w:snapToGrid w:val="0"/>
                      <w:szCs w:val="21"/>
                    </w:rPr>
                    <w:t>+</w:t>
                  </w:r>
                  <w:r>
                    <w:rPr>
                      <w:snapToGrid w:val="0"/>
                      <w:szCs w:val="21"/>
                    </w:rPr>
                    <w:t>对二甲苯、邻二甲苯、硝基苯、苯胺、</w:t>
                  </w:r>
                  <w:r>
                    <w:rPr>
                      <w:snapToGrid w:val="0"/>
                      <w:szCs w:val="21"/>
                    </w:rPr>
                    <w:t>2-</w:t>
                  </w:r>
                  <w:r>
                    <w:rPr>
                      <w:snapToGrid w:val="0"/>
                      <w:szCs w:val="21"/>
                    </w:rPr>
                    <w:t>氯酚、苯并</w:t>
                  </w:r>
                  <w:r>
                    <w:rPr>
                      <w:snapToGrid w:val="0"/>
                      <w:szCs w:val="21"/>
                    </w:rPr>
                    <w:t>[a]</w:t>
                  </w:r>
                  <w:proofErr w:type="gramStart"/>
                  <w:r>
                    <w:rPr>
                      <w:snapToGrid w:val="0"/>
                      <w:szCs w:val="21"/>
                    </w:rPr>
                    <w:t>蒽</w:t>
                  </w:r>
                  <w:proofErr w:type="gramEnd"/>
                  <w:r>
                    <w:rPr>
                      <w:snapToGrid w:val="0"/>
                      <w:szCs w:val="21"/>
                    </w:rPr>
                    <w:t>、苯并</w:t>
                  </w:r>
                  <w:r>
                    <w:rPr>
                      <w:snapToGrid w:val="0"/>
                      <w:szCs w:val="21"/>
                    </w:rPr>
                    <w:t>[b]</w:t>
                  </w:r>
                  <w:proofErr w:type="gramStart"/>
                  <w:r>
                    <w:rPr>
                      <w:snapToGrid w:val="0"/>
                      <w:szCs w:val="21"/>
                    </w:rPr>
                    <w:t>荧蒽</w:t>
                  </w:r>
                  <w:proofErr w:type="gramEnd"/>
                  <w:r>
                    <w:rPr>
                      <w:snapToGrid w:val="0"/>
                      <w:szCs w:val="21"/>
                    </w:rPr>
                    <w:t>、苯并</w:t>
                  </w:r>
                  <w:r>
                    <w:rPr>
                      <w:snapToGrid w:val="0"/>
                      <w:szCs w:val="21"/>
                    </w:rPr>
                    <w:t>[k]</w:t>
                  </w:r>
                  <w:proofErr w:type="gramStart"/>
                  <w:r>
                    <w:rPr>
                      <w:snapToGrid w:val="0"/>
                      <w:szCs w:val="21"/>
                    </w:rPr>
                    <w:t>荧蒽</w:t>
                  </w:r>
                  <w:proofErr w:type="gramEnd"/>
                  <w:r>
                    <w:rPr>
                      <w:snapToGrid w:val="0"/>
                      <w:szCs w:val="21"/>
                    </w:rPr>
                    <w:t>、䓛、二苯并</w:t>
                  </w:r>
                  <w:r>
                    <w:rPr>
                      <w:snapToGrid w:val="0"/>
                      <w:szCs w:val="21"/>
                    </w:rPr>
                    <w:t>[a</w:t>
                  </w:r>
                  <w:r>
                    <w:rPr>
                      <w:snapToGrid w:val="0"/>
                      <w:szCs w:val="21"/>
                    </w:rPr>
                    <w:t>，</w:t>
                  </w:r>
                  <w:r>
                    <w:rPr>
                      <w:snapToGrid w:val="0"/>
                      <w:szCs w:val="21"/>
                    </w:rPr>
                    <w:t>h]</w:t>
                  </w:r>
                  <w:proofErr w:type="gramStart"/>
                  <w:r>
                    <w:rPr>
                      <w:snapToGrid w:val="0"/>
                      <w:szCs w:val="21"/>
                    </w:rPr>
                    <w:t>蒽</w:t>
                  </w:r>
                  <w:proofErr w:type="gramEnd"/>
                  <w:r>
                    <w:rPr>
                      <w:snapToGrid w:val="0"/>
                      <w:szCs w:val="21"/>
                    </w:rPr>
                    <w:t>、</w:t>
                  </w:r>
                  <w:proofErr w:type="gramStart"/>
                  <w:r>
                    <w:rPr>
                      <w:snapToGrid w:val="0"/>
                      <w:szCs w:val="21"/>
                    </w:rPr>
                    <w:t>茚</w:t>
                  </w:r>
                  <w:proofErr w:type="gramEnd"/>
                  <w:r>
                    <w:rPr>
                      <w:snapToGrid w:val="0"/>
                      <w:szCs w:val="21"/>
                    </w:rPr>
                    <w:t>并</w:t>
                  </w:r>
                  <w:r>
                    <w:rPr>
                      <w:snapToGrid w:val="0"/>
                      <w:szCs w:val="21"/>
                    </w:rPr>
                    <w:t>[1,2,3-cd]</w:t>
                  </w:r>
                  <w:proofErr w:type="gramStart"/>
                  <w:r>
                    <w:rPr>
                      <w:snapToGrid w:val="0"/>
                      <w:szCs w:val="21"/>
                    </w:rPr>
                    <w:t>芘</w:t>
                  </w:r>
                  <w:proofErr w:type="gramEnd"/>
                  <w:r>
                    <w:rPr>
                      <w:snapToGrid w:val="0"/>
                      <w:szCs w:val="21"/>
                    </w:rPr>
                    <w:t>、</w:t>
                  </w:r>
                  <w:proofErr w:type="gramStart"/>
                  <w:r>
                    <w:rPr>
                      <w:snapToGrid w:val="0"/>
                      <w:szCs w:val="21"/>
                    </w:rPr>
                    <w:t>萘</w:t>
                  </w:r>
                  <w:proofErr w:type="gramEnd"/>
                  <w:r>
                    <w:rPr>
                      <w:rFonts w:hint="eastAsia"/>
                      <w:snapToGrid w:val="0"/>
                      <w:szCs w:val="21"/>
                    </w:rPr>
                    <w:t>、</w:t>
                  </w:r>
                  <w:r>
                    <w:rPr>
                      <w:snapToGrid w:val="0"/>
                      <w:szCs w:val="21"/>
                    </w:rPr>
                    <w:t>石油</w:t>
                  </w:r>
                  <w:proofErr w:type="gramStart"/>
                  <w:r>
                    <w:rPr>
                      <w:snapToGrid w:val="0"/>
                      <w:szCs w:val="21"/>
                    </w:rPr>
                    <w:t>烃</w:t>
                  </w:r>
                  <w:proofErr w:type="gramEnd"/>
                  <w:r>
                    <w:rPr>
                      <w:snapToGrid w:val="0"/>
                      <w:szCs w:val="21"/>
                    </w:rPr>
                    <w:t>共计</w:t>
                  </w:r>
                  <w:r>
                    <w:rPr>
                      <w:snapToGrid w:val="0"/>
                      <w:szCs w:val="21"/>
                    </w:rPr>
                    <w:t>46</w:t>
                  </w:r>
                  <w:r>
                    <w:rPr>
                      <w:snapToGrid w:val="0"/>
                      <w:szCs w:val="21"/>
                    </w:rPr>
                    <w:t>项</w:t>
                  </w:r>
                </w:p>
              </w:tc>
            </w:tr>
            <w:tr w:rsidR="002E01CF">
              <w:trPr>
                <w:trHeight w:val="407"/>
                <w:jc w:val="center"/>
              </w:trPr>
              <w:tc>
                <w:tcPr>
                  <w:tcW w:w="626" w:type="pct"/>
                  <w:vAlign w:val="center"/>
                </w:tcPr>
                <w:p w:rsidR="002E01CF" w:rsidRDefault="005518FC">
                  <w:pPr>
                    <w:widowControl/>
                    <w:jc w:val="center"/>
                    <w:rPr>
                      <w:color w:val="000000"/>
                      <w:szCs w:val="21"/>
                    </w:rPr>
                  </w:pPr>
                  <w:r>
                    <w:rPr>
                      <w:rFonts w:hint="eastAsia"/>
                      <w:color w:val="000000"/>
                      <w:szCs w:val="21"/>
                    </w:rPr>
                    <w:t>2#</w:t>
                  </w:r>
                </w:p>
              </w:tc>
              <w:tc>
                <w:tcPr>
                  <w:tcW w:w="713" w:type="pct"/>
                  <w:vMerge/>
                  <w:vAlign w:val="center"/>
                </w:tcPr>
                <w:p w:rsidR="002E01CF" w:rsidRDefault="002E01CF">
                  <w:pPr>
                    <w:widowControl/>
                    <w:jc w:val="center"/>
                    <w:rPr>
                      <w:color w:val="000000"/>
                      <w:szCs w:val="21"/>
                    </w:rPr>
                  </w:pPr>
                </w:p>
              </w:tc>
              <w:tc>
                <w:tcPr>
                  <w:tcW w:w="714" w:type="pct"/>
                  <w:vAlign w:val="center"/>
                </w:tcPr>
                <w:p w:rsidR="002E01CF" w:rsidRDefault="005518FC">
                  <w:pPr>
                    <w:widowControl/>
                    <w:jc w:val="center"/>
                    <w:rPr>
                      <w:color w:val="000000"/>
                      <w:szCs w:val="21"/>
                    </w:rPr>
                  </w:pPr>
                  <w:r>
                    <w:rPr>
                      <w:rFonts w:hint="eastAsia"/>
                      <w:color w:val="000000"/>
                      <w:szCs w:val="21"/>
                    </w:rPr>
                    <w:t>油压机车间东侧</w:t>
                  </w:r>
                </w:p>
              </w:tc>
              <w:tc>
                <w:tcPr>
                  <w:tcW w:w="2948" w:type="pct"/>
                  <w:vMerge w:val="restart"/>
                  <w:vAlign w:val="center"/>
                </w:tcPr>
                <w:p w:rsidR="002E01CF" w:rsidRDefault="005518FC">
                  <w:pPr>
                    <w:widowControl/>
                    <w:jc w:val="center"/>
                    <w:rPr>
                      <w:color w:val="000000"/>
                      <w:szCs w:val="21"/>
                    </w:rPr>
                  </w:pPr>
                  <w:r>
                    <w:rPr>
                      <w:rFonts w:hint="eastAsia"/>
                      <w:color w:val="000000"/>
                      <w:szCs w:val="21"/>
                    </w:rPr>
                    <w:t>pH</w:t>
                  </w:r>
                  <w:r>
                    <w:rPr>
                      <w:rFonts w:hint="eastAsia"/>
                      <w:color w:val="000000"/>
                      <w:szCs w:val="21"/>
                    </w:rPr>
                    <w:t>、石油烃</w:t>
                  </w:r>
                </w:p>
              </w:tc>
            </w:tr>
            <w:tr w:rsidR="002E01CF">
              <w:trPr>
                <w:trHeight w:val="407"/>
                <w:jc w:val="center"/>
              </w:trPr>
              <w:tc>
                <w:tcPr>
                  <w:tcW w:w="626" w:type="pct"/>
                  <w:vAlign w:val="center"/>
                </w:tcPr>
                <w:p w:rsidR="002E01CF" w:rsidRDefault="005518FC">
                  <w:pPr>
                    <w:widowControl/>
                    <w:jc w:val="center"/>
                    <w:rPr>
                      <w:color w:val="000000"/>
                      <w:szCs w:val="21"/>
                    </w:rPr>
                  </w:pPr>
                  <w:r>
                    <w:rPr>
                      <w:rFonts w:hint="eastAsia"/>
                      <w:color w:val="000000"/>
                      <w:szCs w:val="21"/>
                    </w:rPr>
                    <w:t>3#</w:t>
                  </w:r>
                </w:p>
              </w:tc>
              <w:tc>
                <w:tcPr>
                  <w:tcW w:w="713" w:type="pct"/>
                  <w:vMerge/>
                  <w:vAlign w:val="center"/>
                </w:tcPr>
                <w:p w:rsidR="002E01CF" w:rsidRDefault="002E01CF">
                  <w:pPr>
                    <w:widowControl/>
                    <w:jc w:val="center"/>
                    <w:rPr>
                      <w:color w:val="000000"/>
                      <w:szCs w:val="21"/>
                    </w:rPr>
                  </w:pPr>
                </w:p>
              </w:tc>
              <w:tc>
                <w:tcPr>
                  <w:tcW w:w="714" w:type="pct"/>
                  <w:vAlign w:val="center"/>
                </w:tcPr>
                <w:p w:rsidR="002E01CF" w:rsidRDefault="005518FC">
                  <w:pPr>
                    <w:widowControl/>
                    <w:jc w:val="center"/>
                    <w:rPr>
                      <w:color w:val="000000"/>
                      <w:szCs w:val="21"/>
                    </w:rPr>
                  </w:pPr>
                  <w:r>
                    <w:rPr>
                      <w:rFonts w:hint="eastAsia"/>
                      <w:color w:val="000000"/>
                      <w:szCs w:val="21"/>
                    </w:rPr>
                    <w:t>机修车间附近</w:t>
                  </w:r>
                </w:p>
              </w:tc>
              <w:tc>
                <w:tcPr>
                  <w:tcW w:w="2948" w:type="pct"/>
                  <w:vMerge/>
                  <w:vAlign w:val="center"/>
                </w:tcPr>
                <w:p w:rsidR="002E01CF" w:rsidRDefault="002E01CF">
                  <w:pPr>
                    <w:widowControl/>
                    <w:jc w:val="center"/>
                    <w:rPr>
                      <w:color w:val="000000"/>
                      <w:szCs w:val="21"/>
                    </w:rPr>
                  </w:pPr>
                </w:p>
              </w:tc>
            </w:tr>
          </w:tbl>
          <w:p w:rsidR="002E01CF" w:rsidRDefault="005518FC">
            <w:pPr>
              <w:spacing w:line="500" w:lineRule="exact"/>
              <w:ind w:firstLineChars="200" w:firstLine="480"/>
              <w:rPr>
                <w:kern w:val="11"/>
                <w:sz w:val="24"/>
              </w:rPr>
            </w:pPr>
            <w:r>
              <w:rPr>
                <w:kern w:val="11"/>
                <w:sz w:val="24"/>
              </w:rPr>
              <w:t>（</w:t>
            </w:r>
            <w:r>
              <w:rPr>
                <w:kern w:val="11"/>
                <w:sz w:val="24"/>
              </w:rPr>
              <w:t>2</w:t>
            </w:r>
            <w:r>
              <w:rPr>
                <w:kern w:val="11"/>
                <w:sz w:val="24"/>
              </w:rPr>
              <w:t>）监测时间及频次</w:t>
            </w:r>
          </w:p>
          <w:p w:rsidR="002E01CF" w:rsidRDefault="005518FC">
            <w:pPr>
              <w:spacing w:line="500" w:lineRule="exact"/>
              <w:ind w:firstLineChars="200" w:firstLine="480"/>
              <w:rPr>
                <w:kern w:val="11"/>
                <w:sz w:val="24"/>
              </w:rPr>
            </w:pPr>
            <w:r>
              <w:rPr>
                <w:kern w:val="11"/>
                <w:sz w:val="24"/>
              </w:rPr>
              <w:t>监测单位：</w:t>
            </w:r>
            <w:r>
              <w:rPr>
                <w:rFonts w:hint="eastAsia"/>
                <w:kern w:val="11"/>
                <w:sz w:val="24"/>
              </w:rPr>
              <w:t>浙江亚凯检测科技有限公司</w:t>
            </w:r>
          </w:p>
          <w:p w:rsidR="002E01CF" w:rsidRDefault="005518FC">
            <w:pPr>
              <w:spacing w:line="500" w:lineRule="exact"/>
              <w:ind w:firstLineChars="200" w:firstLine="480"/>
              <w:rPr>
                <w:kern w:val="11"/>
                <w:sz w:val="24"/>
              </w:rPr>
            </w:pPr>
            <w:r>
              <w:rPr>
                <w:kern w:val="11"/>
                <w:sz w:val="24"/>
              </w:rPr>
              <w:t>监测时间：</w:t>
            </w:r>
            <w:r>
              <w:rPr>
                <w:kern w:val="11"/>
                <w:sz w:val="24"/>
              </w:rPr>
              <w:t>2020</w:t>
            </w:r>
            <w:r>
              <w:rPr>
                <w:kern w:val="11"/>
                <w:sz w:val="24"/>
              </w:rPr>
              <w:t>年</w:t>
            </w:r>
            <w:r>
              <w:rPr>
                <w:kern w:val="11"/>
                <w:sz w:val="24"/>
              </w:rPr>
              <w:t>10</w:t>
            </w:r>
            <w:r>
              <w:rPr>
                <w:kern w:val="11"/>
                <w:sz w:val="24"/>
              </w:rPr>
              <w:t>月</w:t>
            </w:r>
            <w:r>
              <w:rPr>
                <w:kern w:val="11"/>
                <w:sz w:val="24"/>
              </w:rPr>
              <w:t>26</w:t>
            </w:r>
            <w:r>
              <w:rPr>
                <w:kern w:val="11"/>
                <w:sz w:val="24"/>
              </w:rPr>
              <w:t>日</w:t>
            </w:r>
          </w:p>
          <w:p w:rsidR="002E01CF" w:rsidRDefault="005518FC">
            <w:pPr>
              <w:spacing w:line="500" w:lineRule="exact"/>
              <w:ind w:firstLineChars="200" w:firstLine="480"/>
              <w:rPr>
                <w:kern w:val="11"/>
                <w:sz w:val="24"/>
              </w:rPr>
            </w:pPr>
            <w:r>
              <w:rPr>
                <w:kern w:val="11"/>
                <w:sz w:val="24"/>
              </w:rPr>
              <w:t>监测频率：采样一次，监测一次。</w:t>
            </w:r>
          </w:p>
          <w:p w:rsidR="002E01CF" w:rsidRDefault="005518FC">
            <w:pPr>
              <w:spacing w:line="500" w:lineRule="exact"/>
              <w:ind w:firstLineChars="200" w:firstLine="480"/>
              <w:rPr>
                <w:kern w:val="11"/>
                <w:sz w:val="24"/>
              </w:rPr>
            </w:pPr>
            <w:r>
              <w:rPr>
                <w:kern w:val="11"/>
                <w:sz w:val="24"/>
              </w:rPr>
              <w:t>（</w:t>
            </w:r>
            <w:r>
              <w:rPr>
                <w:kern w:val="11"/>
                <w:sz w:val="24"/>
              </w:rPr>
              <w:t>3</w:t>
            </w:r>
            <w:r>
              <w:rPr>
                <w:kern w:val="11"/>
                <w:sz w:val="24"/>
              </w:rPr>
              <w:t>）</w:t>
            </w:r>
            <w:r>
              <w:rPr>
                <w:snapToGrid w:val="0"/>
                <w:kern w:val="0"/>
                <w:sz w:val="24"/>
                <w:szCs w:val="20"/>
              </w:rPr>
              <w:t>监测方法</w:t>
            </w:r>
          </w:p>
          <w:p w:rsidR="002E01CF" w:rsidRDefault="005518FC">
            <w:pPr>
              <w:spacing w:line="480" w:lineRule="exact"/>
              <w:ind w:firstLineChars="200" w:firstLine="480"/>
              <w:rPr>
                <w:snapToGrid w:val="0"/>
                <w:kern w:val="0"/>
                <w:sz w:val="24"/>
                <w:szCs w:val="20"/>
              </w:rPr>
            </w:pPr>
            <w:r>
              <w:rPr>
                <w:snapToGrid w:val="0"/>
                <w:kern w:val="0"/>
                <w:sz w:val="24"/>
                <w:szCs w:val="20"/>
              </w:rPr>
              <w:t>土壤环境质量监测方法见检测报告。</w:t>
            </w:r>
          </w:p>
          <w:p w:rsidR="002E01CF" w:rsidRDefault="002E01CF">
            <w:pPr>
              <w:adjustRightInd w:val="0"/>
              <w:snapToGrid w:val="0"/>
              <w:jc w:val="center"/>
              <w:rPr>
                <w:b/>
                <w:szCs w:val="21"/>
              </w:rPr>
            </w:pPr>
          </w:p>
          <w:p w:rsidR="002E01CF" w:rsidRDefault="002E01CF">
            <w:pPr>
              <w:adjustRightInd w:val="0"/>
              <w:snapToGrid w:val="0"/>
              <w:jc w:val="center"/>
              <w:rPr>
                <w:b/>
                <w:szCs w:val="21"/>
              </w:rPr>
            </w:pPr>
          </w:p>
          <w:p w:rsidR="002E01CF" w:rsidRDefault="002E01CF">
            <w:pPr>
              <w:adjustRightInd w:val="0"/>
              <w:snapToGrid w:val="0"/>
              <w:jc w:val="center"/>
              <w:rPr>
                <w:b/>
                <w:szCs w:val="21"/>
              </w:rPr>
            </w:pPr>
          </w:p>
          <w:p w:rsidR="002E01CF" w:rsidRDefault="005518FC">
            <w:pPr>
              <w:widowControl/>
              <w:spacing w:line="360" w:lineRule="auto"/>
              <w:ind w:firstLineChars="200" w:firstLine="480"/>
              <w:jc w:val="left"/>
              <w:rPr>
                <w:sz w:val="24"/>
                <w:lang w:bidi="ar"/>
              </w:rPr>
            </w:pPr>
            <w:r>
              <w:rPr>
                <w:rFonts w:cs="宋体" w:hint="eastAsia"/>
                <w:noProof/>
                <w:sz w:val="24"/>
              </w:rPr>
              <w:lastRenderedPageBreak/>
              <mc:AlternateContent>
                <mc:Choice Requires="wpg">
                  <w:drawing>
                    <wp:anchor distT="0" distB="0" distL="114300" distR="114300" simplePos="0" relativeHeight="251738112" behindDoc="0" locked="0" layoutInCell="1" allowOverlap="1">
                      <wp:simplePos x="0" y="0"/>
                      <wp:positionH relativeFrom="column">
                        <wp:posOffset>465455</wp:posOffset>
                      </wp:positionH>
                      <wp:positionV relativeFrom="paragraph">
                        <wp:posOffset>181610</wp:posOffset>
                      </wp:positionV>
                      <wp:extent cx="3869055" cy="2698750"/>
                      <wp:effectExtent l="0" t="635" r="0" b="0"/>
                      <wp:wrapNone/>
                      <wp:docPr id="64" name="Group 31"/>
                      <wp:cNvGraphicFramePr/>
                      <a:graphic xmlns:a="http://schemas.openxmlformats.org/drawingml/2006/main">
                        <a:graphicData uri="http://schemas.microsoft.com/office/word/2010/wordprocessingGroup">
                          <wpg:wgp>
                            <wpg:cNvGrpSpPr/>
                            <wpg:grpSpPr>
                              <a:xfrm>
                                <a:off x="0" y="0"/>
                                <a:ext cx="3869055" cy="2698750"/>
                                <a:chOff x="2627" y="6404"/>
                                <a:chExt cx="6093" cy="4250"/>
                              </a:xfrm>
                            </wpg:grpSpPr>
                            <pic:pic xmlns:pic="http://schemas.openxmlformats.org/drawingml/2006/picture">
                              <pic:nvPicPr>
                                <pic:cNvPr id="65" name="图片 1"/>
                                <pic:cNvPicPr>
                                  <a:picLocks noChangeAspect="1" noChangeArrowheads="1"/>
                                </pic:cNvPicPr>
                              </pic:nvPicPr>
                              <pic:blipFill>
                                <a:blip r:embed="rId22">
                                  <a:extLst>
                                    <a:ext uri="{28A0092B-C50C-407E-A947-70E740481C1C}">
                                      <a14:useLocalDpi xmlns:a14="http://schemas.microsoft.com/office/drawing/2010/main" val="0"/>
                                    </a:ext>
                                  </a:extLst>
                                </a:blip>
                                <a:srcRect l="11220" t="21823" r="10391"/>
                                <a:stretch>
                                  <a:fillRect/>
                                </a:stretch>
                              </pic:blipFill>
                              <pic:spPr>
                                <a:xfrm>
                                  <a:off x="2627" y="6404"/>
                                  <a:ext cx="6093" cy="4250"/>
                                </a:xfrm>
                                <a:prstGeom prst="rect">
                                  <a:avLst/>
                                </a:prstGeom>
                                <a:noFill/>
                                <a:ln>
                                  <a:noFill/>
                                </a:ln>
                              </pic:spPr>
                            </pic:pic>
                            <wps:wsp>
                              <wps:cNvPr id="66" name="文本框 3528"/>
                              <wps:cNvSpPr txBox="1">
                                <a:spLocks noChangeArrowheads="1"/>
                              </wps:cNvSpPr>
                              <wps:spPr bwMode="auto">
                                <a:xfrm>
                                  <a:off x="5220" y="7235"/>
                                  <a:ext cx="527" cy="312"/>
                                </a:xfrm>
                                <a:prstGeom prst="rect">
                                  <a:avLst/>
                                </a:prstGeom>
                                <a:noFill/>
                                <a:ln>
                                  <a:noFill/>
                                </a:ln>
                              </wps:spPr>
                              <wps:txbx>
                                <w:txbxContent>
                                  <w:p w:rsidR="00536746" w:rsidRDefault="00536746">
                                    <w:pPr>
                                      <w:rPr>
                                        <w:b/>
                                      </w:rPr>
                                    </w:pPr>
                                    <w:r>
                                      <w:rPr>
                                        <w:rFonts w:hint="eastAsia"/>
                                        <w:b/>
                                      </w:rPr>
                                      <w:t>▲</w:t>
                                    </w:r>
                                    <w:r>
                                      <w:rPr>
                                        <w:b/>
                                      </w:rPr>
                                      <w:t>1</w:t>
                                    </w:r>
                                    <w:r>
                                      <w:rPr>
                                        <w:rFonts w:hint="eastAsia"/>
                                        <w:b/>
                                      </w:rPr>
                                      <w:t>#</w:t>
                                    </w:r>
                                  </w:p>
                                </w:txbxContent>
                              </wps:txbx>
                              <wps:bodyPr rot="0" vert="horz" wrap="square" lIns="0" tIns="0" rIns="0" bIns="0" anchor="t" anchorCtr="0" upright="1">
                                <a:noAutofit/>
                              </wps:bodyPr>
                            </wps:wsp>
                            <wps:wsp>
                              <wps:cNvPr id="69" name="文本框 3528"/>
                              <wps:cNvSpPr txBox="1">
                                <a:spLocks noChangeArrowheads="1"/>
                              </wps:cNvSpPr>
                              <wps:spPr bwMode="auto">
                                <a:xfrm>
                                  <a:off x="4143" y="8375"/>
                                  <a:ext cx="527" cy="312"/>
                                </a:xfrm>
                                <a:prstGeom prst="rect">
                                  <a:avLst/>
                                </a:prstGeom>
                                <a:noFill/>
                                <a:ln>
                                  <a:noFill/>
                                </a:ln>
                              </wps:spPr>
                              <wps:txbx>
                                <w:txbxContent>
                                  <w:p w:rsidR="00536746" w:rsidRDefault="00536746">
                                    <w:pPr>
                                      <w:rPr>
                                        <w:b/>
                                      </w:rPr>
                                    </w:pPr>
                                    <w:r>
                                      <w:rPr>
                                        <w:rFonts w:hint="eastAsia"/>
                                        <w:b/>
                                      </w:rPr>
                                      <w:t>▲</w:t>
                                    </w:r>
                                    <w:r>
                                      <w:rPr>
                                        <w:b/>
                                      </w:rPr>
                                      <w:t>2</w:t>
                                    </w:r>
                                    <w:r>
                                      <w:rPr>
                                        <w:rFonts w:hint="eastAsia"/>
                                        <w:b/>
                                      </w:rPr>
                                      <w:t>#</w:t>
                                    </w:r>
                                  </w:p>
                                </w:txbxContent>
                              </wps:txbx>
                              <wps:bodyPr rot="0" vert="horz" wrap="square" lIns="0" tIns="0" rIns="0" bIns="0" anchor="t" anchorCtr="0" upright="1">
                                <a:noAutofit/>
                              </wps:bodyPr>
                            </wps:wsp>
                            <wps:wsp>
                              <wps:cNvPr id="70" name="文本框 3528"/>
                              <wps:cNvSpPr txBox="1">
                                <a:spLocks noChangeArrowheads="1"/>
                              </wps:cNvSpPr>
                              <wps:spPr bwMode="auto">
                                <a:xfrm>
                                  <a:off x="7000" y="9429"/>
                                  <a:ext cx="527" cy="312"/>
                                </a:xfrm>
                                <a:prstGeom prst="rect">
                                  <a:avLst/>
                                </a:prstGeom>
                                <a:noFill/>
                                <a:ln>
                                  <a:noFill/>
                                </a:ln>
                              </wps:spPr>
                              <wps:txbx>
                                <w:txbxContent>
                                  <w:p w:rsidR="00536746" w:rsidRDefault="00536746">
                                    <w:pPr>
                                      <w:rPr>
                                        <w:b/>
                                      </w:rPr>
                                    </w:pPr>
                                    <w:r>
                                      <w:rPr>
                                        <w:rFonts w:hint="eastAsia"/>
                                        <w:b/>
                                      </w:rPr>
                                      <w:t>▲</w:t>
                                    </w:r>
                                    <w:r>
                                      <w:rPr>
                                        <w:rFonts w:hint="eastAsia"/>
                                        <w:b/>
                                      </w:rPr>
                                      <w:t>3#</w:t>
                                    </w:r>
                                  </w:p>
                                </w:txbxContent>
                              </wps:txbx>
                              <wps:bodyPr rot="0" vert="horz" wrap="square" lIns="0" tIns="0" rIns="0" bIns="0" anchor="t" anchorCtr="0" upright="1">
                                <a:noAutofit/>
                              </wps:bodyPr>
                            </wps:wsp>
                          </wpg:wgp>
                        </a:graphicData>
                      </a:graphic>
                    </wp:anchor>
                  </w:drawing>
                </mc:Choice>
                <mc:Fallback xmlns:wpsCustomData="http://www.wps.cn/officeDocument/2013/wpsCustomData" xmlns:w15="http://schemas.microsoft.com/office/word/2012/wordml">
                  <w:pict>
                    <v:group id="Group 31" o:spid="_x0000_s1026" o:spt="203" style="position:absolute;left:0pt;margin-left:36.65pt;margin-top:14.3pt;height:212.5pt;width:304.65pt;z-index:251738112;mso-width-relative:page;mso-height-relative:page;" coordorigin="2627,6404" coordsize="6093,4250" o:gfxdata="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">
                      <o:lock v:ext="edit" aspectratio="f"/>
                      <v:shape id="图片 1" o:spid="_x0000_s1026" o:spt="75" type="#_x0000_t75" style="position:absolute;left:2627;top:6404;height:4250;width:6093;" filled="f" o:preferrelative="t" stroked="f" coordsize="21600,21600" o:gfxdata="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9lg1ugAAANsA&#10;AAAPAAAAAAAAAAEAIAAAACIAAABkcnMvZG93bnJldi54bWxQSwECFAAUAAAACACHTuJAMy8FnjsA&#10;AAA5AAAAEAAAAAAAAAABACAAAAAJAQAAZHJzL3NoYXBleG1sLnhtbFBLBQYAAAAABgAGAFsBAACz&#10;AwAAAAA=&#10;">
                        <v:fill on="f" focussize="0,0"/>
                        <v:stroke on="f"/>
                        <v:imagedata r:id="rId25" cropleft="7353f" croptop="14302f" cropright="6810f" o:title=""/>
                        <o:lock v:ext="edit" aspectratio="t"/>
                      </v:shape>
                      <v:shape id="文本框 3528" o:spid="_x0000_s1026" o:spt="202" type="#_x0000_t202" style="position:absolute;left:5220;top:7235;height:312;width:527;"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rPr>
                              </w:pPr>
                              <w:r>
                                <w:rPr>
                                  <w:rFonts w:hint="eastAsia"/>
                                  <w:b/>
                                </w:rPr>
                                <w:t>▲</w:t>
                              </w:r>
                              <w:r>
                                <w:rPr>
                                  <w:b/>
                                </w:rPr>
                                <w:t>1</w:t>
                              </w:r>
                              <w:r>
                                <w:rPr>
                                  <w:rFonts w:hint="eastAsia"/>
                                  <w:b/>
                                </w:rPr>
                                <w:t>#</w:t>
                              </w:r>
                            </w:p>
                          </w:txbxContent>
                        </v:textbox>
                      </v:shape>
                      <v:shape id="文本框 3528" o:spid="_x0000_s1026" o:spt="202" type="#_x0000_t202" style="position:absolute;left:4143;top:8375;height:312;width:527;" filled="f" stroked="f" coordsize="21600,21600" o:gfxdata="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YrW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b/>
                                </w:rPr>
                              </w:pPr>
                              <w:r>
                                <w:rPr>
                                  <w:rFonts w:hint="eastAsia"/>
                                  <w:b/>
                                </w:rPr>
                                <w:t>▲</w:t>
                              </w:r>
                              <w:r>
                                <w:rPr>
                                  <w:b/>
                                </w:rPr>
                                <w:t>2</w:t>
                              </w:r>
                              <w:r>
                                <w:rPr>
                                  <w:rFonts w:hint="eastAsia"/>
                                  <w:b/>
                                </w:rPr>
                                <w:t>#</w:t>
                              </w:r>
                            </w:p>
                          </w:txbxContent>
                        </v:textbox>
                      </v:shape>
                      <v:shape id="文本框 3528" o:spid="_x0000_s1026" o:spt="202" type="#_x0000_t202" style="position:absolute;left:7000;top:9429;height:312;width:527;"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b/>
                                </w:rPr>
                              </w:pPr>
                              <w:r>
                                <w:rPr>
                                  <w:rFonts w:hint="eastAsia"/>
                                  <w:b/>
                                </w:rPr>
                                <w:t>▲3#</w:t>
                              </w:r>
                            </w:p>
                          </w:txbxContent>
                        </v:textbox>
                      </v:shape>
                    </v:group>
                  </w:pict>
                </mc:Fallback>
              </mc:AlternateContent>
            </w:r>
          </w:p>
          <w:p w:rsidR="002E01CF" w:rsidRDefault="002E01CF">
            <w:pPr>
              <w:widowControl/>
              <w:spacing w:line="360" w:lineRule="auto"/>
              <w:ind w:firstLineChars="200" w:firstLine="480"/>
              <w:jc w:val="left"/>
              <w:rPr>
                <w:sz w:val="24"/>
                <w:lang w:bidi="ar"/>
              </w:rPr>
            </w:pPr>
          </w:p>
          <w:p w:rsidR="002E01CF" w:rsidRDefault="002E01CF">
            <w:pPr>
              <w:widowControl/>
              <w:spacing w:line="360" w:lineRule="auto"/>
              <w:ind w:firstLineChars="200" w:firstLine="480"/>
              <w:jc w:val="left"/>
              <w:rPr>
                <w:sz w:val="24"/>
                <w:lang w:bidi="ar"/>
              </w:rPr>
            </w:pPr>
          </w:p>
          <w:p w:rsidR="002E01CF" w:rsidRDefault="002E01CF">
            <w:pPr>
              <w:widowControl/>
              <w:spacing w:line="360" w:lineRule="auto"/>
              <w:ind w:firstLineChars="200" w:firstLine="480"/>
              <w:jc w:val="left"/>
              <w:rPr>
                <w:sz w:val="24"/>
                <w:lang w:bidi="ar"/>
              </w:rPr>
            </w:pPr>
          </w:p>
          <w:p w:rsidR="002E01CF" w:rsidRDefault="002E01CF">
            <w:pPr>
              <w:widowControl/>
              <w:spacing w:line="360" w:lineRule="auto"/>
              <w:ind w:firstLineChars="200" w:firstLine="480"/>
              <w:jc w:val="left"/>
              <w:rPr>
                <w:sz w:val="24"/>
                <w:lang w:bidi="ar"/>
              </w:rPr>
            </w:pPr>
          </w:p>
          <w:p w:rsidR="002E01CF" w:rsidRDefault="002E01CF">
            <w:pPr>
              <w:widowControl/>
              <w:spacing w:line="360" w:lineRule="auto"/>
              <w:ind w:firstLineChars="200" w:firstLine="480"/>
              <w:jc w:val="left"/>
              <w:rPr>
                <w:sz w:val="24"/>
                <w:lang w:bidi="ar"/>
              </w:rPr>
            </w:pPr>
          </w:p>
          <w:p w:rsidR="002E01CF" w:rsidRDefault="002E01CF">
            <w:pPr>
              <w:widowControl/>
              <w:spacing w:line="360" w:lineRule="auto"/>
              <w:ind w:firstLineChars="200" w:firstLine="480"/>
              <w:jc w:val="left"/>
              <w:rPr>
                <w:sz w:val="24"/>
                <w:lang w:bidi="ar"/>
              </w:rPr>
            </w:pPr>
          </w:p>
          <w:p w:rsidR="002E01CF" w:rsidRDefault="002E01CF">
            <w:pPr>
              <w:widowControl/>
              <w:spacing w:line="360" w:lineRule="auto"/>
              <w:ind w:firstLineChars="200" w:firstLine="480"/>
              <w:jc w:val="left"/>
              <w:rPr>
                <w:sz w:val="24"/>
                <w:lang w:bidi="ar"/>
              </w:rPr>
            </w:pPr>
          </w:p>
          <w:p w:rsidR="002E01CF" w:rsidRDefault="002E01CF">
            <w:pPr>
              <w:widowControl/>
              <w:spacing w:line="360" w:lineRule="auto"/>
              <w:ind w:firstLineChars="200" w:firstLine="480"/>
              <w:jc w:val="left"/>
              <w:rPr>
                <w:sz w:val="24"/>
                <w:lang w:bidi="ar"/>
              </w:rPr>
            </w:pPr>
          </w:p>
          <w:p w:rsidR="002E01CF" w:rsidRDefault="002E01CF">
            <w:pPr>
              <w:widowControl/>
              <w:spacing w:line="360" w:lineRule="auto"/>
              <w:ind w:firstLineChars="200" w:firstLine="480"/>
              <w:jc w:val="left"/>
              <w:rPr>
                <w:sz w:val="24"/>
                <w:lang w:bidi="ar"/>
              </w:rPr>
            </w:pPr>
          </w:p>
          <w:p w:rsidR="002E01CF" w:rsidRDefault="002E01CF">
            <w:pPr>
              <w:widowControl/>
              <w:spacing w:line="360" w:lineRule="auto"/>
              <w:ind w:firstLineChars="200" w:firstLine="480"/>
              <w:jc w:val="left"/>
              <w:rPr>
                <w:sz w:val="24"/>
                <w:lang w:bidi="ar"/>
              </w:rPr>
            </w:pPr>
          </w:p>
          <w:p w:rsidR="002E01CF" w:rsidRDefault="005518FC">
            <w:pPr>
              <w:spacing w:line="500" w:lineRule="exact"/>
              <w:ind w:firstLineChars="200" w:firstLine="482"/>
              <w:jc w:val="center"/>
              <w:rPr>
                <w:kern w:val="11"/>
                <w:sz w:val="24"/>
              </w:rPr>
            </w:pPr>
            <w:r>
              <w:rPr>
                <w:rFonts w:hAnsi="宋体"/>
                <w:b/>
                <w:sz w:val="24"/>
              </w:rPr>
              <w:t>图</w:t>
            </w:r>
            <w:r>
              <w:rPr>
                <w:b/>
                <w:sz w:val="24"/>
              </w:rPr>
              <w:t>3-</w:t>
            </w:r>
            <w:r>
              <w:rPr>
                <w:rFonts w:hint="eastAsia"/>
                <w:b/>
                <w:sz w:val="24"/>
              </w:rPr>
              <w:t>1</w:t>
            </w:r>
            <w:r>
              <w:rPr>
                <w:b/>
                <w:sz w:val="24"/>
              </w:rPr>
              <w:t xml:space="preserve"> </w:t>
            </w:r>
            <w:r>
              <w:rPr>
                <w:rFonts w:hAnsi="宋体" w:hint="eastAsia"/>
                <w:b/>
                <w:sz w:val="24"/>
              </w:rPr>
              <w:t>土壤监测点位</w:t>
            </w:r>
            <w:r>
              <w:rPr>
                <w:rFonts w:hAnsi="宋体"/>
                <w:b/>
                <w:sz w:val="24"/>
              </w:rPr>
              <w:t>图</w:t>
            </w:r>
          </w:p>
          <w:p w:rsidR="002E01CF" w:rsidRDefault="005518FC">
            <w:pPr>
              <w:widowControl/>
              <w:spacing w:line="360" w:lineRule="auto"/>
              <w:ind w:firstLineChars="200" w:firstLine="480"/>
              <w:jc w:val="left"/>
              <w:rPr>
                <w:sz w:val="24"/>
                <w:lang w:bidi="ar"/>
              </w:rPr>
            </w:pPr>
            <w:r>
              <w:rPr>
                <w:sz w:val="24"/>
                <w:lang w:bidi="ar"/>
              </w:rPr>
              <w:t>（</w:t>
            </w:r>
            <w:r>
              <w:rPr>
                <w:sz w:val="24"/>
                <w:lang w:bidi="ar"/>
              </w:rPr>
              <w:t>4</w:t>
            </w:r>
            <w:r>
              <w:rPr>
                <w:sz w:val="24"/>
                <w:lang w:bidi="ar"/>
              </w:rPr>
              <w:t>）监测结果</w:t>
            </w:r>
          </w:p>
          <w:p w:rsidR="002E01CF" w:rsidRDefault="005518FC">
            <w:pPr>
              <w:widowControl/>
              <w:spacing w:line="360" w:lineRule="auto"/>
              <w:ind w:firstLineChars="200" w:firstLine="480"/>
              <w:jc w:val="left"/>
              <w:rPr>
                <w:sz w:val="24"/>
                <w:lang w:bidi="ar"/>
              </w:rPr>
            </w:pPr>
            <w:r>
              <w:rPr>
                <w:sz w:val="24"/>
                <w:lang w:bidi="ar"/>
              </w:rPr>
              <w:t>土壤各取样点监测结果见表</w:t>
            </w:r>
            <w:r>
              <w:rPr>
                <w:sz w:val="24"/>
                <w:lang w:bidi="ar"/>
              </w:rPr>
              <w:t>3-</w:t>
            </w:r>
            <w:r>
              <w:rPr>
                <w:rFonts w:hint="eastAsia"/>
                <w:sz w:val="24"/>
                <w:lang w:bidi="ar"/>
              </w:rPr>
              <w:t>5</w:t>
            </w:r>
            <w:r>
              <w:rPr>
                <w:sz w:val="24"/>
                <w:lang w:bidi="ar"/>
              </w:rPr>
              <w:t>。</w:t>
            </w:r>
          </w:p>
          <w:p w:rsidR="002E01CF" w:rsidRDefault="005518FC">
            <w:pPr>
              <w:spacing w:line="400" w:lineRule="exact"/>
              <w:ind w:firstLineChars="200" w:firstLine="422"/>
              <w:jc w:val="center"/>
              <w:rPr>
                <w:snapToGrid w:val="0"/>
                <w:kern w:val="0"/>
                <w:sz w:val="24"/>
                <w:szCs w:val="20"/>
              </w:rPr>
            </w:pPr>
            <w:r>
              <w:rPr>
                <w:b/>
              </w:rPr>
              <w:t>表</w:t>
            </w:r>
            <w:r>
              <w:rPr>
                <w:b/>
              </w:rPr>
              <w:t>3-</w:t>
            </w:r>
            <w:r>
              <w:rPr>
                <w:rFonts w:hint="eastAsia"/>
                <w:b/>
              </w:rPr>
              <w:t>5</w:t>
            </w:r>
            <w:r>
              <w:rPr>
                <w:b/>
              </w:rPr>
              <w:t xml:space="preserve">    </w:t>
            </w:r>
            <w:r>
              <w:rPr>
                <w:b/>
              </w:rPr>
              <w:t>土壤监测结果表</w:t>
            </w:r>
          </w:p>
          <w:tbl>
            <w:tblPr>
              <w:tblW w:w="5000"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617"/>
              <w:gridCol w:w="1646"/>
              <w:gridCol w:w="1322"/>
              <w:gridCol w:w="1451"/>
              <w:gridCol w:w="1454"/>
              <w:gridCol w:w="1454"/>
            </w:tblGrid>
            <w:tr w:rsidR="002E01CF">
              <w:trPr>
                <w:trHeight w:val="340"/>
                <w:jc w:val="center"/>
              </w:trPr>
              <w:tc>
                <w:tcPr>
                  <w:tcW w:w="388" w:type="pct"/>
                  <w:tcBorders>
                    <w:top w:val="single" w:sz="12"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序号</w:t>
                  </w:r>
                </w:p>
              </w:tc>
              <w:tc>
                <w:tcPr>
                  <w:tcW w:w="1036" w:type="pct"/>
                  <w:tcBorders>
                    <w:top w:val="single" w:sz="12" w:space="0" w:color="000000"/>
                    <w:bottom w:val="single" w:sz="4" w:space="0" w:color="000000"/>
                    <w:tl2br w:val="single" w:sz="4" w:space="0" w:color="000000"/>
                  </w:tcBorders>
                  <w:vAlign w:val="center"/>
                </w:tcPr>
                <w:p w:rsidR="002E01CF" w:rsidRDefault="005518FC">
                  <w:pPr>
                    <w:pStyle w:val="aff1"/>
                    <w:jc w:val="right"/>
                    <w:rPr>
                      <w:rFonts w:ascii="Times New Roman" w:hAnsi="Times New Roman"/>
                      <w:sz w:val="21"/>
                      <w:szCs w:val="21"/>
                      <w:lang w:val="en-US"/>
                    </w:rPr>
                  </w:pPr>
                  <w:r>
                    <w:rPr>
                      <w:rFonts w:ascii="Times New Roman" w:hAnsi="Times New Roman"/>
                      <w:sz w:val="21"/>
                      <w:szCs w:val="21"/>
                      <w:lang w:val="en-US"/>
                    </w:rPr>
                    <w:t>点位名称</w:t>
                  </w:r>
                </w:p>
                <w:p w:rsidR="002E01CF" w:rsidRDefault="005518FC">
                  <w:pPr>
                    <w:pStyle w:val="aff1"/>
                    <w:jc w:val="both"/>
                    <w:rPr>
                      <w:rFonts w:ascii="Times New Roman" w:hAnsi="Times New Roman"/>
                      <w:sz w:val="21"/>
                      <w:szCs w:val="21"/>
                      <w:lang w:val="en-US"/>
                    </w:rPr>
                  </w:pPr>
                  <w:r>
                    <w:rPr>
                      <w:rFonts w:ascii="Times New Roman" w:hAnsi="Times New Roman"/>
                      <w:sz w:val="21"/>
                      <w:szCs w:val="21"/>
                      <w:lang w:val="en-US"/>
                    </w:rPr>
                    <w:t>监测项目</w:t>
                  </w:r>
                </w:p>
              </w:tc>
              <w:tc>
                <w:tcPr>
                  <w:tcW w:w="832" w:type="pct"/>
                  <w:tcBorders>
                    <w:top w:val="single" w:sz="12"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单位</w:t>
                  </w:r>
                </w:p>
              </w:tc>
              <w:tc>
                <w:tcPr>
                  <w:tcW w:w="913" w:type="pct"/>
                  <w:tcBorders>
                    <w:top w:val="single" w:sz="12"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rPr>
                    <w:t>1#</w:t>
                  </w:r>
                </w:p>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0-0.2m</w:t>
                  </w:r>
                </w:p>
              </w:tc>
              <w:tc>
                <w:tcPr>
                  <w:tcW w:w="915" w:type="pct"/>
                  <w:tcBorders>
                    <w:top w:val="single" w:sz="12" w:space="0" w:color="000000"/>
                  </w:tcBorders>
                  <w:vAlign w:val="center"/>
                </w:tcPr>
                <w:p w:rsidR="002E01CF" w:rsidRDefault="005518FC">
                  <w:pPr>
                    <w:pStyle w:val="aff1"/>
                    <w:jc w:val="center"/>
                    <w:rPr>
                      <w:rFonts w:ascii="Times New Roman" w:hAnsi="Times New Roman"/>
                      <w:sz w:val="21"/>
                      <w:szCs w:val="20"/>
                      <w:lang w:val="en-US"/>
                    </w:rPr>
                  </w:pPr>
                  <w:r>
                    <w:rPr>
                      <w:rFonts w:ascii="Times New Roman" w:hAnsi="Times New Roman"/>
                      <w:sz w:val="21"/>
                      <w:szCs w:val="20"/>
                      <w:lang w:val="en-US"/>
                    </w:rPr>
                    <w:t>2#</w:t>
                  </w:r>
                </w:p>
                <w:p w:rsidR="002E01CF" w:rsidRDefault="005518FC">
                  <w:pPr>
                    <w:pStyle w:val="aff1"/>
                    <w:jc w:val="center"/>
                    <w:rPr>
                      <w:rFonts w:ascii="Times New Roman" w:hAnsi="Times New Roman"/>
                      <w:sz w:val="21"/>
                      <w:szCs w:val="20"/>
                      <w:lang w:val="en-US"/>
                    </w:rPr>
                  </w:pPr>
                  <w:r>
                    <w:rPr>
                      <w:rFonts w:ascii="Times New Roman" w:hAnsi="Times New Roman"/>
                      <w:sz w:val="21"/>
                      <w:szCs w:val="20"/>
                      <w:lang w:val="en-US"/>
                    </w:rPr>
                    <w:t>0-0.2m</w:t>
                  </w:r>
                </w:p>
              </w:tc>
              <w:tc>
                <w:tcPr>
                  <w:tcW w:w="915" w:type="pct"/>
                  <w:tcBorders>
                    <w:top w:val="single" w:sz="12" w:space="0" w:color="000000"/>
                  </w:tcBorders>
                  <w:vAlign w:val="center"/>
                </w:tcPr>
                <w:p w:rsidR="002E01CF" w:rsidRDefault="005518FC">
                  <w:pPr>
                    <w:pStyle w:val="aff1"/>
                    <w:jc w:val="center"/>
                    <w:rPr>
                      <w:rFonts w:ascii="Times New Roman" w:hAnsi="Times New Roman"/>
                      <w:sz w:val="21"/>
                      <w:szCs w:val="20"/>
                      <w:lang w:val="en-US"/>
                    </w:rPr>
                  </w:pPr>
                  <w:r>
                    <w:rPr>
                      <w:rFonts w:ascii="Times New Roman" w:hAnsi="Times New Roman"/>
                      <w:sz w:val="21"/>
                      <w:szCs w:val="20"/>
                      <w:lang w:val="en-US"/>
                    </w:rPr>
                    <w:t>3#</w:t>
                  </w:r>
                </w:p>
                <w:p w:rsidR="002E01CF" w:rsidRDefault="005518FC">
                  <w:pPr>
                    <w:pStyle w:val="aff1"/>
                    <w:jc w:val="center"/>
                    <w:rPr>
                      <w:rFonts w:ascii="Times New Roman" w:hAnsi="Times New Roman"/>
                      <w:sz w:val="21"/>
                      <w:szCs w:val="20"/>
                      <w:lang w:val="en-US"/>
                    </w:rPr>
                  </w:pPr>
                  <w:r>
                    <w:rPr>
                      <w:rFonts w:ascii="Times New Roman" w:hAnsi="Times New Roman"/>
                      <w:sz w:val="21"/>
                      <w:szCs w:val="20"/>
                      <w:lang w:val="en-US"/>
                    </w:rPr>
                    <w:t>0-0.2m</w:t>
                  </w: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1</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砷</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1</w:t>
                  </w:r>
                  <w:r>
                    <w:rPr>
                      <w:rFonts w:ascii="Times New Roman" w:hAnsi="Times New Roman"/>
                      <w:sz w:val="21"/>
                      <w:szCs w:val="21"/>
                      <w:lang w:val="en-US" w:eastAsia="zh-CN"/>
                    </w:rPr>
                    <w:t>1.8</w:t>
                  </w:r>
                </w:p>
              </w:tc>
              <w:tc>
                <w:tcPr>
                  <w:tcW w:w="915" w:type="pct"/>
                  <w:vAlign w:val="center"/>
                </w:tcPr>
                <w:p w:rsidR="002E01CF" w:rsidRDefault="002E01CF">
                  <w:pPr>
                    <w:pStyle w:val="aff1"/>
                    <w:jc w:val="center"/>
                    <w:rPr>
                      <w:rFonts w:ascii="Times New Roman" w:hAnsi="Times New Roman"/>
                      <w:sz w:val="21"/>
                      <w:szCs w:val="21"/>
                      <w:lang w:val="en-US" w:eastAsia="zh-CN"/>
                    </w:rPr>
                  </w:pPr>
                </w:p>
              </w:tc>
              <w:tc>
                <w:tcPr>
                  <w:tcW w:w="915" w:type="pct"/>
                  <w:vAlign w:val="center"/>
                </w:tcPr>
                <w:p w:rsidR="002E01CF" w:rsidRDefault="002E01CF">
                  <w:pPr>
                    <w:pStyle w:val="aff1"/>
                    <w:jc w:val="center"/>
                    <w:rPr>
                      <w:rFonts w:ascii="Times New Roman" w:hAnsi="Times New Roman"/>
                      <w:sz w:val="21"/>
                      <w:szCs w:val="21"/>
                      <w:lang w:val="en-US" w:eastAsia="zh-CN"/>
                    </w:rPr>
                  </w:pP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2</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镉</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0</w:t>
                  </w:r>
                  <w:r>
                    <w:rPr>
                      <w:rFonts w:ascii="Times New Roman" w:hAnsi="Times New Roman"/>
                      <w:sz w:val="21"/>
                      <w:szCs w:val="21"/>
                      <w:lang w:val="en-US" w:eastAsia="zh-CN"/>
                    </w:rPr>
                    <w:t>.06</w:t>
                  </w:r>
                </w:p>
              </w:tc>
              <w:tc>
                <w:tcPr>
                  <w:tcW w:w="915" w:type="pct"/>
                  <w:vAlign w:val="center"/>
                </w:tcPr>
                <w:p w:rsidR="002E01CF" w:rsidRDefault="002E01CF">
                  <w:pPr>
                    <w:pStyle w:val="aff1"/>
                    <w:jc w:val="center"/>
                    <w:rPr>
                      <w:rFonts w:ascii="Times New Roman" w:hAnsi="Times New Roman"/>
                      <w:sz w:val="21"/>
                      <w:szCs w:val="21"/>
                      <w:lang w:val="en-US" w:eastAsia="zh-CN"/>
                    </w:rPr>
                  </w:pPr>
                </w:p>
              </w:tc>
              <w:tc>
                <w:tcPr>
                  <w:tcW w:w="915" w:type="pct"/>
                  <w:vAlign w:val="center"/>
                </w:tcPr>
                <w:p w:rsidR="002E01CF" w:rsidRDefault="002E01CF">
                  <w:pPr>
                    <w:pStyle w:val="aff1"/>
                    <w:jc w:val="center"/>
                    <w:rPr>
                      <w:rFonts w:ascii="Times New Roman" w:hAnsi="Times New Roman"/>
                      <w:sz w:val="21"/>
                      <w:szCs w:val="21"/>
                      <w:lang w:val="en-US" w:eastAsia="zh-CN"/>
                    </w:rPr>
                  </w:pP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3</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铬（六价）</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2E01CF">
                  <w:pPr>
                    <w:pStyle w:val="aff1"/>
                    <w:jc w:val="center"/>
                    <w:rPr>
                      <w:rFonts w:ascii="Times New Roman" w:hAnsi="Times New Roman"/>
                      <w:sz w:val="21"/>
                      <w:szCs w:val="21"/>
                      <w:lang w:val="en-US" w:eastAsia="zh-CN"/>
                    </w:rPr>
                  </w:pPr>
                </w:p>
              </w:tc>
              <w:tc>
                <w:tcPr>
                  <w:tcW w:w="915" w:type="pct"/>
                  <w:vAlign w:val="center"/>
                </w:tcPr>
                <w:p w:rsidR="002E01CF" w:rsidRDefault="002E01CF">
                  <w:pPr>
                    <w:pStyle w:val="aff1"/>
                    <w:jc w:val="center"/>
                    <w:rPr>
                      <w:rFonts w:ascii="Times New Roman" w:hAnsi="Times New Roman"/>
                      <w:sz w:val="21"/>
                      <w:szCs w:val="21"/>
                      <w:lang w:val="en-US" w:eastAsia="zh-CN"/>
                    </w:rPr>
                  </w:pP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4</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铜</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2</w:t>
                  </w:r>
                  <w:r>
                    <w:rPr>
                      <w:rFonts w:ascii="Times New Roman" w:hAnsi="Times New Roman"/>
                      <w:sz w:val="21"/>
                      <w:szCs w:val="21"/>
                      <w:lang w:val="en-US" w:eastAsia="zh-CN"/>
                    </w:rPr>
                    <w:t>1</w:t>
                  </w:r>
                </w:p>
              </w:tc>
              <w:tc>
                <w:tcPr>
                  <w:tcW w:w="915" w:type="pct"/>
                  <w:vAlign w:val="center"/>
                </w:tcPr>
                <w:p w:rsidR="002E01CF" w:rsidRDefault="002E01CF">
                  <w:pPr>
                    <w:pStyle w:val="aff1"/>
                    <w:jc w:val="center"/>
                    <w:rPr>
                      <w:rFonts w:ascii="Times New Roman" w:hAnsi="Times New Roman"/>
                      <w:sz w:val="21"/>
                      <w:szCs w:val="21"/>
                      <w:lang w:val="en-US" w:eastAsia="zh-CN"/>
                    </w:rPr>
                  </w:pPr>
                </w:p>
              </w:tc>
              <w:tc>
                <w:tcPr>
                  <w:tcW w:w="915" w:type="pct"/>
                  <w:vAlign w:val="center"/>
                </w:tcPr>
                <w:p w:rsidR="002E01CF" w:rsidRDefault="002E01CF">
                  <w:pPr>
                    <w:pStyle w:val="aff1"/>
                    <w:jc w:val="center"/>
                    <w:rPr>
                      <w:rFonts w:ascii="Times New Roman" w:hAnsi="Times New Roman"/>
                      <w:sz w:val="21"/>
                      <w:szCs w:val="21"/>
                      <w:lang w:val="en-US" w:eastAsia="zh-CN"/>
                    </w:rPr>
                  </w:pP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5</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铅</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1</w:t>
                  </w:r>
                  <w:r>
                    <w:rPr>
                      <w:rFonts w:ascii="Times New Roman" w:hAnsi="Times New Roman"/>
                      <w:sz w:val="21"/>
                      <w:szCs w:val="21"/>
                      <w:lang w:val="en-US" w:eastAsia="zh-CN"/>
                    </w:rPr>
                    <w:t>5</w:t>
                  </w:r>
                </w:p>
              </w:tc>
              <w:tc>
                <w:tcPr>
                  <w:tcW w:w="915" w:type="pct"/>
                  <w:vAlign w:val="center"/>
                </w:tcPr>
                <w:p w:rsidR="002E01CF" w:rsidRDefault="002E01CF">
                  <w:pPr>
                    <w:pStyle w:val="aff1"/>
                    <w:jc w:val="center"/>
                    <w:rPr>
                      <w:rFonts w:ascii="Times New Roman" w:hAnsi="Times New Roman"/>
                      <w:sz w:val="21"/>
                      <w:szCs w:val="21"/>
                      <w:lang w:val="en-US" w:eastAsia="zh-CN"/>
                    </w:rPr>
                  </w:pPr>
                </w:p>
              </w:tc>
              <w:tc>
                <w:tcPr>
                  <w:tcW w:w="915" w:type="pct"/>
                  <w:vAlign w:val="center"/>
                </w:tcPr>
                <w:p w:rsidR="002E01CF" w:rsidRDefault="002E01CF">
                  <w:pPr>
                    <w:pStyle w:val="aff1"/>
                    <w:jc w:val="center"/>
                    <w:rPr>
                      <w:rFonts w:ascii="Times New Roman" w:hAnsi="Times New Roman"/>
                      <w:sz w:val="21"/>
                      <w:szCs w:val="21"/>
                      <w:lang w:val="en-US" w:eastAsia="zh-CN"/>
                    </w:rPr>
                  </w:pP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6</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汞</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0</w:t>
                  </w:r>
                  <w:r>
                    <w:rPr>
                      <w:rFonts w:ascii="Times New Roman" w:hAnsi="Times New Roman"/>
                      <w:sz w:val="21"/>
                      <w:szCs w:val="21"/>
                      <w:lang w:val="en-US" w:eastAsia="zh-CN"/>
                    </w:rPr>
                    <w:t>.045</w:t>
                  </w:r>
                </w:p>
              </w:tc>
              <w:tc>
                <w:tcPr>
                  <w:tcW w:w="915" w:type="pct"/>
                  <w:vAlign w:val="center"/>
                </w:tcPr>
                <w:p w:rsidR="002E01CF" w:rsidRDefault="002E01CF">
                  <w:pPr>
                    <w:pStyle w:val="aff1"/>
                    <w:jc w:val="center"/>
                    <w:rPr>
                      <w:rFonts w:ascii="Times New Roman" w:hAnsi="Times New Roman"/>
                      <w:sz w:val="21"/>
                      <w:szCs w:val="21"/>
                      <w:lang w:val="en-US" w:eastAsia="zh-CN"/>
                    </w:rPr>
                  </w:pPr>
                </w:p>
              </w:tc>
              <w:tc>
                <w:tcPr>
                  <w:tcW w:w="915" w:type="pct"/>
                  <w:vAlign w:val="center"/>
                </w:tcPr>
                <w:p w:rsidR="002E01CF" w:rsidRDefault="002E01CF">
                  <w:pPr>
                    <w:pStyle w:val="aff1"/>
                    <w:jc w:val="center"/>
                    <w:rPr>
                      <w:rFonts w:ascii="Times New Roman" w:hAnsi="Times New Roman"/>
                      <w:sz w:val="21"/>
                      <w:szCs w:val="21"/>
                      <w:lang w:val="en-US" w:eastAsia="zh-CN"/>
                    </w:rPr>
                  </w:pP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7</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镍</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2</w:t>
                  </w:r>
                  <w:r>
                    <w:rPr>
                      <w:rFonts w:ascii="Times New Roman" w:hAnsi="Times New Roman"/>
                      <w:sz w:val="21"/>
                      <w:szCs w:val="21"/>
                      <w:lang w:val="en-US" w:eastAsia="zh-CN"/>
                    </w:rPr>
                    <w:t>8</w:t>
                  </w:r>
                </w:p>
              </w:tc>
              <w:tc>
                <w:tcPr>
                  <w:tcW w:w="915" w:type="pct"/>
                  <w:vAlign w:val="center"/>
                </w:tcPr>
                <w:p w:rsidR="002E01CF" w:rsidRDefault="002E01CF">
                  <w:pPr>
                    <w:pStyle w:val="aff1"/>
                    <w:jc w:val="center"/>
                    <w:rPr>
                      <w:rFonts w:ascii="Times New Roman" w:hAnsi="Times New Roman"/>
                      <w:sz w:val="21"/>
                      <w:szCs w:val="21"/>
                      <w:lang w:val="en-US" w:eastAsia="zh-CN"/>
                    </w:rPr>
                  </w:pPr>
                </w:p>
              </w:tc>
              <w:tc>
                <w:tcPr>
                  <w:tcW w:w="915" w:type="pct"/>
                  <w:vAlign w:val="center"/>
                </w:tcPr>
                <w:p w:rsidR="002E01CF" w:rsidRDefault="002E01CF">
                  <w:pPr>
                    <w:pStyle w:val="aff1"/>
                    <w:jc w:val="center"/>
                    <w:rPr>
                      <w:rFonts w:ascii="Times New Roman" w:hAnsi="Times New Roman"/>
                      <w:sz w:val="21"/>
                      <w:szCs w:val="21"/>
                      <w:lang w:val="en-US" w:eastAsia="zh-CN"/>
                    </w:rPr>
                  </w:pP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8</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四氯化碳</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2E01CF">
                  <w:pPr>
                    <w:pStyle w:val="aff1"/>
                    <w:jc w:val="center"/>
                    <w:rPr>
                      <w:rFonts w:ascii="Times New Roman" w:hAnsi="Times New Roman"/>
                      <w:sz w:val="21"/>
                      <w:szCs w:val="21"/>
                      <w:lang w:val="en-US" w:eastAsia="zh-CN"/>
                    </w:rPr>
                  </w:pPr>
                </w:p>
              </w:tc>
              <w:tc>
                <w:tcPr>
                  <w:tcW w:w="915" w:type="pct"/>
                  <w:vAlign w:val="center"/>
                </w:tcPr>
                <w:p w:rsidR="002E01CF" w:rsidRDefault="002E01CF">
                  <w:pPr>
                    <w:pStyle w:val="aff1"/>
                    <w:jc w:val="center"/>
                    <w:rPr>
                      <w:rFonts w:ascii="Times New Roman" w:hAnsi="Times New Roman"/>
                      <w:sz w:val="21"/>
                      <w:szCs w:val="21"/>
                      <w:lang w:val="en-US" w:eastAsia="zh-CN"/>
                    </w:rPr>
                  </w:pP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9</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氯仿</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2E01CF">
                  <w:pPr>
                    <w:pStyle w:val="aff1"/>
                    <w:jc w:val="center"/>
                    <w:rPr>
                      <w:rFonts w:ascii="Times New Roman" w:hAnsi="Times New Roman"/>
                      <w:sz w:val="21"/>
                      <w:szCs w:val="21"/>
                      <w:lang w:val="en-US" w:eastAsia="zh-CN"/>
                    </w:rPr>
                  </w:pPr>
                </w:p>
              </w:tc>
              <w:tc>
                <w:tcPr>
                  <w:tcW w:w="915" w:type="pct"/>
                  <w:vAlign w:val="center"/>
                </w:tcPr>
                <w:p w:rsidR="002E01CF" w:rsidRDefault="002E01CF">
                  <w:pPr>
                    <w:pStyle w:val="aff1"/>
                    <w:jc w:val="center"/>
                    <w:rPr>
                      <w:rFonts w:ascii="Times New Roman" w:hAnsi="Times New Roman"/>
                      <w:sz w:val="21"/>
                      <w:szCs w:val="21"/>
                      <w:lang w:val="en-US" w:eastAsia="zh-CN"/>
                    </w:rPr>
                  </w:pP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10</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氯甲烷</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11</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1,1-</w:t>
                  </w:r>
                  <w:r>
                    <w:rPr>
                      <w:rFonts w:cs="Times New Roman"/>
                    </w:rPr>
                    <w:t>二氯乙烷</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12</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1,2-</w:t>
                  </w:r>
                  <w:r>
                    <w:rPr>
                      <w:rFonts w:cs="Times New Roman"/>
                    </w:rPr>
                    <w:t>二氯乙烷</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13</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1,1-</w:t>
                  </w:r>
                  <w:r>
                    <w:rPr>
                      <w:rFonts w:cs="Times New Roman"/>
                    </w:rPr>
                    <w:t>二氯乙烯</w:t>
                  </w:r>
                </w:p>
              </w:tc>
              <w:tc>
                <w:tcPr>
                  <w:tcW w:w="832" w:type="pct"/>
                  <w:tcBorders>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14</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顺</w:t>
                  </w:r>
                  <w:r>
                    <w:rPr>
                      <w:rFonts w:cs="Times New Roman"/>
                    </w:rPr>
                    <w:t>-1</w:t>
                  </w:r>
                  <w:r>
                    <w:rPr>
                      <w:rFonts w:cs="Times New Roman"/>
                    </w:rPr>
                    <w:t>，</w:t>
                  </w:r>
                  <w:r>
                    <w:rPr>
                      <w:rFonts w:cs="Times New Roman"/>
                    </w:rPr>
                    <w:t>2-</w:t>
                  </w:r>
                  <w:r>
                    <w:rPr>
                      <w:rFonts w:cs="Times New Roman"/>
                    </w:rPr>
                    <w:t>二氯乙烯</w:t>
                  </w:r>
                </w:p>
              </w:tc>
              <w:tc>
                <w:tcPr>
                  <w:tcW w:w="832" w:type="pct"/>
                  <w:tcBorders>
                    <w:top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15</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反</w:t>
                  </w:r>
                  <w:r>
                    <w:rPr>
                      <w:rFonts w:cs="Times New Roman"/>
                    </w:rPr>
                    <w:t>-1</w:t>
                  </w:r>
                  <w:r>
                    <w:rPr>
                      <w:rFonts w:cs="Times New Roman"/>
                    </w:rPr>
                    <w:t>，</w:t>
                  </w:r>
                  <w:r>
                    <w:rPr>
                      <w:rFonts w:cs="Times New Roman"/>
                    </w:rPr>
                    <w:t>2-</w:t>
                  </w:r>
                  <w:r>
                    <w:rPr>
                      <w:rFonts w:cs="Times New Roman"/>
                    </w:rPr>
                    <w:t>二氯乙烯</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lastRenderedPageBreak/>
                    <w:t>16</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二氯甲烷</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3.0</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17</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1,2-</w:t>
                  </w:r>
                  <w:r>
                    <w:rPr>
                      <w:rFonts w:cs="Times New Roman"/>
                    </w:rPr>
                    <w:t>二氯丙烷</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18</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1,1,1,2-</w:t>
                  </w:r>
                  <w:r>
                    <w:rPr>
                      <w:rFonts w:cs="Times New Roman"/>
                    </w:rPr>
                    <w:t>四氯乙烷</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19</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1,1,2,2-</w:t>
                  </w:r>
                  <w:r>
                    <w:rPr>
                      <w:rFonts w:cs="Times New Roman"/>
                    </w:rPr>
                    <w:t>四氯乙烷</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20</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四氯乙</w:t>
                  </w:r>
                </w:p>
              </w:tc>
              <w:tc>
                <w:tcPr>
                  <w:tcW w:w="832" w:type="pct"/>
                  <w:tcBorders>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tcBorders>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tcBorders>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tcBorders>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21</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1,1,1-</w:t>
                  </w:r>
                  <w:r>
                    <w:rPr>
                      <w:rFonts w:cs="Times New Roman"/>
                    </w:rPr>
                    <w:t>三氯乙烷</w:t>
                  </w:r>
                </w:p>
              </w:tc>
              <w:tc>
                <w:tcPr>
                  <w:tcW w:w="832" w:type="pct"/>
                  <w:tcBorders>
                    <w:top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tcBorders>
                    <w:top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tcBorders>
                    <w:top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tcBorders>
                    <w:top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22</w:t>
                  </w:r>
                </w:p>
              </w:tc>
              <w:tc>
                <w:tcPr>
                  <w:tcW w:w="1036" w:type="pct"/>
                  <w:tcBorders>
                    <w:top w:val="single" w:sz="4" w:space="0" w:color="000000"/>
                    <w:bottom w:val="single" w:sz="4" w:space="0" w:color="000000"/>
                  </w:tcBorders>
                  <w:vAlign w:val="center"/>
                </w:tcPr>
                <w:p w:rsidR="002E01CF" w:rsidRDefault="005518FC">
                  <w:pPr>
                    <w:pStyle w:val="aff2"/>
                    <w:widowControl w:val="0"/>
                    <w:adjustRightInd/>
                    <w:snapToGrid/>
                    <w:rPr>
                      <w:rFonts w:cs="Times New Roman"/>
                    </w:rPr>
                  </w:pPr>
                  <w:r>
                    <w:rPr>
                      <w:rFonts w:cs="Times New Roman"/>
                    </w:rPr>
                    <w:t>1,1,2-</w:t>
                  </w:r>
                  <w:r>
                    <w:rPr>
                      <w:rFonts w:cs="Times New Roman"/>
                    </w:rPr>
                    <w:t>三氯乙烷</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23</w:t>
                  </w:r>
                </w:p>
              </w:tc>
              <w:tc>
                <w:tcPr>
                  <w:tcW w:w="1036" w:type="pct"/>
                  <w:tcBorders>
                    <w:top w:val="single" w:sz="4" w:space="0" w:color="000000"/>
                    <w:bottom w:val="single" w:sz="4" w:space="0" w:color="000000"/>
                  </w:tcBorders>
                  <w:vAlign w:val="center"/>
                </w:tcPr>
                <w:p w:rsidR="002E01CF" w:rsidRDefault="005518FC">
                  <w:pPr>
                    <w:pStyle w:val="aff2"/>
                    <w:widowControl w:val="0"/>
                    <w:adjustRightInd/>
                    <w:snapToGrid/>
                    <w:rPr>
                      <w:rFonts w:cs="Times New Roman"/>
                    </w:rPr>
                  </w:pPr>
                  <w:r>
                    <w:rPr>
                      <w:rFonts w:cs="Times New Roman"/>
                    </w:rPr>
                    <w:t>三氯乙烯</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24</w:t>
                  </w:r>
                </w:p>
              </w:tc>
              <w:tc>
                <w:tcPr>
                  <w:tcW w:w="1036" w:type="pct"/>
                  <w:tcBorders>
                    <w:top w:val="single" w:sz="4" w:space="0" w:color="000000"/>
                    <w:bottom w:val="single" w:sz="4" w:space="0" w:color="000000"/>
                  </w:tcBorders>
                  <w:vAlign w:val="center"/>
                </w:tcPr>
                <w:p w:rsidR="002E01CF" w:rsidRDefault="005518FC">
                  <w:pPr>
                    <w:pStyle w:val="aff2"/>
                    <w:widowControl w:val="0"/>
                    <w:adjustRightInd/>
                    <w:snapToGrid/>
                    <w:rPr>
                      <w:rFonts w:cs="Times New Roman"/>
                    </w:rPr>
                  </w:pPr>
                  <w:r>
                    <w:rPr>
                      <w:rFonts w:cs="Times New Roman"/>
                    </w:rPr>
                    <w:t>1,2,3-</w:t>
                  </w:r>
                  <w:r>
                    <w:rPr>
                      <w:rFonts w:cs="Times New Roman"/>
                    </w:rPr>
                    <w:t>三氯丙烷</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25</w:t>
                  </w:r>
                </w:p>
              </w:tc>
              <w:tc>
                <w:tcPr>
                  <w:tcW w:w="1036" w:type="pct"/>
                  <w:tcBorders>
                    <w:top w:val="single" w:sz="4" w:space="0" w:color="000000"/>
                    <w:bottom w:val="single" w:sz="4" w:space="0" w:color="000000"/>
                  </w:tcBorders>
                  <w:vAlign w:val="center"/>
                </w:tcPr>
                <w:p w:rsidR="002E01CF" w:rsidRDefault="005518FC">
                  <w:pPr>
                    <w:pStyle w:val="aff2"/>
                    <w:widowControl w:val="0"/>
                    <w:adjustRightInd/>
                    <w:snapToGrid/>
                    <w:rPr>
                      <w:rFonts w:cs="Times New Roman"/>
                    </w:rPr>
                  </w:pPr>
                  <w:r>
                    <w:rPr>
                      <w:rFonts w:cs="Times New Roman"/>
                    </w:rPr>
                    <w:t>氯乙烯</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26</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苯</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27</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氯苯</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28</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1,2-</w:t>
                  </w:r>
                  <w:r>
                    <w:rPr>
                      <w:rFonts w:cs="Times New Roman"/>
                    </w:rPr>
                    <w:t>二氯苯</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29</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1,4-</w:t>
                  </w:r>
                  <w:r>
                    <w:rPr>
                      <w:rFonts w:cs="Times New Roman"/>
                    </w:rPr>
                    <w:t>二氯苯</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30</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乙苯</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31</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苯乙烯</w:t>
                  </w:r>
                </w:p>
              </w:tc>
              <w:tc>
                <w:tcPr>
                  <w:tcW w:w="832" w:type="pct"/>
                  <w:tcBorders>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tcBorders>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tcBorders>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tcBorders>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32</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甲苯</w:t>
                  </w:r>
                </w:p>
              </w:tc>
              <w:tc>
                <w:tcPr>
                  <w:tcW w:w="832" w:type="pct"/>
                  <w:tcBorders>
                    <w:top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tcBorders>
                    <w:top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tcBorders>
                    <w:top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tcBorders>
                    <w:top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33</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间二甲苯</w:t>
                  </w:r>
                  <w:r>
                    <w:rPr>
                      <w:rFonts w:cs="Times New Roman"/>
                    </w:rPr>
                    <w:t>+</w:t>
                  </w:r>
                  <w:r>
                    <w:rPr>
                      <w:rFonts w:cs="Times New Roman"/>
                    </w:rPr>
                    <w:t>对二甲苯</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34</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邻二甲苯</w:t>
                  </w:r>
                </w:p>
              </w:tc>
              <w:tc>
                <w:tcPr>
                  <w:tcW w:w="832"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35</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硝基苯</w:t>
                  </w:r>
                </w:p>
              </w:tc>
              <w:tc>
                <w:tcPr>
                  <w:tcW w:w="832" w:type="pct"/>
                  <w:tcBorders>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tcBorders>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tcBorders>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tcBorders>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36</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苯胺</w:t>
                  </w:r>
                </w:p>
              </w:tc>
              <w:tc>
                <w:tcPr>
                  <w:tcW w:w="832"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37</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2-</w:t>
                  </w:r>
                  <w:r>
                    <w:rPr>
                      <w:rFonts w:cs="Times New Roman"/>
                    </w:rPr>
                    <w:t>氯酚</w:t>
                  </w:r>
                </w:p>
              </w:tc>
              <w:tc>
                <w:tcPr>
                  <w:tcW w:w="832"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38</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苯并</w:t>
                  </w:r>
                  <w:r>
                    <w:rPr>
                      <w:rFonts w:cs="Times New Roman"/>
                    </w:rPr>
                    <w:t>[a]</w:t>
                  </w:r>
                  <w:proofErr w:type="gramStart"/>
                  <w:r>
                    <w:rPr>
                      <w:rFonts w:cs="Times New Roman"/>
                    </w:rPr>
                    <w:t>蒽</w:t>
                  </w:r>
                  <w:proofErr w:type="gramEnd"/>
                </w:p>
              </w:tc>
              <w:tc>
                <w:tcPr>
                  <w:tcW w:w="832"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39</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苯并</w:t>
                  </w:r>
                  <w:r>
                    <w:rPr>
                      <w:rFonts w:cs="Times New Roman"/>
                    </w:rPr>
                    <w:t>[a]</w:t>
                  </w:r>
                  <w:proofErr w:type="gramStart"/>
                  <w:r>
                    <w:rPr>
                      <w:rFonts w:cs="Times New Roman"/>
                    </w:rPr>
                    <w:t>芘</w:t>
                  </w:r>
                  <w:proofErr w:type="gramEnd"/>
                </w:p>
              </w:tc>
              <w:tc>
                <w:tcPr>
                  <w:tcW w:w="832"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40</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苯并</w:t>
                  </w:r>
                  <w:r>
                    <w:rPr>
                      <w:rFonts w:cs="Times New Roman"/>
                    </w:rPr>
                    <w:t>[b]</w:t>
                  </w:r>
                  <w:proofErr w:type="gramStart"/>
                  <w:r>
                    <w:rPr>
                      <w:rFonts w:cs="Times New Roman"/>
                    </w:rPr>
                    <w:t>荧蒽</w:t>
                  </w:r>
                  <w:proofErr w:type="gramEnd"/>
                </w:p>
              </w:tc>
              <w:tc>
                <w:tcPr>
                  <w:tcW w:w="832"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41</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苯并</w:t>
                  </w:r>
                  <w:r>
                    <w:rPr>
                      <w:rFonts w:cs="Times New Roman"/>
                    </w:rPr>
                    <w:t>[k]</w:t>
                  </w:r>
                  <w:proofErr w:type="gramStart"/>
                  <w:r>
                    <w:rPr>
                      <w:rFonts w:cs="Times New Roman"/>
                    </w:rPr>
                    <w:t>荧蒽</w:t>
                  </w:r>
                  <w:proofErr w:type="gramEnd"/>
                </w:p>
              </w:tc>
              <w:tc>
                <w:tcPr>
                  <w:tcW w:w="832"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42</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䓛</w:t>
                  </w:r>
                </w:p>
              </w:tc>
              <w:tc>
                <w:tcPr>
                  <w:tcW w:w="832"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w:t>
                  </w:r>
                  <w:r>
                    <w:rPr>
                      <w:rFonts w:ascii="Times New Roman" w:hAnsi="Times New Roman"/>
                      <w:sz w:val="21"/>
                      <w:szCs w:val="21"/>
                      <w:lang w:val="en-US" w:eastAsia="zh-CN"/>
                    </w:rPr>
                    <w:cr/>
                    <w:t>kg</w:t>
                  </w:r>
                </w:p>
              </w:tc>
              <w:tc>
                <w:tcPr>
                  <w:tcW w:w="913"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43</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r>
                    <w:rPr>
                      <w:rFonts w:cs="Times New Roman"/>
                    </w:rPr>
                    <w:t>二苯并</w:t>
                  </w:r>
                  <w:r>
                    <w:rPr>
                      <w:rFonts w:cs="Times New Roman"/>
                    </w:rPr>
                    <w:t>[a,h]</w:t>
                  </w:r>
                  <w:proofErr w:type="gramStart"/>
                  <w:r>
                    <w:rPr>
                      <w:rFonts w:cs="Times New Roman"/>
                    </w:rPr>
                    <w:t>蒽</w:t>
                  </w:r>
                  <w:proofErr w:type="gramEnd"/>
                </w:p>
              </w:tc>
              <w:tc>
                <w:tcPr>
                  <w:tcW w:w="832"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44</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proofErr w:type="gramStart"/>
                  <w:r>
                    <w:rPr>
                      <w:rFonts w:cs="Times New Roman"/>
                    </w:rPr>
                    <w:t>茚</w:t>
                  </w:r>
                  <w:proofErr w:type="gramEnd"/>
                  <w:r>
                    <w:rPr>
                      <w:rFonts w:cs="Times New Roman"/>
                    </w:rPr>
                    <w:t>并</w:t>
                  </w:r>
                  <w:r>
                    <w:rPr>
                      <w:rFonts w:cs="Times New Roman"/>
                    </w:rPr>
                    <w:t>[1,2,3-cd]</w:t>
                  </w:r>
                  <w:proofErr w:type="gramStart"/>
                  <w:r>
                    <w:rPr>
                      <w:rFonts w:cs="Times New Roman"/>
                    </w:rPr>
                    <w:t>芘</w:t>
                  </w:r>
                  <w:proofErr w:type="gramEnd"/>
                </w:p>
              </w:tc>
              <w:tc>
                <w:tcPr>
                  <w:tcW w:w="832"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mg/kg</w:t>
                  </w:r>
                </w:p>
              </w:tc>
              <w:tc>
                <w:tcPr>
                  <w:tcW w:w="913"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rPr>
                    <w:t>45</w:t>
                  </w:r>
                </w:p>
              </w:tc>
              <w:tc>
                <w:tcPr>
                  <w:tcW w:w="1036" w:type="pct"/>
                  <w:tcBorders>
                    <w:top w:val="single" w:sz="4" w:space="0" w:color="000000"/>
                    <w:bottom w:val="single" w:sz="4" w:space="0" w:color="000000"/>
                    <w:tl2br w:val="nil"/>
                  </w:tcBorders>
                  <w:vAlign w:val="center"/>
                </w:tcPr>
                <w:p w:rsidR="002E01CF" w:rsidRDefault="005518FC">
                  <w:pPr>
                    <w:pStyle w:val="aff2"/>
                    <w:widowControl w:val="0"/>
                    <w:adjustRightInd/>
                    <w:snapToGrid/>
                    <w:rPr>
                      <w:rFonts w:cs="Times New Roman"/>
                    </w:rPr>
                  </w:pPr>
                  <w:proofErr w:type="gramStart"/>
                  <w:r>
                    <w:rPr>
                      <w:rFonts w:cs="Times New Roman"/>
                    </w:rPr>
                    <w:t>萘</w:t>
                  </w:r>
                  <w:proofErr w:type="gramEnd"/>
                </w:p>
              </w:tc>
              <w:tc>
                <w:tcPr>
                  <w:tcW w:w="832"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eastAsia="zh-CN"/>
                    </w:rPr>
                    <w:t>μg/kg</w:t>
                  </w:r>
                </w:p>
              </w:tc>
              <w:tc>
                <w:tcPr>
                  <w:tcW w:w="913"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c>
                <w:tcPr>
                  <w:tcW w:w="915" w:type="pct"/>
                  <w:tcBorders>
                    <w:top w:val="single" w:sz="4" w:space="0" w:color="000000"/>
                    <w:bottom w:val="single" w:sz="4"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w:t>
                  </w:r>
                </w:p>
              </w:tc>
            </w:tr>
            <w:tr w:rsidR="002E01CF">
              <w:trPr>
                <w:trHeight w:val="340"/>
                <w:jc w:val="center"/>
              </w:trPr>
              <w:tc>
                <w:tcPr>
                  <w:tcW w:w="388" w:type="pct"/>
                  <w:tcBorders>
                    <w:top w:val="single" w:sz="4" w:space="0" w:color="000000"/>
                    <w:bottom w:val="single" w:sz="12"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4</w:t>
                  </w:r>
                  <w:r>
                    <w:rPr>
                      <w:rFonts w:ascii="Times New Roman" w:hAnsi="Times New Roman"/>
                      <w:sz w:val="21"/>
                      <w:szCs w:val="21"/>
                      <w:lang w:val="en-US" w:eastAsia="zh-CN"/>
                    </w:rPr>
                    <w:t>6</w:t>
                  </w:r>
                </w:p>
              </w:tc>
              <w:tc>
                <w:tcPr>
                  <w:tcW w:w="1036" w:type="pct"/>
                  <w:tcBorders>
                    <w:top w:val="single" w:sz="4" w:space="0" w:color="000000"/>
                    <w:bottom w:val="single" w:sz="12" w:space="0" w:color="000000"/>
                    <w:tl2br w:val="nil"/>
                  </w:tcBorders>
                  <w:vAlign w:val="center"/>
                </w:tcPr>
                <w:p w:rsidR="002E01CF" w:rsidRDefault="005518FC">
                  <w:pPr>
                    <w:pStyle w:val="aff2"/>
                    <w:widowControl w:val="0"/>
                    <w:adjustRightInd/>
                    <w:snapToGrid/>
                    <w:rPr>
                      <w:rFonts w:cs="Times New Roman"/>
                    </w:rPr>
                  </w:pPr>
                  <w:r>
                    <w:rPr>
                      <w:rFonts w:cs="Times New Roman" w:hint="eastAsia"/>
                    </w:rPr>
                    <w:t>石油烃</w:t>
                  </w:r>
                </w:p>
              </w:tc>
              <w:tc>
                <w:tcPr>
                  <w:tcW w:w="832" w:type="pct"/>
                  <w:tcBorders>
                    <w:top w:val="single" w:sz="4" w:space="0" w:color="000000"/>
                    <w:bottom w:val="single" w:sz="12" w:space="0" w:color="000000"/>
                  </w:tcBorders>
                  <w:vAlign w:val="center"/>
                </w:tcPr>
                <w:p w:rsidR="002E01CF" w:rsidRDefault="005518FC">
                  <w:pPr>
                    <w:pStyle w:val="aff1"/>
                    <w:jc w:val="center"/>
                    <w:rPr>
                      <w:rFonts w:ascii="Times New Roman" w:hAnsi="Times New Roman"/>
                      <w:sz w:val="21"/>
                      <w:szCs w:val="21"/>
                      <w:lang w:val="en-US"/>
                    </w:rPr>
                  </w:pPr>
                  <w:r>
                    <w:rPr>
                      <w:rFonts w:ascii="Times New Roman" w:hAnsi="Times New Roman"/>
                      <w:sz w:val="21"/>
                      <w:szCs w:val="21"/>
                      <w:lang w:val="en-US" w:eastAsia="zh-CN"/>
                    </w:rPr>
                    <w:t>mg/kg</w:t>
                  </w:r>
                </w:p>
              </w:tc>
              <w:tc>
                <w:tcPr>
                  <w:tcW w:w="913" w:type="pct"/>
                  <w:tcBorders>
                    <w:top w:val="single" w:sz="4" w:space="0" w:color="000000"/>
                    <w:bottom w:val="single" w:sz="12"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hint="eastAsia"/>
                      <w:sz w:val="21"/>
                      <w:szCs w:val="21"/>
                      <w:lang w:val="en-US" w:eastAsia="zh-CN"/>
                    </w:rPr>
                    <w:t>ND</w:t>
                  </w:r>
                </w:p>
              </w:tc>
              <w:tc>
                <w:tcPr>
                  <w:tcW w:w="915" w:type="pct"/>
                  <w:tcBorders>
                    <w:top w:val="single" w:sz="4" w:space="0" w:color="000000"/>
                    <w:bottom w:val="single" w:sz="12"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7</w:t>
                  </w:r>
                </w:p>
              </w:tc>
              <w:tc>
                <w:tcPr>
                  <w:tcW w:w="915" w:type="pct"/>
                  <w:tcBorders>
                    <w:top w:val="single" w:sz="4" w:space="0" w:color="000000"/>
                    <w:bottom w:val="single" w:sz="12" w:space="0" w:color="000000"/>
                  </w:tcBorders>
                  <w:vAlign w:val="center"/>
                </w:tcPr>
                <w:p w:rsidR="002E01CF" w:rsidRDefault="005518FC">
                  <w:pPr>
                    <w:pStyle w:val="aff1"/>
                    <w:jc w:val="center"/>
                    <w:rPr>
                      <w:rFonts w:ascii="Times New Roman" w:hAnsi="Times New Roman"/>
                      <w:sz w:val="21"/>
                      <w:szCs w:val="21"/>
                      <w:lang w:val="en-US" w:eastAsia="zh-CN"/>
                    </w:rPr>
                  </w:pPr>
                  <w:r>
                    <w:rPr>
                      <w:rFonts w:ascii="Times New Roman" w:hAnsi="Times New Roman"/>
                      <w:sz w:val="21"/>
                      <w:szCs w:val="21"/>
                      <w:lang w:val="en-US" w:eastAsia="zh-CN"/>
                    </w:rPr>
                    <w:t>8</w:t>
                  </w:r>
                </w:p>
              </w:tc>
            </w:tr>
          </w:tbl>
          <w:p w:rsidR="002E01CF" w:rsidRDefault="005518FC">
            <w:pPr>
              <w:widowControl/>
              <w:spacing w:line="360" w:lineRule="auto"/>
              <w:ind w:firstLineChars="200" w:firstLine="480"/>
              <w:jc w:val="left"/>
              <w:rPr>
                <w:rFonts w:ascii="宋体" w:hAnsi="宋体" w:cs="宋体"/>
                <w:kern w:val="0"/>
                <w:sz w:val="24"/>
              </w:rPr>
            </w:pPr>
            <w:r>
              <w:rPr>
                <w:rFonts w:hint="eastAsia"/>
                <w:sz w:val="24"/>
                <w:lang w:bidi="ar"/>
              </w:rPr>
              <w:t>监测</w:t>
            </w:r>
            <w:r>
              <w:rPr>
                <w:sz w:val="24"/>
                <w:lang w:bidi="ar"/>
              </w:rPr>
              <w:t>结果</w:t>
            </w:r>
            <w:r>
              <w:rPr>
                <w:rFonts w:hint="eastAsia"/>
                <w:sz w:val="24"/>
                <w:lang w:bidi="ar"/>
              </w:rPr>
              <w:t>可知</w:t>
            </w:r>
            <w:r>
              <w:rPr>
                <w:sz w:val="24"/>
                <w:lang w:bidi="ar"/>
              </w:rPr>
              <w:t>，</w:t>
            </w:r>
            <w:r>
              <w:rPr>
                <w:rFonts w:hint="eastAsia"/>
                <w:sz w:val="24"/>
                <w:lang w:bidi="ar"/>
              </w:rPr>
              <w:t>各</w:t>
            </w:r>
            <w:r>
              <w:rPr>
                <w:sz w:val="24"/>
                <w:lang w:bidi="ar"/>
              </w:rPr>
              <w:t>监测点各项指标均满足《土壤环境质量</w:t>
            </w:r>
            <w:r>
              <w:rPr>
                <w:sz w:val="24"/>
                <w:lang w:bidi="ar"/>
              </w:rPr>
              <w:t xml:space="preserve"> </w:t>
            </w:r>
            <w:r>
              <w:rPr>
                <w:sz w:val="24"/>
                <w:lang w:bidi="ar"/>
              </w:rPr>
              <w:t>建设用地土壤污染风险管控标准（试行）》（</w:t>
            </w:r>
            <w:r>
              <w:rPr>
                <w:sz w:val="24"/>
                <w:lang w:bidi="ar"/>
              </w:rPr>
              <w:t>GB36600-2018</w:t>
            </w:r>
            <w:r>
              <w:rPr>
                <w:sz w:val="24"/>
                <w:lang w:bidi="ar"/>
              </w:rPr>
              <w:t>）中的筛选值标准</w:t>
            </w:r>
            <w:r>
              <w:rPr>
                <w:rFonts w:hint="eastAsia"/>
                <w:sz w:val="24"/>
                <w:lang w:bidi="ar"/>
              </w:rPr>
              <w:t>。</w:t>
            </w:r>
          </w:p>
        </w:tc>
      </w:tr>
      <w:tr w:rsidR="002E01CF">
        <w:trPr>
          <w:trHeight w:val="2400"/>
          <w:jc w:val="center"/>
        </w:trPr>
        <w:tc>
          <w:tcPr>
            <w:tcW w:w="800" w:type="dxa"/>
            <w:vAlign w:val="center"/>
          </w:tcPr>
          <w:p w:rsidR="002E01CF" w:rsidRDefault="005518FC">
            <w:pPr>
              <w:adjustRightInd w:val="0"/>
              <w:snapToGrid w:val="0"/>
              <w:jc w:val="center"/>
              <w:rPr>
                <w:rFonts w:ascii="宋体" w:hAnsi="宋体" w:cs="宋体"/>
                <w:kern w:val="0"/>
                <w:sz w:val="24"/>
              </w:rPr>
            </w:pPr>
            <w:r>
              <w:rPr>
                <w:rFonts w:ascii="宋体" w:hAnsi="宋体" w:cs="宋体" w:hint="eastAsia"/>
                <w:kern w:val="0"/>
                <w:sz w:val="24"/>
              </w:rPr>
              <w:lastRenderedPageBreak/>
              <w:t>环境</w:t>
            </w:r>
          </w:p>
          <w:p w:rsidR="002E01CF" w:rsidRDefault="005518FC">
            <w:pPr>
              <w:adjustRightInd w:val="0"/>
              <w:snapToGrid w:val="0"/>
              <w:jc w:val="center"/>
              <w:rPr>
                <w:rFonts w:ascii="宋体" w:hAnsi="宋体" w:cs="宋体"/>
                <w:kern w:val="0"/>
                <w:sz w:val="24"/>
              </w:rPr>
            </w:pPr>
            <w:r>
              <w:rPr>
                <w:rFonts w:ascii="宋体" w:hAnsi="宋体" w:cs="宋体" w:hint="eastAsia"/>
                <w:kern w:val="0"/>
                <w:sz w:val="24"/>
              </w:rPr>
              <w:t>保护</w:t>
            </w:r>
          </w:p>
          <w:p w:rsidR="002E01CF" w:rsidRDefault="005518FC">
            <w:pPr>
              <w:adjustRightInd w:val="0"/>
              <w:snapToGrid w:val="0"/>
              <w:jc w:val="center"/>
              <w:rPr>
                <w:rFonts w:ascii="宋体" w:hAnsi="宋体" w:cs="宋体"/>
                <w:kern w:val="0"/>
                <w:sz w:val="24"/>
              </w:rPr>
            </w:pPr>
            <w:r>
              <w:rPr>
                <w:rFonts w:ascii="宋体" w:hAnsi="宋体" w:cs="宋体" w:hint="eastAsia"/>
                <w:kern w:val="0"/>
                <w:sz w:val="24"/>
              </w:rPr>
              <w:t>目标</w:t>
            </w:r>
          </w:p>
        </w:tc>
        <w:tc>
          <w:tcPr>
            <w:tcW w:w="8190" w:type="dxa"/>
            <w:vAlign w:val="center"/>
          </w:tcPr>
          <w:p w:rsidR="002E01CF" w:rsidRDefault="005518FC">
            <w:pPr>
              <w:spacing w:line="360" w:lineRule="auto"/>
              <w:ind w:firstLineChars="200" w:firstLine="480"/>
              <w:rPr>
                <w:rFonts w:cs="宋体"/>
                <w:sz w:val="24"/>
                <w:lang w:bidi="ar"/>
              </w:rPr>
            </w:pPr>
            <w:r>
              <w:rPr>
                <w:rFonts w:cs="宋体" w:hint="eastAsia"/>
                <w:sz w:val="24"/>
                <w:lang w:bidi="ar"/>
              </w:rPr>
              <w:t>1</w:t>
            </w:r>
            <w:r>
              <w:rPr>
                <w:rFonts w:cs="宋体" w:hint="eastAsia"/>
                <w:sz w:val="24"/>
                <w:lang w:bidi="ar"/>
              </w:rPr>
              <w:t>、大气环境</w:t>
            </w:r>
          </w:p>
          <w:p w:rsidR="002E01CF" w:rsidRDefault="005518FC">
            <w:pPr>
              <w:spacing w:line="360" w:lineRule="auto"/>
              <w:ind w:firstLineChars="200" w:firstLine="480"/>
              <w:rPr>
                <w:rFonts w:cs="宋体"/>
                <w:sz w:val="24"/>
                <w:lang w:bidi="ar"/>
              </w:rPr>
            </w:pPr>
            <w:r>
              <w:rPr>
                <w:rFonts w:cs="宋体" w:hint="eastAsia"/>
                <w:sz w:val="24"/>
                <w:lang w:bidi="ar"/>
              </w:rPr>
              <w:t>本项目厂界外</w:t>
            </w:r>
            <w:r>
              <w:rPr>
                <w:rFonts w:cs="宋体" w:hint="eastAsia"/>
                <w:sz w:val="24"/>
                <w:lang w:bidi="ar"/>
              </w:rPr>
              <w:t>500m</w:t>
            </w:r>
            <w:r>
              <w:rPr>
                <w:rFonts w:cs="宋体" w:hint="eastAsia"/>
                <w:sz w:val="24"/>
                <w:lang w:bidi="ar"/>
              </w:rPr>
              <w:t>范围内无自然保护区、风景名胜区等敏感目标，项目涉及的敏感目标主要是西侧</w:t>
            </w:r>
            <w:r>
              <w:rPr>
                <w:rFonts w:cs="宋体" w:hint="eastAsia"/>
                <w:sz w:val="24"/>
                <w:lang w:bidi="ar"/>
              </w:rPr>
              <w:t>430m</w:t>
            </w:r>
            <w:r>
              <w:rPr>
                <w:rFonts w:cs="宋体" w:hint="eastAsia"/>
                <w:sz w:val="24"/>
                <w:lang w:bidi="ar"/>
              </w:rPr>
              <w:t>处的晋昌镇、东北</w:t>
            </w:r>
            <w:r>
              <w:rPr>
                <w:rFonts w:cs="宋体" w:hint="eastAsia"/>
                <w:sz w:val="24"/>
                <w:lang w:bidi="ar"/>
              </w:rPr>
              <w:t>130m</w:t>
            </w:r>
            <w:r>
              <w:rPr>
                <w:rFonts w:cs="宋体" w:hint="eastAsia"/>
                <w:sz w:val="24"/>
                <w:lang w:bidi="ar"/>
              </w:rPr>
              <w:t>处的金泰小区、北侧</w:t>
            </w:r>
            <w:r>
              <w:rPr>
                <w:rFonts w:cs="宋体" w:hint="eastAsia"/>
                <w:sz w:val="24"/>
                <w:lang w:bidi="ar"/>
              </w:rPr>
              <w:t>130m</w:t>
            </w:r>
            <w:r>
              <w:rPr>
                <w:rFonts w:cs="宋体" w:hint="eastAsia"/>
                <w:sz w:val="24"/>
                <w:lang w:bidi="ar"/>
              </w:rPr>
              <w:t>处的晋昌派出所、东北</w:t>
            </w:r>
            <w:r>
              <w:rPr>
                <w:rFonts w:cs="宋体" w:hint="eastAsia"/>
                <w:sz w:val="24"/>
                <w:lang w:bidi="ar"/>
              </w:rPr>
              <w:t>200m</w:t>
            </w:r>
            <w:r>
              <w:rPr>
                <w:rFonts w:cs="宋体" w:hint="eastAsia"/>
                <w:sz w:val="24"/>
                <w:lang w:bidi="ar"/>
              </w:rPr>
              <w:t>的定襄县第三中学校及其宿舍。主要保护对象为居民区和文教区，保护内容为人群。</w:t>
            </w:r>
          </w:p>
          <w:p w:rsidR="002E01CF" w:rsidRDefault="005518FC">
            <w:pPr>
              <w:spacing w:line="360" w:lineRule="auto"/>
              <w:ind w:firstLineChars="200" w:firstLine="480"/>
              <w:rPr>
                <w:rFonts w:cs="宋体"/>
                <w:sz w:val="24"/>
                <w:lang w:bidi="ar"/>
              </w:rPr>
            </w:pPr>
            <w:r>
              <w:rPr>
                <w:rFonts w:cs="宋体" w:hint="eastAsia"/>
                <w:sz w:val="24"/>
                <w:lang w:bidi="ar"/>
              </w:rPr>
              <w:t>2</w:t>
            </w:r>
            <w:r>
              <w:rPr>
                <w:rFonts w:cs="宋体" w:hint="eastAsia"/>
                <w:sz w:val="24"/>
                <w:lang w:bidi="ar"/>
              </w:rPr>
              <w:t>、声环境</w:t>
            </w:r>
          </w:p>
          <w:p w:rsidR="002E01CF" w:rsidRDefault="005518FC">
            <w:pPr>
              <w:spacing w:line="360" w:lineRule="auto"/>
              <w:ind w:firstLineChars="200" w:firstLine="480"/>
              <w:rPr>
                <w:rFonts w:cs="宋体"/>
                <w:sz w:val="24"/>
                <w:lang w:bidi="ar"/>
              </w:rPr>
            </w:pPr>
            <w:r>
              <w:rPr>
                <w:rFonts w:cs="宋体" w:hint="eastAsia"/>
                <w:sz w:val="24"/>
                <w:lang w:bidi="ar"/>
              </w:rPr>
              <w:t>本项目厂界外</w:t>
            </w:r>
            <w:r>
              <w:rPr>
                <w:rFonts w:cs="宋体" w:hint="eastAsia"/>
                <w:sz w:val="24"/>
                <w:lang w:bidi="ar"/>
              </w:rPr>
              <w:t>50m</w:t>
            </w:r>
            <w:r>
              <w:rPr>
                <w:rFonts w:cs="宋体" w:hint="eastAsia"/>
                <w:sz w:val="24"/>
                <w:lang w:bidi="ar"/>
              </w:rPr>
              <w:t>范围内无声环境保护目标。</w:t>
            </w:r>
          </w:p>
          <w:p w:rsidR="002E01CF" w:rsidRDefault="005518FC">
            <w:pPr>
              <w:spacing w:line="360" w:lineRule="auto"/>
              <w:ind w:firstLineChars="200" w:firstLine="480"/>
              <w:rPr>
                <w:rFonts w:cs="宋体"/>
                <w:sz w:val="24"/>
                <w:lang w:bidi="ar"/>
              </w:rPr>
            </w:pPr>
            <w:r>
              <w:rPr>
                <w:rFonts w:cs="宋体" w:hint="eastAsia"/>
                <w:sz w:val="24"/>
                <w:lang w:bidi="ar"/>
              </w:rPr>
              <w:t>3</w:t>
            </w:r>
            <w:r>
              <w:rPr>
                <w:rFonts w:cs="宋体" w:hint="eastAsia"/>
                <w:sz w:val="24"/>
                <w:lang w:bidi="ar"/>
              </w:rPr>
              <w:t>、地下水环境</w:t>
            </w:r>
          </w:p>
          <w:p w:rsidR="002E01CF" w:rsidRDefault="005518FC">
            <w:pPr>
              <w:spacing w:line="360" w:lineRule="auto"/>
              <w:ind w:firstLineChars="200" w:firstLine="480"/>
              <w:rPr>
                <w:rFonts w:ascii="宋体" w:hAnsi="宋体" w:cs="宋体"/>
                <w:kern w:val="0"/>
                <w:sz w:val="24"/>
              </w:rPr>
            </w:pPr>
            <w:r>
              <w:rPr>
                <w:rFonts w:cs="宋体" w:hint="eastAsia"/>
                <w:sz w:val="24"/>
                <w:lang w:bidi="ar"/>
              </w:rPr>
              <w:t>本项目厂界外</w:t>
            </w:r>
            <w:r>
              <w:rPr>
                <w:rFonts w:cs="宋体" w:hint="eastAsia"/>
                <w:sz w:val="24"/>
                <w:lang w:bidi="ar"/>
              </w:rPr>
              <w:t>500m</w:t>
            </w:r>
            <w:r>
              <w:rPr>
                <w:rFonts w:cs="宋体" w:hint="eastAsia"/>
                <w:sz w:val="24"/>
                <w:lang w:bidi="ar"/>
              </w:rPr>
              <w:t>范围内无地下水集中式饮用水水源和热水、矿泉水、温泉等特殊地下水资源。</w:t>
            </w:r>
          </w:p>
        </w:tc>
      </w:tr>
      <w:tr w:rsidR="002E01CF">
        <w:trPr>
          <w:trHeight w:val="3094"/>
          <w:jc w:val="center"/>
        </w:trPr>
        <w:tc>
          <w:tcPr>
            <w:tcW w:w="800" w:type="dxa"/>
            <w:tcMar>
              <w:left w:w="28" w:type="dxa"/>
              <w:right w:w="28" w:type="dxa"/>
            </w:tcMar>
            <w:vAlign w:val="center"/>
          </w:tcPr>
          <w:p w:rsidR="002E01CF" w:rsidRDefault="005518FC">
            <w:pPr>
              <w:adjustRightInd w:val="0"/>
              <w:snapToGrid w:val="0"/>
              <w:jc w:val="center"/>
              <w:rPr>
                <w:rFonts w:ascii="宋体" w:hAnsi="宋体" w:cs="宋体"/>
                <w:kern w:val="0"/>
                <w:sz w:val="24"/>
              </w:rPr>
            </w:pPr>
            <w:r>
              <w:rPr>
                <w:rFonts w:ascii="宋体" w:hAnsi="宋体" w:cs="宋体" w:hint="eastAsia"/>
                <w:kern w:val="0"/>
                <w:sz w:val="24"/>
              </w:rPr>
              <w:t>污染</w:t>
            </w:r>
          </w:p>
          <w:p w:rsidR="002E01CF" w:rsidRDefault="005518FC">
            <w:pPr>
              <w:adjustRightInd w:val="0"/>
              <w:snapToGrid w:val="0"/>
              <w:jc w:val="center"/>
              <w:rPr>
                <w:rFonts w:ascii="宋体" w:hAnsi="宋体" w:cs="宋体"/>
                <w:kern w:val="0"/>
                <w:sz w:val="24"/>
              </w:rPr>
            </w:pPr>
            <w:r>
              <w:rPr>
                <w:rFonts w:ascii="宋体" w:hAnsi="宋体" w:cs="宋体" w:hint="eastAsia"/>
                <w:kern w:val="0"/>
                <w:sz w:val="24"/>
              </w:rPr>
              <w:t>物排</w:t>
            </w:r>
          </w:p>
          <w:p w:rsidR="002E01CF" w:rsidRDefault="005518FC">
            <w:pPr>
              <w:adjustRightInd w:val="0"/>
              <w:snapToGrid w:val="0"/>
              <w:jc w:val="center"/>
              <w:rPr>
                <w:rFonts w:ascii="宋体" w:hAnsi="宋体" w:cs="宋体"/>
                <w:kern w:val="0"/>
                <w:sz w:val="24"/>
              </w:rPr>
            </w:pPr>
            <w:r>
              <w:rPr>
                <w:rFonts w:ascii="宋体" w:hAnsi="宋体" w:cs="宋体" w:hint="eastAsia"/>
                <w:kern w:val="0"/>
                <w:sz w:val="24"/>
              </w:rPr>
              <w:t>放控</w:t>
            </w:r>
          </w:p>
          <w:p w:rsidR="002E01CF" w:rsidRDefault="005518FC">
            <w:pPr>
              <w:adjustRightInd w:val="0"/>
              <w:snapToGrid w:val="0"/>
              <w:jc w:val="center"/>
              <w:rPr>
                <w:rFonts w:ascii="宋体" w:hAnsi="宋体" w:cs="宋体"/>
                <w:kern w:val="0"/>
                <w:sz w:val="24"/>
              </w:rPr>
            </w:pPr>
            <w:r>
              <w:rPr>
                <w:rFonts w:ascii="宋体" w:hAnsi="宋体" w:cs="宋体" w:hint="eastAsia"/>
                <w:kern w:val="0"/>
                <w:sz w:val="24"/>
              </w:rPr>
              <w:t>制标</w:t>
            </w:r>
          </w:p>
          <w:p w:rsidR="002E01CF" w:rsidRDefault="005518FC">
            <w:pPr>
              <w:adjustRightInd w:val="0"/>
              <w:snapToGrid w:val="0"/>
              <w:jc w:val="center"/>
              <w:rPr>
                <w:rFonts w:ascii="宋体" w:hAnsi="宋体" w:cs="宋体"/>
                <w:kern w:val="0"/>
                <w:sz w:val="24"/>
              </w:rPr>
            </w:pPr>
            <w:r>
              <w:rPr>
                <w:rFonts w:ascii="宋体" w:hAnsi="宋体" w:cs="宋体" w:hint="eastAsia"/>
                <w:kern w:val="0"/>
                <w:sz w:val="24"/>
              </w:rPr>
              <w:t>准</w:t>
            </w:r>
          </w:p>
        </w:tc>
        <w:tc>
          <w:tcPr>
            <w:tcW w:w="8190" w:type="dxa"/>
            <w:vAlign w:val="center"/>
          </w:tcPr>
          <w:p w:rsidR="002E01CF" w:rsidRDefault="005518FC">
            <w:pPr>
              <w:adjustRightInd w:val="0"/>
              <w:spacing w:beforeLines="50" w:before="120" w:line="360" w:lineRule="auto"/>
              <w:ind w:firstLineChars="200" w:firstLine="480"/>
              <w:jc w:val="left"/>
              <w:textAlignment w:val="baseline"/>
              <w:rPr>
                <w:sz w:val="24"/>
              </w:rPr>
            </w:pPr>
            <w:r>
              <w:rPr>
                <w:sz w:val="24"/>
                <w:lang w:bidi="ar"/>
              </w:rPr>
              <w:t>1</w:t>
            </w:r>
            <w:r>
              <w:rPr>
                <w:rFonts w:cs="宋体" w:hint="eastAsia"/>
                <w:sz w:val="24"/>
                <w:lang w:bidi="ar"/>
              </w:rPr>
              <w:t>、废气：</w:t>
            </w:r>
            <w:r>
              <w:rPr>
                <w:rFonts w:hint="eastAsia"/>
                <w:color w:val="000000"/>
                <w:spacing w:val="4"/>
                <w:sz w:val="24"/>
                <w:lang w:bidi="ar"/>
              </w:rPr>
              <w:t>本项目切割工序执行</w:t>
            </w:r>
            <w:r>
              <w:rPr>
                <w:rFonts w:hint="eastAsia"/>
                <w:bCs/>
                <w:color w:val="000000"/>
                <w:sz w:val="24"/>
                <w:lang w:bidi="ar"/>
              </w:rPr>
              <w:t>《大气污染物综合排放标准》（</w:t>
            </w:r>
            <w:r>
              <w:rPr>
                <w:bCs/>
                <w:color w:val="000000"/>
                <w:sz w:val="24"/>
                <w:lang w:bidi="ar"/>
              </w:rPr>
              <w:t>GB16297-1996</w:t>
            </w:r>
            <w:r>
              <w:rPr>
                <w:rFonts w:hint="eastAsia"/>
                <w:bCs/>
                <w:color w:val="000000"/>
                <w:sz w:val="24"/>
                <w:lang w:bidi="ar"/>
              </w:rPr>
              <w:t>）标准表</w:t>
            </w:r>
            <w:r>
              <w:rPr>
                <w:bCs/>
                <w:color w:val="000000"/>
                <w:sz w:val="24"/>
                <w:lang w:bidi="ar"/>
              </w:rPr>
              <w:t>2</w:t>
            </w:r>
            <w:proofErr w:type="gramStart"/>
            <w:r>
              <w:rPr>
                <w:rFonts w:hint="eastAsia"/>
                <w:bCs/>
                <w:color w:val="000000"/>
                <w:sz w:val="24"/>
                <w:lang w:bidi="ar"/>
              </w:rPr>
              <w:t>二</w:t>
            </w:r>
            <w:proofErr w:type="gramEnd"/>
            <w:r>
              <w:rPr>
                <w:rFonts w:hint="eastAsia"/>
                <w:bCs/>
                <w:color w:val="000000"/>
                <w:sz w:val="24"/>
                <w:lang w:bidi="ar"/>
              </w:rPr>
              <w:t>级要求。</w:t>
            </w:r>
          </w:p>
          <w:p w:rsidR="002E01CF" w:rsidRDefault="005518FC">
            <w:pPr>
              <w:spacing w:line="400" w:lineRule="exact"/>
              <w:ind w:firstLine="482"/>
              <w:jc w:val="center"/>
              <w:rPr>
                <w:b/>
              </w:rPr>
            </w:pPr>
            <w:r>
              <w:rPr>
                <w:rFonts w:cs="宋体" w:hint="eastAsia"/>
                <w:b/>
                <w:lang w:bidi="ar"/>
              </w:rPr>
              <w:t>表</w:t>
            </w:r>
            <w:r>
              <w:rPr>
                <w:rFonts w:hint="eastAsia"/>
                <w:b/>
                <w:lang w:bidi="ar"/>
              </w:rPr>
              <w:t>3-4</w:t>
            </w:r>
            <w:r>
              <w:rPr>
                <w:b/>
                <w:lang w:bidi="ar"/>
              </w:rPr>
              <w:t xml:space="preserve">  </w:t>
            </w:r>
            <w:r>
              <w:rPr>
                <w:rFonts w:cs="宋体" w:hint="eastAsia"/>
                <w:b/>
                <w:lang w:bidi="ar"/>
              </w:rPr>
              <w:t>大气污染</w:t>
            </w:r>
            <w:proofErr w:type="gramStart"/>
            <w:r>
              <w:rPr>
                <w:rFonts w:cs="宋体" w:hint="eastAsia"/>
                <w:b/>
                <w:lang w:bidi="ar"/>
              </w:rPr>
              <w:t>物综合</w:t>
            </w:r>
            <w:proofErr w:type="gramEnd"/>
            <w:r>
              <w:rPr>
                <w:rFonts w:cs="宋体" w:hint="eastAsia"/>
                <w:b/>
                <w:lang w:bidi="ar"/>
              </w:rPr>
              <w:t>排放标准</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61"/>
              <w:gridCol w:w="1197"/>
              <w:gridCol w:w="1668"/>
              <w:gridCol w:w="1214"/>
              <w:gridCol w:w="1223"/>
              <w:gridCol w:w="1617"/>
            </w:tblGrid>
            <w:tr w:rsidR="002E01CF">
              <w:trPr>
                <w:trHeight w:val="372"/>
              </w:trPr>
              <w:tc>
                <w:tcPr>
                  <w:tcW w:w="861" w:type="dxa"/>
                  <w:vMerge w:val="restart"/>
                  <w:tcBorders>
                    <w:top w:val="single" w:sz="12" w:space="0" w:color="auto"/>
                    <w:left w:val="single" w:sz="12" w:space="0" w:color="auto"/>
                    <w:bottom w:val="single" w:sz="4" w:space="0" w:color="auto"/>
                    <w:right w:val="single" w:sz="4" w:space="0" w:color="auto"/>
                  </w:tcBorders>
                  <w:vAlign w:val="center"/>
                </w:tcPr>
                <w:p w:rsidR="002E01CF" w:rsidRDefault="005518FC">
                  <w:pPr>
                    <w:jc w:val="center"/>
                    <w:rPr>
                      <w:szCs w:val="21"/>
                    </w:rPr>
                  </w:pPr>
                  <w:r>
                    <w:rPr>
                      <w:rFonts w:cs="宋体" w:hint="eastAsia"/>
                      <w:szCs w:val="21"/>
                      <w:lang w:bidi="ar"/>
                    </w:rPr>
                    <w:t>污染物</w:t>
                  </w:r>
                </w:p>
              </w:tc>
              <w:tc>
                <w:tcPr>
                  <w:tcW w:w="1197" w:type="dxa"/>
                  <w:vMerge w:val="restart"/>
                  <w:tcBorders>
                    <w:top w:val="single" w:sz="12"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cs="宋体" w:hint="eastAsia"/>
                      <w:szCs w:val="21"/>
                      <w:lang w:bidi="ar"/>
                    </w:rPr>
                    <w:t>排放浓度（</w:t>
                  </w:r>
                  <w:r>
                    <w:rPr>
                      <w:szCs w:val="21"/>
                      <w:lang w:bidi="ar"/>
                    </w:rPr>
                    <w:t>mg/m</w:t>
                  </w:r>
                  <w:r>
                    <w:rPr>
                      <w:szCs w:val="21"/>
                      <w:vertAlign w:val="superscript"/>
                      <w:lang w:bidi="ar"/>
                    </w:rPr>
                    <w:t>3</w:t>
                  </w:r>
                  <w:r>
                    <w:rPr>
                      <w:rFonts w:cs="宋体" w:hint="eastAsia"/>
                      <w:szCs w:val="21"/>
                      <w:lang w:bidi="ar"/>
                    </w:rPr>
                    <w:t>）</w:t>
                  </w:r>
                </w:p>
              </w:tc>
              <w:tc>
                <w:tcPr>
                  <w:tcW w:w="2882" w:type="dxa"/>
                  <w:gridSpan w:val="2"/>
                  <w:tcBorders>
                    <w:top w:val="single" w:sz="12"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cs="宋体" w:hint="eastAsia"/>
                      <w:szCs w:val="21"/>
                      <w:lang w:bidi="ar"/>
                    </w:rPr>
                    <w:t>最高允许排放速率（</w:t>
                  </w:r>
                  <w:r>
                    <w:rPr>
                      <w:szCs w:val="21"/>
                      <w:lang w:bidi="ar"/>
                    </w:rPr>
                    <w:t>kg/h</w:t>
                  </w:r>
                  <w:r>
                    <w:rPr>
                      <w:rFonts w:cs="宋体" w:hint="eastAsia"/>
                      <w:szCs w:val="21"/>
                      <w:lang w:bidi="ar"/>
                    </w:rPr>
                    <w:t>）</w:t>
                  </w:r>
                </w:p>
              </w:tc>
              <w:tc>
                <w:tcPr>
                  <w:tcW w:w="2840" w:type="dxa"/>
                  <w:gridSpan w:val="2"/>
                  <w:tcBorders>
                    <w:top w:val="single" w:sz="12" w:space="0" w:color="auto"/>
                    <w:left w:val="single" w:sz="4" w:space="0" w:color="auto"/>
                    <w:bottom w:val="single" w:sz="4" w:space="0" w:color="auto"/>
                    <w:right w:val="single" w:sz="12" w:space="0" w:color="auto"/>
                  </w:tcBorders>
                  <w:vAlign w:val="center"/>
                </w:tcPr>
                <w:p w:rsidR="002E01CF" w:rsidRDefault="005518FC">
                  <w:pPr>
                    <w:jc w:val="center"/>
                    <w:rPr>
                      <w:szCs w:val="21"/>
                    </w:rPr>
                  </w:pPr>
                  <w:r>
                    <w:rPr>
                      <w:rFonts w:cs="宋体" w:hint="eastAsia"/>
                      <w:szCs w:val="21"/>
                      <w:lang w:bidi="ar"/>
                    </w:rPr>
                    <w:t>无组织排放监控浓度限值</w:t>
                  </w:r>
                </w:p>
              </w:tc>
            </w:tr>
            <w:tr w:rsidR="002E01CF">
              <w:trPr>
                <w:trHeight w:val="372"/>
              </w:trPr>
              <w:tc>
                <w:tcPr>
                  <w:tcW w:w="861" w:type="dxa"/>
                  <w:vMerge/>
                  <w:tcBorders>
                    <w:top w:val="single" w:sz="12"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1197" w:type="dxa"/>
                  <w:vMerge/>
                  <w:tcBorders>
                    <w:top w:val="single" w:sz="12" w:space="0" w:color="auto"/>
                    <w:left w:val="single" w:sz="4" w:space="0" w:color="auto"/>
                    <w:bottom w:val="single" w:sz="4" w:space="0" w:color="auto"/>
                    <w:right w:val="single" w:sz="4" w:space="0" w:color="auto"/>
                  </w:tcBorders>
                  <w:vAlign w:val="center"/>
                </w:tcPr>
                <w:p w:rsidR="002E01CF" w:rsidRDefault="002E01CF">
                  <w:pPr>
                    <w:rPr>
                      <w:szCs w:val="22"/>
                    </w:rPr>
                  </w:pPr>
                </w:p>
              </w:tc>
              <w:tc>
                <w:tcPr>
                  <w:tcW w:w="1668" w:type="dxa"/>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cs="宋体" w:hint="eastAsia"/>
                      <w:szCs w:val="21"/>
                      <w:lang w:bidi="ar"/>
                    </w:rPr>
                    <w:t>排气筒高度（</w:t>
                  </w:r>
                  <w:r>
                    <w:rPr>
                      <w:szCs w:val="21"/>
                      <w:lang w:bidi="ar"/>
                    </w:rPr>
                    <w:t>m</w:t>
                  </w:r>
                  <w:r>
                    <w:rPr>
                      <w:rFonts w:cs="宋体" w:hint="eastAsia"/>
                      <w:szCs w:val="21"/>
                      <w:lang w:bidi="ar"/>
                    </w:rPr>
                    <w:t>）</w:t>
                  </w:r>
                </w:p>
              </w:tc>
              <w:tc>
                <w:tcPr>
                  <w:tcW w:w="1214" w:type="dxa"/>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cs="宋体" w:hint="eastAsia"/>
                      <w:szCs w:val="21"/>
                      <w:lang w:bidi="ar"/>
                    </w:rPr>
                    <w:t>二级</w:t>
                  </w:r>
                </w:p>
              </w:tc>
              <w:tc>
                <w:tcPr>
                  <w:tcW w:w="1223" w:type="dxa"/>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szCs w:val="21"/>
                    </w:rPr>
                  </w:pPr>
                  <w:r>
                    <w:rPr>
                      <w:rFonts w:cs="宋体" w:hint="eastAsia"/>
                      <w:szCs w:val="21"/>
                      <w:lang w:bidi="ar"/>
                    </w:rPr>
                    <w:t>监控点</w:t>
                  </w:r>
                </w:p>
              </w:tc>
              <w:tc>
                <w:tcPr>
                  <w:tcW w:w="1617" w:type="dxa"/>
                  <w:tcBorders>
                    <w:top w:val="single" w:sz="4" w:space="0" w:color="auto"/>
                    <w:left w:val="single" w:sz="4" w:space="0" w:color="auto"/>
                    <w:bottom w:val="single" w:sz="4" w:space="0" w:color="auto"/>
                    <w:right w:val="single" w:sz="12" w:space="0" w:color="auto"/>
                  </w:tcBorders>
                  <w:vAlign w:val="center"/>
                </w:tcPr>
                <w:p w:rsidR="002E01CF" w:rsidRDefault="005518FC">
                  <w:pPr>
                    <w:jc w:val="center"/>
                    <w:rPr>
                      <w:szCs w:val="21"/>
                    </w:rPr>
                  </w:pPr>
                  <w:r>
                    <w:rPr>
                      <w:rFonts w:cs="宋体" w:hint="eastAsia"/>
                      <w:szCs w:val="21"/>
                      <w:lang w:bidi="ar"/>
                    </w:rPr>
                    <w:t>浓度（</w:t>
                  </w:r>
                  <w:r>
                    <w:rPr>
                      <w:szCs w:val="21"/>
                      <w:lang w:bidi="ar"/>
                    </w:rPr>
                    <w:t>mg/m</w:t>
                  </w:r>
                  <w:r>
                    <w:rPr>
                      <w:szCs w:val="21"/>
                      <w:vertAlign w:val="superscript"/>
                      <w:lang w:bidi="ar"/>
                    </w:rPr>
                    <w:t>3</w:t>
                  </w:r>
                  <w:r>
                    <w:rPr>
                      <w:rFonts w:cs="宋体" w:hint="eastAsia"/>
                      <w:szCs w:val="21"/>
                      <w:lang w:bidi="ar"/>
                    </w:rPr>
                    <w:t>）</w:t>
                  </w:r>
                </w:p>
              </w:tc>
            </w:tr>
            <w:tr w:rsidR="002E01CF">
              <w:trPr>
                <w:trHeight w:val="372"/>
              </w:trPr>
              <w:tc>
                <w:tcPr>
                  <w:tcW w:w="861" w:type="dxa"/>
                  <w:tcBorders>
                    <w:top w:val="single" w:sz="4" w:space="0" w:color="auto"/>
                    <w:left w:val="single" w:sz="12" w:space="0" w:color="auto"/>
                    <w:bottom w:val="single" w:sz="12" w:space="0" w:color="auto"/>
                    <w:right w:val="single" w:sz="4" w:space="0" w:color="auto"/>
                  </w:tcBorders>
                  <w:vAlign w:val="center"/>
                </w:tcPr>
                <w:p w:rsidR="002E01CF" w:rsidRDefault="005518FC">
                  <w:pPr>
                    <w:jc w:val="center"/>
                    <w:rPr>
                      <w:szCs w:val="21"/>
                    </w:rPr>
                  </w:pPr>
                  <w:r>
                    <w:rPr>
                      <w:rFonts w:cs="宋体" w:hint="eastAsia"/>
                      <w:szCs w:val="21"/>
                      <w:lang w:bidi="ar"/>
                    </w:rPr>
                    <w:t>颗粒物</w:t>
                  </w:r>
                </w:p>
              </w:tc>
              <w:tc>
                <w:tcPr>
                  <w:tcW w:w="1197" w:type="dxa"/>
                  <w:tcBorders>
                    <w:top w:val="single" w:sz="4" w:space="0" w:color="auto"/>
                    <w:left w:val="single" w:sz="4" w:space="0" w:color="auto"/>
                    <w:bottom w:val="single" w:sz="12" w:space="0" w:color="auto"/>
                    <w:right w:val="single" w:sz="4" w:space="0" w:color="auto"/>
                  </w:tcBorders>
                  <w:vAlign w:val="center"/>
                </w:tcPr>
                <w:p w:rsidR="002E01CF" w:rsidRDefault="005518FC">
                  <w:pPr>
                    <w:pStyle w:val="af"/>
                    <w:widowControl w:val="0"/>
                    <w:tabs>
                      <w:tab w:val="left" w:pos="1365"/>
                    </w:tabs>
                    <w:spacing w:before="0" w:beforeAutospacing="0" w:after="0" w:afterAutospacing="0"/>
                    <w:jc w:val="center"/>
                    <w:rPr>
                      <w:rFonts w:ascii="Times New Roman" w:hAnsi="Times New Roman"/>
                      <w:sz w:val="21"/>
                      <w:szCs w:val="21"/>
                      <w:lang w:val="en-US"/>
                    </w:rPr>
                  </w:pPr>
                  <w:r>
                    <w:rPr>
                      <w:rFonts w:ascii="Times New Roman" w:hAnsi="Times New Roman"/>
                      <w:kern w:val="2"/>
                      <w:sz w:val="21"/>
                      <w:szCs w:val="21"/>
                      <w:lang w:val="en-US" w:bidi="ar"/>
                    </w:rPr>
                    <w:t>120</w:t>
                  </w:r>
                </w:p>
              </w:tc>
              <w:tc>
                <w:tcPr>
                  <w:tcW w:w="1668" w:type="dxa"/>
                  <w:tcBorders>
                    <w:top w:val="single" w:sz="4" w:space="0" w:color="auto"/>
                    <w:left w:val="single" w:sz="4" w:space="0" w:color="auto"/>
                    <w:bottom w:val="single" w:sz="12" w:space="0" w:color="auto"/>
                    <w:right w:val="single" w:sz="4" w:space="0" w:color="auto"/>
                  </w:tcBorders>
                  <w:vAlign w:val="center"/>
                </w:tcPr>
                <w:p w:rsidR="002E01CF" w:rsidRDefault="005518FC">
                  <w:pPr>
                    <w:jc w:val="center"/>
                    <w:rPr>
                      <w:szCs w:val="21"/>
                    </w:rPr>
                  </w:pPr>
                  <w:r>
                    <w:rPr>
                      <w:szCs w:val="21"/>
                      <w:lang w:bidi="ar"/>
                    </w:rPr>
                    <w:t>15</w:t>
                  </w:r>
                </w:p>
              </w:tc>
              <w:tc>
                <w:tcPr>
                  <w:tcW w:w="1214" w:type="dxa"/>
                  <w:tcBorders>
                    <w:top w:val="single" w:sz="4" w:space="0" w:color="auto"/>
                    <w:left w:val="single" w:sz="4" w:space="0" w:color="auto"/>
                    <w:bottom w:val="single" w:sz="12" w:space="0" w:color="auto"/>
                    <w:right w:val="single" w:sz="4" w:space="0" w:color="auto"/>
                  </w:tcBorders>
                  <w:vAlign w:val="center"/>
                </w:tcPr>
                <w:p w:rsidR="002E01CF" w:rsidRDefault="005518FC">
                  <w:pPr>
                    <w:jc w:val="center"/>
                    <w:rPr>
                      <w:szCs w:val="21"/>
                    </w:rPr>
                  </w:pPr>
                  <w:r>
                    <w:rPr>
                      <w:szCs w:val="21"/>
                      <w:lang w:bidi="ar"/>
                    </w:rPr>
                    <w:t>3.5</w:t>
                  </w:r>
                </w:p>
              </w:tc>
              <w:tc>
                <w:tcPr>
                  <w:tcW w:w="1223" w:type="dxa"/>
                  <w:tcBorders>
                    <w:top w:val="single" w:sz="4" w:space="0" w:color="auto"/>
                    <w:left w:val="single" w:sz="4" w:space="0" w:color="auto"/>
                    <w:bottom w:val="single" w:sz="12" w:space="0" w:color="auto"/>
                    <w:right w:val="single" w:sz="4" w:space="0" w:color="auto"/>
                  </w:tcBorders>
                  <w:vAlign w:val="center"/>
                </w:tcPr>
                <w:p w:rsidR="002E01CF" w:rsidRDefault="005518FC">
                  <w:pPr>
                    <w:jc w:val="center"/>
                    <w:rPr>
                      <w:szCs w:val="21"/>
                    </w:rPr>
                  </w:pPr>
                  <w:r>
                    <w:rPr>
                      <w:rFonts w:cs="宋体" w:hint="eastAsia"/>
                      <w:szCs w:val="21"/>
                      <w:lang w:bidi="ar"/>
                    </w:rPr>
                    <w:t>周界外浓度最高点</w:t>
                  </w:r>
                </w:p>
              </w:tc>
              <w:tc>
                <w:tcPr>
                  <w:tcW w:w="1617" w:type="dxa"/>
                  <w:tcBorders>
                    <w:top w:val="single" w:sz="4" w:space="0" w:color="auto"/>
                    <w:left w:val="single" w:sz="4" w:space="0" w:color="auto"/>
                    <w:bottom w:val="single" w:sz="12" w:space="0" w:color="auto"/>
                    <w:right w:val="single" w:sz="12" w:space="0" w:color="auto"/>
                  </w:tcBorders>
                  <w:vAlign w:val="center"/>
                </w:tcPr>
                <w:p w:rsidR="002E01CF" w:rsidRDefault="005518FC">
                  <w:pPr>
                    <w:jc w:val="center"/>
                    <w:rPr>
                      <w:szCs w:val="21"/>
                    </w:rPr>
                  </w:pPr>
                  <w:r>
                    <w:rPr>
                      <w:szCs w:val="21"/>
                      <w:lang w:bidi="ar"/>
                    </w:rPr>
                    <w:t>1.0</w:t>
                  </w:r>
                </w:p>
              </w:tc>
            </w:tr>
          </w:tbl>
          <w:p w:rsidR="002E01CF" w:rsidRDefault="005518FC">
            <w:pPr>
              <w:adjustRightInd w:val="0"/>
              <w:spacing w:line="360" w:lineRule="auto"/>
              <w:ind w:firstLineChars="200" w:firstLine="480"/>
            </w:pPr>
            <w:r>
              <w:rPr>
                <w:rFonts w:cs="宋体" w:hint="eastAsia"/>
                <w:sz w:val="24"/>
                <w:lang w:bidi="ar"/>
              </w:rPr>
              <w:t>本项目</w:t>
            </w:r>
            <w:r>
              <w:rPr>
                <w:rFonts w:hint="eastAsia"/>
                <w:color w:val="000000"/>
                <w:spacing w:val="4"/>
                <w:sz w:val="24"/>
                <w:lang w:bidi="ar"/>
              </w:rPr>
              <w:t>天然气加热炉</w:t>
            </w:r>
            <w:r>
              <w:rPr>
                <w:rFonts w:cs="宋体" w:hint="eastAsia"/>
                <w:sz w:val="24"/>
                <w:lang w:bidi="ar"/>
              </w:rPr>
              <w:t>废气参照《山西省工业炉窑大气污染综合治理实施方案》（晋环大气</w:t>
            </w:r>
            <w:r>
              <w:rPr>
                <w:sz w:val="24"/>
                <w:lang w:bidi="ar"/>
              </w:rPr>
              <w:t>[2019]164</w:t>
            </w:r>
            <w:r>
              <w:rPr>
                <w:rFonts w:cs="宋体" w:hint="eastAsia"/>
                <w:sz w:val="24"/>
                <w:lang w:bidi="ar"/>
              </w:rPr>
              <w:t>号）中规定的颗粒物、二氧化硫、氮氧化物排放限值分别不高于</w:t>
            </w:r>
            <w:r>
              <w:rPr>
                <w:sz w:val="24"/>
                <w:lang w:bidi="ar"/>
              </w:rPr>
              <w:t>30mg/m</w:t>
            </w:r>
            <w:r>
              <w:rPr>
                <w:sz w:val="24"/>
                <w:vertAlign w:val="superscript"/>
                <w:lang w:bidi="ar"/>
              </w:rPr>
              <w:t>3</w:t>
            </w:r>
            <w:r>
              <w:rPr>
                <w:rFonts w:cs="宋体" w:hint="eastAsia"/>
                <w:sz w:val="24"/>
                <w:lang w:bidi="ar"/>
              </w:rPr>
              <w:t>、</w:t>
            </w:r>
            <w:r>
              <w:rPr>
                <w:sz w:val="24"/>
                <w:lang w:bidi="ar"/>
              </w:rPr>
              <w:t>200mg/m</w:t>
            </w:r>
            <w:r>
              <w:rPr>
                <w:sz w:val="24"/>
                <w:vertAlign w:val="superscript"/>
                <w:lang w:bidi="ar"/>
              </w:rPr>
              <w:t>3</w:t>
            </w:r>
            <w:r>
              <w:rPr>
                <w:rFonts w:cs="宋体" w:hint="eastAsia"/>
                <w:sz w:val="24"/>
                <w:lang w:bidi="ar"/>
              </w:rPr>
              <w:t>、</w:t>
            </w:r>
            <w:r>
              <w:rPr>
                <w:sz w:val="24"/>
                <w:lang w:bidi="ar"/>
              </w:rPr>
              <w:t>300mg/m</w:t>
            </w:r>
            <w:r>
              <w:rPr>
                <w:sz w:val="24"/>
                <w:vertAlign w:val="superscript"/>
                <w:lang w:bidi="ar"/>
              </w:rPr>
              <w:t>3</w:t>
            </w:r>
            <w:r>
              <w:rPr>
                <w:rFonts w:cs="宋体" w:hint="eastAsia"/>
                <w:sz w:val="24"/>
                <w:lang w:bidi="ar"/>
              </w:rPr>
              <w:t>执行。</w:t>
            </w:r>
          </w:p>
          <w:p w:rsidR="002E01CF" w:rsidRDefault="005518FC">
            <w:pPr>
              <w:widowControl/>
              <w:jc w:val="center"/>
              <w:rPr>
                <w:rFonts w:ascii="宋体" w:hAnsi="宋体" w:cs="Arial"/>
                <w:b/>
                <w:szCs w:val="21"/>
              </w:rPr>
            </w:pPr>
            <w:r>
              <w:rPr>
                <w:rFonts w:ascii="宋体" w:hAnsi="宋体" w:cs="Arial" w:hint="eastAsia"/>
                <w:b/>
                <w:szCs w:val="21"/>
              </w:rPr>
              <w:t>表3-5  《山西省工业炉窑大气污染综合治理实施方案》（晋环大气[2019]164号）</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25"/>
              <w:gridCol w:w="1887"/>
              <w:gridCol w:w="882"/>
              <w:gridCol w:w="880"/>
              <w:gridCol w:w="2370"/>
            </w:tblGrid>
            <w:tr w:rsidR="002E01CF">
              <w:trPr>
                <w:trHeight w:val="340"/>
                <w:jc w:val="center"/>
              </w:trPr>
              <w:tc>
                <w:tcPr>
                  <w:tcW w:w="2398" w:type="pct"/>
                  <w:gridSpan w:val="2"/>
                  <w:tcBorders>
                    <w:top w:val="single" w:sz="12" w:space="0" w:color="auto"/>
                    <w:left w:val="single" w:sz="12" w:space="0" w:color="auto"/>
                    <w:bottom w:val="single" w:sz="4" w:space="0" w:color="auto"/>
                    <w:right w:val="single" w:sz="4" w:space="0" w:color="auto"/>
                  </w:tcBorders>
                  <w:vAlign w:val="center"/>
                </w:tcPr>
                <w:p w:rsidR="002E01CF" w:rsidRDefault="005518FC">
                  <w:pPr>
                    <w:pStyle w:val="af9"/>
                    <w:widowControl/>
                    <w:rPr>
                      <w:rFonts w:ascii="Times New Roman" w:eastAsia="宋体" w:hAnsi="Times New Roman"/>
                      <w:b/>
                      <w:sz w:val="21"/>
                      <w:szCs w:val="22"/>
                    </w:rPr>
                  </w:pPr>
                  <w:r>
                    <w:rPr>
                      <w:rFonts w:ascii="Times New Roman" w:eastAsia="宋体" w:hAnsi="Times New Roman"/>
                      <w:b/>
                      <w:sz w:val="21"/>
                      <w:szCs w:val="22"/>
                    </w:rPr>
                    <w:t>污染物</w:t>
                  </w:r>
                </w:p>
              </w:tc>
              <w:tc>
                <w:tcPr>
                  <w:tcW w:w="555" w:type="pct"/>
                  <w:tcBorders>
                    <w:top w:val="single" w:sz="12" w:space="0" w:color="auto"/>
                    <w:left w:val="single" w:sz="4" w:space="0" w:color="auto"/>
                    <w:bottom w:val="single" w:sz="4" w:space="0" w:color="auto"/>
                    <w:right w:val="single" w:sz="4" w:space="0" w:color="auto"/>
                  </w:tcBorders>
                  <w:vAlign w:val="center"/>
                </w:tcPr>
                <w:p w:rsidR="002E01CF" w:rsidRDefault="005518FC">
                  <w:pPr>
                    <w:pStyle w:val="af9"/>
                    <w:widowControl/>
                    <w:rPr>
                      <w:rFonts w:ascii="Times New Roman" w:eastAsia="宋体" w:hAnsi="Times New Roman"/>
                      <w:b/>
                      <w:sz w:val="21"/>
                      <w:szCs w:val="22"/>
                    </w:rPr>
                  </w:pPr>
                  <w:r>
                    <w:rPr>
                      <w:rFonts w:ascii="Times New Roman" w:eastAsia="宋体" w:hAnsi="Times New Roman"/>
                      <w:b/>
                      <w:sz w:val="21"/>
                      <w:szCs w:val="22"/>
                    </w:rPr>
                    <w:t>标准值</w:t>
                  </w:r>
                </w:p>
              </w:tc>
              <w:tc>
                <w:tcPr>
                  <w:tcW w:w="554" w:type="pct"/>
                  <w:tcBorders>
                    <w:top w:val="single" w:sz="12" w:space="0" w:color="auto"/>
                    <w:left w:val="single" w:sz="4" w:space="0" w:color="auto"/>
                    <w:bottom w:val="single" w:sz="4" w:space="0" w:color="auto"/>
                    <w:right w:val="single" w:sz="4" w:space="0" w:color="auto"/>
                  </w:tcBorders>
                  <w:vAlign w:val="center"/>
                </w:tcPr>
                <w:p w:rsidR="002E01CF" w:rsidRDefault="005518FC">
                  <w:pPr>
                    <w:pStyle w:val="af9"/>
                    <w:widowControl/>
                    <w:rPr>
                      <w:rFonts w:ascii="Times New Roman" w:eastAsia="宋体" w:hAnsi="Times New Roman"/>
                      <w:b/>
                      <w:sz w:val="21"/>
                      <w:szCs w:val="22"/>
                    </w:rPr>
                  </w:pPr>
                  <w:r>
                    <w:rPr>
                      <w:rFonts w:ascii="Times New Roman" w:eastAsia="宋体" w:hAnsi="Times New Roman"/>
                      <w:b/>
                      <w:sz w:val="21"/>
                      <w:szCs w:val="22"/>
                    </w:rPr>
                    <w:t>单位</w:t>
                  </w:r>
                </w:p>
              </w:tc>
              <w:tc>
                <w:tcPr>
                  <w:tcW w:w="1492" w:type="pct"/>
                  <w:tcBorders>
                    <w:top w:val="single" w:sz="12" w:space="0" w:color="auto"/>
                    <w:left w:val="single" w:sz="4" w:space="0" w:color="auto"/>
                    <w:bottom w:val="single" w:sz="4" w:space="0" w:color="auto"/>
                    <w:right w:val="single" w:sz="12" w:space="0" w:color="auto"/>
                  </w:tcBorders>
                  <w:vAlign w:val="center"/>
                </w:tcPr>
                <w:p w:rsidR="002E01CF" w:rsidRDefault="005518FC">
                  <w:pPr>
                    <w:pStyle w:val="af9"/>
                    <w:widowControl/>
                    <w:rPr>
                      <w:rFonts w:ascii="Times New Roman" w:eastAsia="宋体" w:hAnsi="Times New Roman"/>
                      <w:b/>
                      <w:sz w:val="21"/>
                      <w:szCs w:val="22"/>
                    </w:rPr>
                  </w:pPr>
                  <w:r>
                    <w:rPr>
                      <w:rFonts w:ascii="Times New Roman" w:eastAsia="宋体" w:hAnsi="Times New Roman"/>
                      <w:b/>
                      <w:sz w:val="21"/>
                      <w:szCs w:val="22"/>
                    </w:rPr>
                    <w:t>标</w:t>
                  </w:r>
                  <w:r>
                    <w:rPr>
                      <w:rFonts w:ascii="Times New Roman" w:eastAsia="宋体" w:hAnsi="Times New Roman"/>
                      <w:b/>
                      <w:sz w:val="21"/>
                      <w:szCs w:val="22"/>
                    </w:rPr>
                    <w:t xml:space="preserve"> </w:t>
                  </w:r>
                  <w:r>
                    <w:rPr>
                      <w:rFonts w:ascii="Times New Roman" w:eastAsia="宋体" w:hAnsi="Times New Roman"/>
                      <w:b/>
                      <w:sz w:val="21"/>
                      <w:szCs w:val="22"/>
                    </w:rPr>
                    <w:t>准</w:t>
                  </w:r>
                </w:p>
                <w:p w:rsidR="002E01CF" w:rsidRDefault="005518FC">
                  <w:pPr>
                    <w:pStyle w:val="af9"/>
                    <w:widowControl/>
                    <w:rPr>
                      <w:rFonts w:ascii="Times New Roman" w:eastAsia="宋体" w:hAnsi="Times New Roman"/>
                      <w:b/>
                      <w:sz w:val="21"/>
                      <w:szCs w:val="22"/>
                    </w:rPr>
                  </w:pPr>
                  <w:r>
                    <w:rPr>
                      <w:rFonts w:ascii="Times New Roman" w:eastAsia="宋体" w:hAnsi="Times New Roman"/>
                      <w:b/>
                      <w:sz w:val="21"/>
                      <w:szCs w:val="22"/>
                    </w:rPr>
                    <w:t>来</w:t>
                  </w:r>
                  <w:r>
                    <w:rPr>
                      <w:rFonts w:ascii="Times New Roman" w:eastAsia="宋体" w:hAnsi="Times New Roman"/>
                      <w:b/>
                      <w:sz w:val="21"/>
                      <w:szCs w:val="22"/>
                    </w:rPr>
                    <w:t xml:space="preserve"> </w:t>
                  </w:r>
                  <w:r>
                    <w:rPr>
                      <w:rFonts w:ascii="Times New Roman" w:eastAsia="宋体" w:hAnsi="Times New Roman"/>
                      <w:b/>
                      <w:sz w:val="21"/>
                      <w:szCs w:val="22"/>
                    </w:rPr>
                    <w:t>源</w:t>
                  </w:r>
                </w:p>
              </w:tc>
            </w:tr>
            <w:tr w:rsidR="002E01CF">
              <w:trPr>
                <w:trHeight w:val="340"/>
                <w:jc w:val="center"/>
              </w:trPr>
              <w:tc>
                <w:tcPr>
                  <w:tcW w:w="1211" w:type="pct"/>
                  <w:vMerge w:val="restart"/>
                  <w:tcBorders>
                    <w:top w:val="single" w:sz="4" w:space="0" w:color="auto"/>
                    <w:left w:val="single" w:sz="12" w:space="0" w:color="auto"/>
                    <w:bottom w:val="single" w:sz="12" w:space="0" w:color="auto"/>
                    <w:right w:val="single" w:sz="4" w:space="0" w:color="auto"/>
                  </w:tcBorders>
                  <w:vAlign w:val="center"/>
                </w:tcPr>
                <w:p w:rsidR="002E01CF" w:rsidRDefault="005518FC">
                  <w:pPr>
                    <w:pStyle w:val="af9"/>
                    <w:widowControl/>
                    <w:rPr>
                      <w:rFonts w:ascii="Times New Roman" w:eastAsia="宋体" w:hAnsi="Times New Roman"/>
                      <w:sz w:val="21"/>
                      <w:szCs w:val="22"/>
                    </w:rPr>
                  </w:pPr>
                  <w:r>
                    <w:rPr>
                      <w:rFonts w:ascii="Times New Roman" w:eastAsia="宋体" w:hAnsi="Times New Roman"/>
                      <w:sz w:val="21"/>
                      <w:szCs w:val="22"/>
                    </w:rPr>
                    <w:t>煤油燃烧废气</w:t>
                  </w:r>
                </w:p>
              </w:tc>
              <w:tc>
                <w:tcPr>
                  <w:tcW w:w="1186" w:type="pct"/>
                  <w:tcBorders>
                    <w:top w:val="single" w:sz="4" w:space="0" w:color="auto"/>
                    <w:left w:val="single" w:sz="4" w:space="0" w:color="auto"/>
                    <w:bottom w:val="single" w:sz="4" w:space="0" w:color="auto"/>
                    <w:right w:val="single" w:sz="4" w:space="0" w:color="auto"/>
                  </w:tcBorders>
                  <w:vAlign w:val="center"/>
                </w:tcPr>
                <w:p w:rsidR="002E01CF" w:rsidRDefault="005518FC">
                  <w:pPr>
                    <w:pStyle w:val="af9"/>
                    <w:widowControl/>
                    <w:rPr>
                      <w:rFonts w:ascii="Times New Roman" w:eastAsia="宋体" w:hAnsi="Times New Roman"/>
                      <w:sz w:val="21"/>
                      <w:szCs w:val="22"/>
                    </w:rPr>
                  </w:pPr>
                  <w:r>
                    <w:rPr>
                      <w:rFonts w:ascii="Times New Roman" w:eastAsia="宋体" w:hAnsi="Times New Roman"/>
                      <w:sz w:val="21"/>
                      <w:szCs w:val="22"/>
                    </w:rPr>
                    <w:t>烟（粉）尘</w:t>
                  </w:r>
                </w:p>
              </w:tc>
              <w:tc>
                <w:tcPr>
                  <w:tcW w:w="555" w:type="pct"/>
                  <w:tcBorders>
                    <w:top w:val="single" w:sz="4" w:space="0" w:color="auto"/>
                    <w:left w:val="single" w:sz="4" w:space="0" w:color="auto"/>
                    <w:bottom w:val="single" w:sz="4" w:space="0" w:color="auto"/>
                    <w:right w:val="single" w:sz="4" w:space="0" w:color="auto"/>
                  </w:tcBorders>
                  <w:vAlign w:val="center"/>
                </w:tcPr>
                <w:p w:rsidR="002E01CF" w:rsidRDefault="005518FC">
                  <w:pPr>
                    <w:pStyle w:val="af9"/>
                    <w:widowControl/>
                    <w:rPr>
                      <w:rFonts w:ascii="Times New Roman" w:eastAsia="宋体" w:hAnsi="Times New Roman"/>
                      <w:sz w:val="21"/>
                      <w:szCs w:val="22"/>
                    </w:rPr>
                  </w:pPr>
                  <w:r>
                    <w:rPr>
                      <w:rFonts w:ascii="Times New Roman" w:eastAsia="宋体" w:hAnsi="Times New Roman"/>
                      <w:sz w:val="21"/>
                      <w:szCs w:val="22"/>
                    </w:rPr>
                    <w:t>30</w:t>
                  </w:r>
                </w:p>
              </w:tc>
              <w:tc>
                <w:tcPr>
                  <w:tcW w:w="554" w:type="pct"/>
                  <w:tcBorders>
                    <w:top w:val="single" w:sz="4" w:space="0" w:color="auto"/>
                    <w:left w:val="single" w:sz="4" w:space="0" w:color="auto"/>
                    <w:bottom w:val="single" w:sz="4" w:space="0" w:color="auto"/>
                    <w:right w:val="single" w:sz="4" w:space="0" w:color="auto"/>
                  </w:tcBorders>
                  <w:vAlign w:val="center"/>
                </w:tcPr>
                <w:p w:rsidR="002E01CF" w:rsidRDefault="005518FC">
                  <w:pPr>
                    <w:pStyle w:val="af9"/>
                    <w:widowControl/>
                    <w:rPr>
                      <w:rFonts w:ascii="Times New Roman" w:eastAsia="宋体" w:hAnsi="Times New Roman"/>
                      <w:sz w:val="21"/>
                      <w:szCs w:val="22"/>
                    </w:rPr>
                  </w:pPr>
                  <w:r>
                    <w:rPr>
                      <w:rFonts w:ascii="Times New Roman" w:eastAsia="宋体" w:hAnsi="Times New Roman"/>
                      <w:sz w:val="21"/>
                      <w:szCs w:val="22"/>
                    </w:rPr>
                    <w:t>mg/m</w:t>
                  </w:r>
                  <w:r>
                    <w:rPr>
                      <w:rFonts w:ascii="Times New Roman" w:eastAsia="宋体" w:hAnsi="Times New Roman"/>
                      <w:sz w:val="21"/>
                      <w:szCs w:val="22"/>
                      <w:vertAlign w:val="superscript"/>
                    </w:rPr>
                    <w:t>3</w:t>
                  </w:r>
                </w:p>
              </w:tc>
              <w:tc>
                <w:tcPr>
                  <w:tcW w:w="1492" w:type="pct"/>
                  <w:vMerge w:val="restart"/>
                  <w:tcBorders>
                    <w:top w:val="single" w:sz="4" w:space="0" w:color="auto"/>
                    <w:left w:val="single" w:sz="4" w:space="0" w:color="auto"/>
                    <w:bottom w:val="single" w:sz="12" w:space="0" w:color="auto"/>
                    <w:right w:val="single" w:sz="12" w:space="0" w:color="auto"/>
                  </w:tcBorders>
                  <w:vAlign w:val="center"/>
                </w:tcPr>
                <w:p w:rsidR="002E01CF" w:rsidRDefault="005518FC">
                  <w:pPr>
                    <w:spacing w:line="0" w:lineRule="atLeast"/>
                    <w:jc w:val="center"/>
                    <w:rPr>
                      <w:szCs w:val="22"/>
                    </w:rPr>
                  </w:pPr>
                  <w:r>
                    <w:rPr>
                      <w:szCs w:val="22"/>
                      <w:lang w:bidi="ar"/>
                    </w:rPr>
                    <w:t>《山西省工业炉窑大气污染综合治理实施方案》（晋环大气</w:t>
                  </w:r>
                  <w:r>
                    <w:rPr>
                      <w:szCs w:val="22"/>
                      <w:lang w:bidi="ar"/>
                    </w:rPr>
                    <w:t>[2019]164</w:t>
                  </w:r>
                  <w:r>
                    <w:rPr>
                      <w:szCs w:val="22"/>
                      <w:lang w:bidi="ar"/>
                    </w:rPr>
                    <w:t>号）</w:t>
                  </w:r>
                </w:p>
              </w:tc>
            </w:tr>
            <w:tr w:rsidR="002E01CF">
              <w:trPr>
                <w:trHeight w:val="340"/>
                <w:jc w:val="center"/>
              </w:trPr>
              <w:tc>
                <w:tcPr>
                  <w:tcW w:w="1211" w:type="pct"/>
                  <w:vMerge/>
                  <w:tcBorders>
                    <w:top w:val="single" w:sz="4" w:space="0" w:color="auto"/>
                    <w:left w:val="single" w:sz="12" w:space="0" w:color="auto"/>
                    <w:bottom w:val="single" w:sz="12" w:space="0" w:color="auto"/>
                    <w:right w:val="single" w:sz="4" w:space="0" w:color="auto"/>
                  </w:tcBorders>
                  <w:vAlign w:val="center"/>
                </w:tcPr>
                <w:p w:rsidR="002E01CF" w:rsidRDefault="002E01CF">
                  <w:pPr>
                    <w:rPr>
                      <w:szCs w:val="22"/>
                    </w:rPr>
                  </w:pPr>
                </w:p>
              </w:tc>
              <w:tc>
                <w:tcPr>
                  <w:tcW w:w="1186" w:type="pct"/>
                  <w:tcBorders>
                    <w:top w:val="single" w:sz="4" w:space="0" w:color="auto"/>
                    <w:left w:val="single" w:sz="4" w:space="0" w:color="auto"/>
                    <w:bottom w:val="single" w:sz="4" w:space="0" w:color="auto"/>
                    <w:right w:val="single" w:sz="4" w:space="0" w:color="auto"/>
                  </w:tcBorders>
                  <w:vAlign w:val="center"/>
                </w:tcPr>
                <w:p w:rsidR="002E01CF" w:rsidRDefault="005518FC">
                  <w:pPr>
                    <w:pStyle w:val="af9"/>
                    <w:widowControl/>
                    <w:rPr>
                      <w:rFonts w:ascii="Times New Roman" w:eastAsia="宋体" w:hAnsi="Times New Roman"/>
                      <w:sz w:val="21"/>
                      <w:szCs w:val="22"/>
                    </w:rPr>
                  </w:pPr>
                  <w:r>
                    <w:rPr>
                      <w:rFonts w:ascii="Times New Roman" w:eastAsia="宋体" w:hAnsi="Times New Roman"/>
                      <w:sz w:val="21"/>
                      <w:szCs w:val="22"/>
                    </w:rPr>
                    <w:t>SO</w:t>
                  </w:r>
                  <w:r>
                    <w:rPr>
                      <w:rFonts w:ascii="Times New Roman" w:eastAsia="宋体" w:hAnsi="Times New Roman"/>
                      <w:sz w:val="21"/>
                      <w:szCs w:val="22"/>
                      <w:vertAlign w:val="subscript"/>
                    </w:rPr>
                    <w:t>2</w:t>
                  </w:r>
                </w:p>
              </w:tc>
              <w:tc>
                <w:tcPr>
                  <w:tcW w:w="555" w:type="pct"/>
                  <w:tcBorders>
                    <w:top w:val="single" w:sz="4" w:space="0" w:color="auto"/>
                    <w:left w:val="single" w:sz="4" w:space="0" w:color="auto"/>
                    <w:bottom w:val="single" w:sz="4" w:space="0" w:color="auto"/>
                    <w:right w:val="single" w:sz="4" w:space="0" w:color="auto"/>
                  </w:tcBorders>
                  <w:vAlign w:val="center"/>
                </w:tcPr>
                <w:p w:rsidR="002E01CF" w:rsidRDefault="005518FC">
                  <w:pPr>
                    <w:pStyle w:val="af9"/>
                    <w:widowControl/>
                    <w:rPr>
                      <w:rFonts w:ascii="Times New Roman" w:eastAsia="宋体" w:hAnsi="Times New Roman"/>
                      <w:sz w:val="21"/>
                      <w:szCs w:val="22"/>
                    </w:rPr>
                  </w:pPr>
                  <w:r>
                    <w:rPr>
                      <w:rFonts w:ascii="Times New Roman" w:eastAsia="宋体" w:hAnsi="Times New Roman"/>
                      <w:sz w:val="21"/>
                      <w:szCs w:val="22"/>
                    </w:rPr>
                    <w:t>200</w:t>
                  </w:r>
                </w:p>
              </w:tc>
              <w:tc>
                <w:tcPr>
                  <w:tcW w:w="554" w:type="pct"/>
                  <w:tcBorders>
                    <w:top w:val="single" w:sz="4" w:space="0" w:color="auto"/>
                    <w:left w:val="single" w:sz="4" w:space="0" w:color="auto"/>
                    <w:bottom w:val="single" w:sz="4" w:space="0" w:color="auto"/>
                    <w:right w:val="single" w:sz="4" w:space="0" w:color="auto"/>
                  </w:tcBorders>
                  <w:vAlign w:val="center"/>
                </w:tcPr>
                <w:p w:rsidR="002E01CF" w:rsidRDefault="005518FC">
                  <w:pPr>
                    <w:pStyle w:val="af9"/>
                    <w:widowControl/>
                    <w:rPr>
                      <w:rFonts w:ascii="Times New Roman" w:eastAsia="宋体" w:hAnsi="Times New Roman"/>
                      <w:sz w:val="21"/>
                      <w:szCs w:val="22"/>
                    </w:rPr>
                  </w:pPr>
                  <w:r>
                    <w:rPr>
                      <w:rFonts w:ascii="Times New Roman" w:eastAsia="宋体" w:hAnsi="Times New Roman"/>
                      <w:sz w:val="21"/>
                      <w:szCs w:val="22"/>
                    </w:rPr>
                    <w:t>mg/m</w:t>
                  </w:r>
                  <w:r>
                    <w:rPr>
                      <w:rFonts w:ascii="Times New Roman" w:eastAsia="宋体" w:hAnsi="Times New Roman"/>
                      <w:sz w:val="21"/>
                      <w:szCs w:val="22"/>
                      <w:vertAlign w:val="superscript"/>
                    </w:rPr>
                    <w:t>3</w:t>
                  </w:r>
                </w:p>
              </w:tc>
              <w:tc>
                <w:tcPr>
                  <w:tcW w:w="1492" w:type="pct"/>
                  <w:vMerge/>
                  <w:tcBorders>
                    <w:top w:val="single" w:sz="4" w:space="0" w:color="auto"/>
                    <w:left w:val="single" w:sz="4" w:space="0" w:color="auto"/>
                    <w:bottom w:val="single" w:sz="12" w:space="0" w:color="auto"/>
                    <w:right w:val="single" w:sz="12" w:space="0" w:color="auto"/>
                  </w:tcBorders>
                  <w:vAlign w:val="center"/>
                </w:tcPr>
                <w:p w:rsidR="002E01CF" w:rsidRDefault="002E01CF">
                  <w:pPr>
                    <w:rPr>
                      <w:szCs w:val="22"/>
                    </w:rPr>
                  </w:pPr>
                </w:p>
              </w:tc>
            </w:tr>
            <w:tr w:rsidR="002E01CF">
              <w:trPr>
                <w:trHeight w:val="340"/>
                <w:jc w:val="center"/>
              </w:trPr>
              <w:tc>
                <w:tcPr>
                  <w:tcW w:w="1211" w:type="pct"/>
                  <w:vMerge/>
                  <w:tcBorders>
                    <w:top w:val="single" w:sz="4" w:space="0" w:color="auto"/>
                    <w:left w:val="single" w:sz="12" w:space="0" w:color="auto"/>
                    <w:bottom w:val="single" w:sz="12" w:space="0" w:color="auto"/>
                    <w:right w:val="single" w:sz="4" w:space="0" w:color="auto"/>
                  </w:tcBorders>
                  <w:vAlign w:val="center"/>
                </w:tcPr>
                <w:p w:rsidR="002E01CF" w:rsidRDefault="002E01CF">
                  <w:pPr>
                    <w:rPr>
                      <w:szCs w:val="22"/>
                    </w:rPr>
                  </w:pPr>
                </w:p>
              </w:tc>
              <w:tc>
                <w:tcPr>
                  <w:tcW w:w="1186" w:type="pct"/>
                  <w:tcBorders>
                    <w:top w:val="single" w:sz="4" w:space="0" w:color="auto"/>
                    <w:left w:val="single" w:sz="4" w:space="0" w:color="auto"/>
                    <w:bottom w:val="single" w:sz="12" w:space="0" w:color="auto"/>
                    <w:right w:val="single" w:sz="4" w:space="0" w:color="auto"/>
                  </w:tcBorders>
                  <w:vAlign w:val="center"/>
                </w:tcPr>
                <w:p w:rsidR="002E01CF" w:rsidRDefault="005518FC">
                  <w:pPr>
                    <w:spacing w:line="0" w:lineRule="atLeast"/>
                    <w:jc w:val="center"/>
                    <w:rPr>
                      <w:spacing w:val="-10"/>
                      <w:szCs w:val="22"/>
                    </w:rPr>
                  </w:pPr>
                  <w:r>
                    <w:rPr>
                      <w:spacing w:val="-10"/>
                      <w:szCs w:val="22"/>
                      <w:lang w:bidi="ar"/>
                    </w:rPr>
                    <w:t>NO</w:t>
                  </w:r>
                  <w:r>
                    <w:rPr>
                      <w:spacing w:val="-10"/>
                      <w:szCs w:val="22"/>
                      <w:vertAlign w:val="subscript"/>
                      <w:lang w:bidi="ar"/>
                    </w:rPr>
                    <w:t>x</w:t>
                  </w:r>
                </w:p>
              </w:tc>
              <w:tc>
                <w:tcPr>
                  <w:tcW w:w="555" w:type="pct"/>
                  <w:tcBorders>
                    <w:top w:val="single" w:sz="4" w:space="0" w:color="auto"/>
                    <w:left w:val="single" w:sz="4" w:space="0" w:color="auto"/>
                    <w:bottom w:val="single" w:sz="12" w:space="0" w:color="auto"/>
                    <w:right w:val="single" w:sz="4" w:space="0" w:color="auto"/>
                  </w:tcBorders>
                  <w:vAlign w:val="center"/>
                </w:tcPr>
                <w:p w:rsidR="002E01CF" w:rsidRDefault="005518FC">
                  <w:pPr>
                    <w:spacing w:line="0" w:lineRule="atLeast"/>
                    <w:jc w:val="center"/>
                    <w:rPr>
                      <w:spacing w:val="-10"/>
                      <w:szCs w:val="22"/>
                    </w:rPr>
                  </w:pPr>
                  <w:r>
                    <w:rPr>
                      <w:spacing w:val="-10"/>
                      <w:szCs w:val="22"/>
                      <w:lang w:bidi="ar"/>
                    </w:rPr>
                    <w:t>300</w:t>
                  </w:r>
                </w:p>
              </w:tc>
              <w:tc>
                <w:tcPr>
                  <w:tcW w:w="554" w:type="pct"/>
                  <w:tcBorders>
                    <w:top w:val="single" w:sz="4" w:space="0" w:color="auto"/>
                    <w:left w:val="single" w:sz="4" w:space="0" w:color="auto"/>
                    <w:bottom w:val="single" w:sz="12" w:space="0" w:color="auto"/>
                    <w:right w:val="single" w:sz="4" w:space="0" w:color="auto"/>
                  </w:tcBorders>
                  <w:vAlign w:val="center"/>
                </w:tcPr>
                <w:p w:rsidR="002E01CF" w:rsidRDefault="005518FC">
                  <w:pPr>
                    <w:spacing w:line="0" w:lineRule="atLeast"/>
                    <w:jc w:val="center"/>
                    <w:rPr>
                      <w:spacing w:val="-10"/>
                      <w:szCs w:val="22"/>
                    </w:rPr>
                  </w:pPr>
                  <w:r>
                    <w:rPr>
                      <w:spacing w:val="-10"/>
                      <w:szCs w:val="22"/>
                      <w:lang w:bidi="ar"/>
                    </w:rPr>
                    <w:t>mg/m</w:t>
                  </w:r>
                  <w:r>
                    <w:rPr>
                      <w:spacing w:val="-10"/>
                      <w:szCs w:val="22"/>
                      <w:vertAlign w:val="superscript"/>
                      <w:lang w:bidi="ar"/>
                    </w:rPr>
                    <w:t>3</w:t>
                  </w:r>
                </w:p>
              </w:tc>
              <w:tc>
                <w:tcPr>
                  <w:tcW w:w="1492" w:type="pct"/>
                  <w:vMerge/>
                  <w:tcBorders>
                    <w:top w:val="single" w:sz="4" w:space="0" w:color="auto"/>
                    <w:left w:val="single" w:sz="4" w:space="0" w:color="auto"/>
                    <w:bottom w:val="single" w:sz="12" w:space="0" w:color="auto"/>
                    <w:right w:val="single" w:sz="12" w:space="0" w:color="auto"/>
                  </w:tcBorders>
                  <w:vAlign w:val="center"/>
                </w:tcPr>
                <w:p w:rsidR="002E01CF" w:rsidRDefault="002E01CF">
                  <w:pPr>
                    <w:rPr>
                      <w:szCs w:val="22"/>
                    </w:rPr>
                  </w:pPr>
                </w:p>
              </w:tc>
            </w:tr>
          </w:tbl>
          <w:p w:rsidR="002E01CF" w:rsidRDefault="005518FC">
            <w:pPr>
              <w:spacing w:line="360" w:lineRule="auto"/>
              <w:ind w:firstLineChars="200" w:firstLine="480"/>
              <w:rPr>
                <w:rFonts w:cs="宋体"/>
                <w:sz w:val="24"/>
                <w:lang w:bidi="ar"/>
              </w:rPr>
            </w:pPr>
            <w:r>
              <w:rPr>
                <w:sz w:val="24"/>
                <w:lang w:bidi="ar"/>
              </w:rPr>
              <w:t>2</w:t>
            </w:r>
            <w:r>
              <w:rPr>
                <w:rFonts w:cs="宋体" w:hint="eastAsia"/>
                <w:sz w:val="24"/>
                <w:lang w:bidi="ar"/>
              </w:rPr>
              <w:t>、噪声：运营期厂界噪声执行《工业企业厂界环境噪声排放标准》（</w:t>
            </w:r>
            <w:r>
              <w:rPr>
                <w:sz w:val="24"/>
                <w:lang w:bidi="ar"/>
              </w:rPr>
              <w:t>GB12348-2008</w:t>
            </w:r>
            <w:r>
              <w:rPr>
                <w:rFonts w:cs="宋体" w:hint="eastAsia"/>
                <w:sz w:val="24"/>
                <w:lang w:bidi="ar"/>
              </w:rPr>
              <w:t>）</w:t>
            </w:r>
            <w:r>
              <w:rPr>
                <w:sz w:val="24"/>
                <w:lang w:bidi="ar"/>
              </w:rPr>
              <w:t>2</w:t>
            </w:r>
            <w:r>
              <w:rPr>
                <w:rFonts w:cs="宋体" w:hint="eastAsia"/>
                <w:sz w:val="24"/>
                <w:lang w:bidi="ar"/>
              </w:rPr>
              <w:t>类标准和临铁路侧</w:t>
            </w:r>
            <w:r>
              <w:rPr>
                <w:rFonts w:cs="宋体" w:hint="eastAsia"/>
                <w:sz w:val="24"/>
                <w:lang w:bidi="ar"/>
              </w:rPr>
              <w:t>4</w:t>
            </w:r>
            <w:r>
              <w:rPr>
                <w:rFonts w:cs="宋体" w:hint="eastAsia"/>
                <w:sz w:val="24"/>
                <w:lang w:bidi="ar"/>
              </w:rPr>
              <w:t>类限值，见下表。</w:t>
            </w:r>
          </w:p>
          <w:p w:rsidR="002E01CF" w:rsidRDefault="002E01CF">
            <w:pPr>
              <w:spacing w:line="360" w:lineRule="auto"/>
              <w:ind w:firstLineChars="200" w:firstLine="480"/>
              <w:rPr>
                <w:rFonts w:cs="宋体"/>
                <w:sz w:val="24"/>
                <w:lang w:bidi="ar"/>
              </w:rPr>
            </w:pPr>
          </w:p>
          <w:p w:rsidR="002E01CF" w:rsidRDefault="002E01CF">
            <w:pPr>
              <w:spacing w:line="360" w:lineRule="auto"/>
              <w:ind w:firstLineChars="200" w:firstLine="480"/>
              <w:rPr>
                <w:rFonts w:cs="宋体"/>
                <w:sz w:val="24"/>
                <w:lang w:bidi="ar"/>
              </w:rPr>
            </w:pPr>
          </w:p>
          <w:p w:rsidR="002E01CF" w:rsidRDefault="002E01CF">
            <w:pPr>
              <w:jc w:val="center"/>
              <w:rPr>
                <w:rFonts w:cs="宋体"/>
                <w:b/>
                <w:szCs w:val="21"/>
                <w:lang w:bidi="ar"/>
              </w:rPr>
            </w:pPr>
          </w:p>
          <w:p w:rsidR="002E01CF" w:rsidRDefault="005518FC">
            <w:pPr>
              <w:jc w:val="center"/>
              <w:rPr>
                <w:b/>
                <w:szCs w:val="21"/>
              </w:rPr>
            </w:pPr>
            <w:r>
              <w:rPr>
                <w:rFonts w:cs="宋体" w:hint="eastAsia"/>
                <w:b/>
                <w:szCs w:val="21"/>
                <w:lang w:bidi="ar"/>
              </w:rPr>
              <w:lastRenderedPageBreak/>
              <w:t>表</w:t>
            </w:r>
            <w:r>
              <w:rPr>
                <w:rFonts w:hint="eastAsia"/>
                <w:b/>
                <w:szCs w:val="21"/>
                <w:lang w:bidi="ar"/>
              </w:rPr>
              <w:t>3-6</w:t>
            </w:r>
            <w:r>
              <w:rPr>
                <w:b/>
                <w:szCs w:val="21"/>
                <w:lang w:bidi="ar"/>
              </w:rPr>
              <w:t xml:space="preserve">  </w:t>
            </w:r>
            <w:r>
              <w:rPr>
                <w:rFonts w:cs="宋体" w:hint="eastAsia"/>
                <w:b/>
                <w:szCs w:val="21"/>
                <w:lang w:bidi="ar"/>
              </w:rPr>
              <w:t>厂界噪声排放标准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26"/>
              <w:gridCol w:w="3031"/>
              <w:gridCol w:w="2223"/>
            </w:tblGrid>
            <w:tr w:rsidR="002E01CF">
              <w:trPr>
                <w:cantSplit/>
                <w:trHeight w:val="340"/>
              </w:trPr>
              <w:tc>
                <w:tcPr>
                  <w:tcW w:w="2526" w:type="dxa"/>
                  <w:tcBorders>
                    <w:top w:val="single" w:sz="12" w:space="0" w:color="auto"/>
                    <w:left w:val="single" w:sz="12" w:space="0" w:color="auto"/>
                    <w:bottom w:val="single" w:sz="6" w:space="0" w:color="auto"/>
                    <w:right w:val="single" w:sz="6" w:space="0" w:color="auto"/>
                  </w:tcBorders>
                  <w:vAlign w:val="center"/>
                </w:tcPr>
                <w:p w:rsidR="002E01CF" w:rsidRDefault="005518FC">
                  <w:pPr>
                    <w:snapToGrid w:val="0"/>
                    <w:jc w:val="center"/>
                    <w:rPr>
                      <w:szCs w:val="21"/>
                    </w:rPr>
                  </w:pPr>
                  <w:r>
                    <w:rPr>
                      <w:rFonts w:cs="宋体" w:hint="eastAsia"/>
                      <w:szCs w:val="21"/>
                      <w:lang w:bidi="ar"/>
                    </w:rPr>
                    <w:t>类别</w:t>
                  </w:r>
                </w:p>
              </w:tc>
              <w:tc>
                <w:tcPr>
                  <w:tcW w:w="3031" w:type="dxa"/>
                  <w:tcBorders>
                    <w:top w:val="single" w:sz="12" w:space="0" w:color="auto"/>
                    <w:left w:val="single" w:sz="6" w:space="0" w:color="auto"/>
                    <w:bottom w:val="single" w:sz="6" w:space="0" w:color="auto"/>
                    <w:right w:val="single" w:sz="6" w:space="0" w:color="auto"/>
                  </w:tcBorders>
                  <w:vAlign w:val="center"/>
                </w:tcPr>
                <w:p w:rsidR="002E01CF" w:rsidRDefault="005518FC">
                  <w:pPr>
                    <w:snapToGrid w:val="0"/>
                    <w:jc w:val="center"/>
                    <w:rPr>
                      <w:szCs w:val="21"/>
                    </w:rPr>
                  </w:pPr>
                  <w:r>
                    <w:rPr>
                      <w:rFonts w:cs="宋体" w:hint="eastAsia"/>
                      <w:szCs w:val="21"/>
                      <w:lang w:bidi="ar"/>
                    </w:rPr>
                    <w:t>昼间</w:t>
                  </w:r>
                  <w:r>
                    <w:rPr>
                      <w:szCs w:val="21"/>
                      <w:lang w:bidi="ar"/>
                    </w:rPr>
                    <w:t>[dB</w:t>
                  </w:r>
                  <w:r>
                    <w:rPr>
                      <w:rFonts w:cs="宋体" w:hint="eastAsia"/>
                      <w:szCs w:val="21"/>
                      <w:lang w:bidi="ar"/>
                    </w:rPr>
                    <w:t>（</w:t>
                  </w:r>
                  <w:r>
                    <w:rPr>
                      <w:szCs w:val="21"/>
                      <w:lang w:bidi="ar"/>
                    </w:rPr>
                    <w:t>A</w:t>
                  </w:r>
                  <w:r>
                    <w:rPr>
                      <w:rFonts w:cs="宋体" w:hint="eastAsia"/>
                      <w:szCs w:val="21"/>
                      <w:lang w:bidi="ar"/>
                    </w:rPr>
                    <w:t>）</w:t>
                  </w:r>
                  <w:r>
                    <w:rPr>
                      <w:szCs w:val="21"/>
                      <w:lang w:bidi="ar"/>
                    </w:rPr>
                    <w:t>]</w:t>
                  </w:r>
                </w:p>
              </w:tc>
              <w:tc>
                <w:tcPr>
                  <w:tcW w:w="2223" w:type="dxa"/>
                  <w:tcBorders>
                    <w:top w:val="single" w:sz="12" w:space="0" w:color="auto"/>
                    <w:left w:val="single" w:sz="6" w:space="0" w:color="auto"/>
                    <w:bottom w:val="single" w:sz="6" w:space="0" w:color="auto"/>
                    <w:right w:val="single" w:sz="12" w:space="0" w:color="auto"/>
                  </w:tcBorders>
                  <w:vAlign w:val="center"/>
                </w:tcPr>
                <w:p w:rsidR="002E01CF" w:rsidRDefault="005518FC">
                  <w:pPr>
                    <w:snapToGrid w:val="0"/>
                    <w:jc w:val="center"/>
                    <w:rPr>
                      <w:szCs w:val="21"/>
                    </w:rPr>
                  </w:pPr>
                  <w:r>
                    <w:rPr>
                      <w:rFonts w:cs="宋体" w:hint="eastAsia"/>
                      <w:szCs w:val="21"/>
                      <w:lang w:bidi="ar"/>
                    </w:rPr>
                    <w:t>夜间</w:t>
                  </w:r>
                  <w:r>
                    <w:rPr>
                      <w:szCs w:val="21"/>
                      <w:lang w:bidi="ar"/>
                    </w:rPr>
                    <w:t>[dB</w:t>
                  </w:r>
                  <w:r>
                    <w:rPr>
                      <w:rFonts w:cs="宋体" w:hint="eastAsia"/>
                      <w:szCs w:val="21"/>
                      <w:lang w:bidi="ar"/>
                    </w:rPr>
                    <w:t>（</w:t>
                  </w:r>
                  <w:r>
                    <w:rPr>
                      <w:szCs w:val="21"/>
                      <w:lang w:bidi="ar"/>
                    </w:rPr>
                    <w:t>A</w:t>
                  </w:r>
                  <w:r>
                    <w:rPr>
                      <w:rFonts w:cs="宋体" w:hint="eastAsia"/>
                      <w:szCs w:val="21"/>
                      <w:lang w:bidi="ar"/>
                    </w:rPr>
                    <w:t>）</w:t>
                  </w:r>
                  <w:r>
                    <w:rPr>
                      <w:szCs w:val="21"/>
                      <w:lang w:bidi="ar"/>
                    </w:rPr>
                    <w:t>]</w:t>
                  </w:r>
                </w:p>
              </w:tc>
            </w:tr>
            <w:tr w:rsidR="002E01CF">
              <w:trPr>
                <w:cantSplit/>
                <w:trHeight w:val="340"/>
              </w:trPr>
              <w:tc>
                <w:tcPr>
                  <w:tcW w:w="2526" w:type="dxa"/>
                  <w:tcBorders>
                    <w:top w:val="single" w:sz="6" w:space="0" w:color="auto"/>
                    <w:left w:val="single" w:sz="12" w:space="0" w:color="auto"/>
                    <w:bottom w:val="single" w:sz="6" w:space="0" w:color="auto"/>
                    <w:right w:val="single" w:sz="6" w:space="0" w:color="auto"/>
                  </w:tcBorders>
                  <w:vAlign w:val="center"/>
                </w:tcPr>
                <w:p w:rsidR="002E01CF" w:rsidRDefault="005518FC">
                  <w:pPr>
                    <w:snapToGrid w:val="0"/>
                    <w:jc w:val="center"/>
                    <w:rPr>
                      <w:szCs w:val="21"/>
                    </w:rPr>
                  </w:pPr>
                  <w:r>
                    <w:rPr>
                      <w:szCs w:val="21"/>
                      <w:lang w:bidi="ar"/>
                    </w:rPr>
                    <w:t>2</w:t>
                  </w:r>
                  <w:r>
                    <w:rPr>
                      <w:rFonts w:cs="宋体" w:hint="eastAsia"/>
                      <w:szCs w:val="21"/>
                      <w:lang w:bidi="ar"/>
                    </w:rPr>
                    <w:t>类</w:t>
                  </w:r>
                </w:p>
              </w:tc>
              <w:tc>
                <w:tcPr>
                  <w:tcW w:w="3031" w:type="dxa"/>
                  <w:tcBorders>
                    <w:top w:val="single" w:sz="6" w:space="0" w:color="auto"/>
                    <w:left w:val="single" w:sz="6" w:space="0" w:color="auto"/>
                    <w:bottom w:val="single" w:sz="6" w:space="0" w:color="auto"/>
                    <w:right w:val="single" w:sz="6" w:space="0" w:color="auto"/>
                  </w:tcBorders>
                  <w:vAlign w:val="center"/>
                </w:tcPr>
                <w:p w:rsidR="002E01CF" w:rsidRDefault="005518FC">
                  <w:pPr>
                    <w:snapToGrid w:val="0"/>
                    <w:jc w:val="center"/>
                    <w:rPr>
                      <w:szCs w:val="21"/>
                    </w:rPr>
                  </w:pPr>
                  <w:r>
                    <w:rPr>
                      <w:szCs w:val="21"/>
                      <w:lang w:bidi="ar"/>
                    </w:rPr>
                    <w:t>60</w:t>
                  </w:r>
                </w:p>
              </w:tc>
              <w:tc>
                <w:tcPr>
                  <w:tcW w:w="2223" w:type="dxa"/>
                  <w:tcBorders>
                    <w:top w:val="single" w:sz="6" w:space="0" w:color="auto"/>
                    <w:left w:val="single" w:sz="6" w:space="0" w:color="auto"/>
                    <w:bottom w:val="single" w:sz="6" w:space="0" w:color="auto"/>
                    <w:right w:val="single" w:sz="12" w:space="0" w:color="auto"/>
                  </w:tcBorders>
                  <w:vAlign w:val="center"/>
                </w:tcPr>
                <w:p w:rsidR="002E01CF" w:rsidRDefault="005518FC">
                  <w:pPr>
                    <w:snapToGrid w:val="0"/>
                    <w:jc w:val="center"/>
                    <w:rPr>
                      <w:szCs w:val="21"/>
                    </w:rPr>
                  </w:pPr>
                  <w:r>
                    <w:rPr>
                      <w:szCs w:val="21"/>
                      <w:lang w:bidi="ar"/>
                    </w:rPr>
                    <w:t>50</w:t>
                  </w:r>
                </w:p>
              </w:tc>
            </w:tr>
            <w:tr w:rsidR="002E01CF">
              <w:trPr>
                <w:cantSplit/>
                <w:trHeight w:val="340"/>
              </w:trPr>
              <w:tc>
                <w:tcPr>
                  <w:tcW w:w="2526" w:type="dxa"/>
                  <w:tcBorders>
                    <w:top w:val="single" w:sz="6" w:space="0" w:color="auto"/>
                    <w:left w:val="single" w:sz="12" w:space="0" w:color="auto"/>
                    <w:bottom w:val="single" w:sz="12" w:space="0" w:color="auto"/>
                    <w:right w:val="single" w:sz="6" w:space="0" w:color="auto"/>
                  </w:tcBorders>
                  <w:vAlign w:val="center"/>
                </w:tcPr>
                <w:p w:rsidR="002E01CF" w:rsidRDefault="005518FC">
                  <w:pPr>
                    <w:snapToGrid w:val="0"/>
                    <w:jc w:val="center"/>
                    <w:rPr>
                      <w:szCs w:val="21"/>
                      <w:lang w:bidi="ar"/>
                    </w:rPr>
                  </w:pPr>
                  <w:r>
                    <w:rPr>
                      <w:rFonts w:hint="eastAsia"/>
                      <w:szCs w:val="21"/>
                      <w:lang w:bidi="ar"/>
                    </w:rPr>
                    <w:t>4</w:t>
                  </w:r>
                  <w:r>
                    <w:rPr>
                      <w:rFonts w:hint="eastAsia"/>
                      <w:szCs w:val="21"/>
                      <w:lang w:bidi="ar"/>
                    </w:rPr>
                    <w:t>类</w:t>
                  </w:r>
                </w:p>
              </w:tc>
              <w:tc>
                <w:tcPr>
                  <w:tcW w:w="3031" w:type="dxa"/>
                  <w:tcBorders>
                    <w:top w:val="single" w:sz="6" w:space="0" w:color="auto"/>
                    <w:left w:val="single" w:sz="6" w:space="0" w:color="auto"/>
                    <w:bottom w:val="single" w:sz="12" w:space="0" w:color="auto"/>
                    <w:right w:val="single" w:sz="6" w:space="0" w:color="auto"/>
                  </w:tcBorders>
                  <w:vAlign w:val="center"/>
                </w:tcPr>
                <w:p w:rsidR="002E01CF" w:rsidRDefault="005518FC">
                  <w:pPr>
                    <w:snapToGrid w:val="0"/>
                    <w:jc w:val="center"/>
                    <w:rPr>
                      <w:szCs w:val="21"/>
                      <w:lang w:bidi="ar"/>
                    </w:rPr>
                  </w:pPr>
                  <w:r>
                    <w:rPr>
                      <w:rFonts w:hint="eastAsia"/>
                      <w:szCs w:val="21"/>
                      <w:lang w:bidi="ar"/>
                    </w:rPr>
                    <w:t>70</w:t>
                  </w:r>
                </w:p>
              </w:tc>
              <w:tc>
                <w:tcPr>
                  <w:tcW w:w="2223" w:type="dxa"/>
                  <w:tcBorders>
                    <w:top w:val="single" w:sz="6" w:space="0" w:color="auto"/>
                    <w:left w:val="single" w:sz="6" w:space="0" w:color="auto"/>
                    <w:bottom w:val="single" w:sz="12" w:space="0" w:color="auto"/>
                    <w:right w:val="single" w:sz="12" w:space="0" w:color="auto"/>
                  </w:tcBorders>
                  <w:vAlign w:val="center"/>
                </w:tcPr>
                <w:p w:rsidR="002E01CF" w:rsidRDefault="005518FC">
                  <w:pPr>
                    <w:snapToGrid w:val="0"/>
                    <w:jc w:val="center"/>
                    <w:rPr>
                      <w:szCs w:val="21"/>
                      <w:lang w:bidi="ar"/>
                    </w:rPr>
                  </w:pPr>
                  <w:r>
                    <w:rPr>
                      <w:rFonts w:hint="eastAsia"/>
                      <w:szCs w:val="21"/>
                      <w:lang w:bidi="ar"/>
                    </w:rPr>
                    <w:t>60</w:t>
                  </w:r>
                </w:p>
              </w:tc>
            </w:tr>
          </w:tbl>
          <w:p w:rsidR="002E01CF" w:rsidRDefault="005518FC">
            <w:pPr>
              <w:spacing w:beforeLines="50" w:before="120" w:line="360" w:lineRule="auto"/>
              <w:ind w:firstLineChars="200" w:firstLine="480"/>
              <w:rPr>
                <w:sz w:val="24"/>
                <w:lang w:bidi="ar"/>
              </w:rPr>
            </w:pPr>
            <w:r>
              <w:rPr>
                <w:rFonts w:hint="eastAsia"/>
                <w:sz w:val="24"/>
                <w:lang w:bidi="ar"/>
              </w:rPr>
              <w:t>3</w:t>
            </w:r>
            <w:r>
              <w:rPr>
                <w:rFonts w:hint="eastAsia"/>
                <w:sz w:val="24"/>
                <w:lang w:bidi="ar"/>
              </w:rPr>
              <w:t>、废水：运营期生活污水执行</w:t>
            </w:r>
            <w:r>
              <w:rPr>
                <w:sz w:val="24"/>
                <w:lang w:bidi="ar"/>
              </w:rPr>
              <w:t>《污水排入城镇下水道水质标准》（</w:t>
            </w:r>
            <w:r>
              <w:rPr>
                <w:sz w:val="24"/>
                <w:lang w:bidi="ar"/>
              </w:rPr>
              <w:t>GB/T31962-2015</w:t>
            </w:r>
            <w:r>
              <w:rPr>
                <w:sz w:val="24"/>
                <w:lang w:bidi="ar"/>
              </w:rPr>
              <w:t>）</w:t>
            </w:r>
            <w:r>
              <w:rPr>
                <w:sz w:val="24"/>
                <w:lang w:bidi="ar"/>
              </w:rPr>
              <w:t>A</w:t>
            </w:r>
            <w:r>
              <w:rPr>
                <w:sz w:val="24"/>
                <w:lang w:bidi="ar"/>
              </w:rPr>
              <w:t>级排放标准限值要求</w:t>
            </w:r>
            <w:r>
              <w:rPr>
                <w:rFonts w:hint="eastAsia"/>
                <w:sz w:val="24"/>
                <w:lang w:bidi="ar"/>
              </w:rPr>
              <w:t>。</w:t>
            </w:r>
          </w:p>
          <w:p w:rsidR="002E01CF" w:rsidRDefault="005518FC">
            <w:pPr>
              <w:pStyle w:val="13"/>
              <w:ind w:firstLineChars="200" w:firstLine="422"/>
              <w:jc w:val="center"/>
              <w:rPr>
                <w:rFonts w:ascii="Times New Roman" w:hAnsi="Times New Roman"/>
                <w:b/>
                <w:kern w:val="2"/>
                <w:szCs w:val="21"/>
                <w:lang w:val="en-US"/>
              </w:rPr>
            </w:pPr>
            <w:r>
              <w:rPr>
                <w:rFonts w:ascii="Times New Roman" w:hAnsi="Times New Roman"/>
                <w:b/>
                <w:kern w:val="2"/>
                <w:sz w:val="21"/>
                <w:szCs w:val="21"/>
                <w:lang w:val="en-US"/>
              </w:rPr>
              <w:t>表</w:t>
            </w:r>
            <w:r>
              <w:rPr>
                <w:rFonts w:ascii="Times New Roman" w:hAnsi="Times New Roman" w:hint="eastAsia"/>
                <w:b/>
                <w:kern w:val="2"/>
                <w:sz w:val="21"/>
                <w:szCs w:val="21"/>
                <w:lang w:val="en-US"/>
              </w:rPr>
              <w:t>3</w:t>
            </w:r>
            <w:r>
              <w:rPr>
                <w:rFonts w:ascii="Times New Roman" w:hAnsi="Times New Roman"/>
                <w:b/>
                <w:kern w:val="2"/>
                <w:sz w:val="21"/>
                <w:szCs w:val="21"/>
                <w:lang w:val="en-US"/>
              </w:rPr>
              <w:t>-</w:t>
            </w:r>
            <w:r>
              <w:rPr>
                <w:rFonts w:ascii="Times New Roman" w:hAnsi="Times New Roman" w:hint="eastAsia"/>
                <w:b/>
                <w:kern w:val="2"/>
                <w:sz w:val="21"/>
                <w:szCs w:val="21"/>
                <w:lang w:val="en-US"/>
              </w:rPr>
              <w:t>7</w:t>
            </w:r>
            <w:r>
              <w:rPr>
                <w:rFonts w:ascii="Times New Roman" w:hAnsi="Times New Roman"/>
                <w:b/>
                <w:kern w:val="2"/>
                <w:sz w:val="21"/>
                <w:szCs w:val="21"/>
                <w:lang w:val="en-US"/>
              </w:rPr>
              <w:t xml:space="preserve"> </w:t>
            </w:r>
            <w:r>
              <w:rPr>
                <w:rFonts w:ascii="Times New Roman" w:hAnsi="Times New Roman"/>
                <w:b/>
                <w:kern w:val="2"/>
                <w:sz w:val="21"/>
                <w:szCs w:val="21"/>
                <w:lang w:val="en-US"/>
              </w:rPr>
              <w:t>污水排入城镇下水道水质标准</w:t>
            </w:r>
            <w:r>
              <w:rPr>
                <w:rFonts w:ascii="Times New Roman" w:hAnsi="Times New Roman"/>
                <w:b/>
                <w:kern w:val="2"/>
                <w:sz w:val="21"/>
                <w:szCs w:val="21"/>
                <w:lang w:val="en-US"/>
              </w:rPr>
              <w:t>A</w:t>
            </w:r>
            <w:r>
              <w:rPr>
                <w:rFonts w:ascii="Times New Roman" w:hAnsi="Times New Roman"/>
                <w:b/>
                <w:kern w:val="2"/>
                <w:sz w:val="21"/>
                <w:szCs w:val="21"/>
                <w:lang w:val="en-US"/>
              </w:rPr>
              <w:t>级标准单位</w:t>
            </w:r>
            <w:r>
              <w:rPr>
                <w:rFonts w:ascii="Times New Roman" w:hAnsi="Times New Roman"/>
                <w:b/>
                <w:kern w:val="2"/>
                <w:sz w:val="21"/>
                <w:szCs w:val="21"/>
                <w:lang w:val="en-US"/>
              </w:rPr>
              <w:t>mg/L</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61"/>
              <w:gridCol w:w="971"/>
              <w:gridCol w:w="790"/>
              <w:gridCol w:w="874"/>
              <w:gridCol w:w="761"/>
              <w:gridCol w:w="761"/>
              <w:gridCol w:w="761"/>
              <w:gridCol w:w="1265"/>
            </w:tblGrid>
            <w:tr w:rsidR="002E01CF">
              <w:trPr>
                <w:cantSplit/>
                <w:trHeight w:val="23"/>
              </w:trPr>
              <w:tc>
                <w:tcPr>
                  <w:tcW w:w="1108" w:type="pct"/>
                  <w:vAlign w:val="center"/>
                </w:tcPr>
                <w:p w:rsidR="002E01CF" w:rsidRDefault="005518FC">
                  <w:pPr>
                    <w:jc w:val="center"/>
                    <w:rPr>
                      <w:b/>
                      <w:bCs/>
                      <w:szCs w:val="21"/>
                    </w:rPr>
                  </w:pPr>
                  <w:r>
                    <w:rPr>
                      <w:b/>
                      <w:bCs/>
                      <w:szCs w:val="21"/>
                    </w:rPr>
                    <w:t>项目</w:t>
                  </w:r>
                </w:p>
              </w:tc>
              <w:tc>
                <w:tcPr>
                  <w:tcW w:w="611" w:type="pct"/>
                  <w:vAlign w:val="center"/>
                </w:tcPr>
                <w:p w:rsidR="002E01CF" w:rsidRDefault="005518FC">
                  <w:pPr>
                    <w:jc w:val="center"/>
                    <w:rPr>
                      <w:szCs w:val="21"/>
                    </w:rPr>
                  </w:pPr>
                  <w:r>
                    <w:rPr>
                      <w:szCs w:val="21"/>
                    </w:rPr>
                    <w:t>pH</w:t>
                  </w:r>
                </w:p>
              </w:tc>
              <w:tc>
                <w:tcPr>
                  <w:tcW w:w="497" w:type="pct"/>
                  <w:vAlign w:val="center"/>
                </w:tcPr>
                <w:p w:rsidR="002E01CF" w:rsidRDefault="005518FC">
                  <w:pPr>
                    <w:jc w:val="center"/>
                    <w:rPr>
                      <w:szCs w:val="21"/>
                    </w:rPr>
                  </w:pPr>
                  <w:r>
                    <w:rPr>
                      <w:szCs w:val="21"/>
                    </w:rPr>
                    <w:t>COD</w:t>
                  </w:r>
                </w:p>
              </w:tc>
              <w:tc>
                <w:tcPr>
                  <w:tcW w:w="550" w:type="pct"/>
                  <w:vAlign w:val="center"/>
                </w:tcPr>
                <w:p w:rsidR="002E01CF" w:rsidRDefault="005518FC">
                  <w:pPr>
                    <w:jc w:val="center"/>
                    <w:rPr>
                      <w:szCs w:val="21"/>
                    </w:rPr>
                  </w:pPr>
                  <w:r>
                    <w:rPr>
                      <w:szCs w:val="21"/>
                    </w:rPr>
                    <w:t>BOD</w:t>
                  </w:r>
                  <w:r>
                    <w:rPr>
                      <w:szCs w:val="21"/>
                      <w:vertAlign w:val="subscript"/>
                    </w:rPr>
                    <w:t>5</w:t>
                  </w:r>
                </w:p>
              </w:tc>
              <w:tc>
                <w:tcPr>
                  <w:tcW w:w="479" w:type="pct"/>
                  <w:vAlign w:val="center"/>
                </w:tcPr>
                <w:p w:rsidR="002E01CF" w:rsidRDefault="005518FC">
                  <w:pPr>
                    <w:jc w:val="center"/>
                    <w:rPr>
                      <w:szCs w:val="21"/>
                    </w:rPr>
                  </w:pPr>
                  <w:r>
                    <w:rPr>
                      <w:szCs w:val="21"/>
                    </w:rPr>
                    <w:t>氨氮</w:t>
                  </w:r>
                </w:p>
              </w:tc>
              <w:tc>
                <w:tcPr>
                  <w:tcW w:w="479" w:type="pct"/>
                  <w:vAlign w:val="center"/>
                </w:tcPr>
                <w:p w:rsidR="002E01CF" w:rsidRDefault="005518FC">
                  <w:pPr>
                    <w:jc w:val="center"/>
                    <w:rPr>
                      <w:szCs w:val="21"/>
                    </w:rPr>
                  </w:pPr>
                  <w:r>
                    <w:rPr>
                      <w:szCs w:val="21"/>
                    </w:rPr>
                    <w:t>总氮</w:t>
                  </w:r>
                </w:p>
              </w:tc>
              <w:tc>
                <w:tcPr>
                  <w:tcW w:w="479" w:type="pct"/>
                  <w:vAlign w:val="center"/>
                </w:tcPr>
                <w:p w:rsidR="002E01CF" w:rsidRDefault="005518FC">
                  <w:pPr>
                    <w:jc w:val="center"/>
                    <w:rPr>
                      <w:szCs w:val="21"/>
                    </w:rPr>
                  </w:pPr>
                  <w:r>
                    <w:rPr>
                      <w:szCs w:val="21"/>
                    </w:rPr>
                    <w:t>总磷</w:t>
                  </w:r>
                </w:p>
              </w:tc>
              <w:tc>
                <w:tcPr>
                  <w:tcW w:w="796" w:type="pct"/>
                  <w:vAlign w:val="center"/>
                </w:tcPr>
                <w:p w:rsidR="002E01CF" w:rsidRDefault="005518FC">
                  <w:pPr>
                    <w:jc w:val="center"/>
                    <w:rPr>
                      <w:szCs w:val="21"/>
                    </w:rPr>
                  </w:pPr>
                  <w:r>
                    <w:rPr>
                      <w:szCs w:val="21"/>
                    </w:rPr>
                    <w:t>动植物油</w:t>
                  </w:r>
                </w:p>
              </w:tc>
            </w:tr>
            <w:tr w:rsidR="002E01CF">
              <w:trPr>
                <w:cantSplit/>
                <w:trHeight w:val="23"/>
              </w:trPr>
              <w:tc>
                <w:tcPr>
                  <w:tcW w:w="1108" w:type="pct"/>
                  <w:vAlign w:val="center"/>
                </w:tcPr>
                <w:p w:rsidR="002E01CF" w:rsidRDefault="005518FC">
                  <w:pPr>
                    <w:jc w:val="center"/>
                    <w:rPr>
                      <w:b/>
                      <w:bCs/>
                      <w:szCs w:val="21"/>
                    </w:rPr>
                  </w:pPr>
                  <w:r>
                    <w:rPr>
                      <w:b/>
                      <w:bCs/>
                      <w:szCs w:val="21"/>
                    </w:rPr>
                    <w:t>A</w:t>
                  </w:r>
                  <w:r>
                    <w:rPr>
                      <w:b/>
                      <w:bCs/>
                      <w:szCs w:val="21"/>
                    </w:rPr>
                    <w:t>级标准限值</w:t>
                  </w:r>
                </w:p>
              </w:tc>
              <w:tc>
                <w:tcPr>
                  <w:tcW w:w="611" w:type="pct"/>
                  <w:vAlign w:val="center"/>
                </w:tcPr>
                <w:p w:rsidR="002E01CF" w:rsidRDefault="005518FC">
                  <w:pPr>
                    <w:jc w:val="center"/>
                    <w:rPr>
                      <w:szCs w:val="21"/>
                    </w:rPr>
                  </w:pPr>
                  <w:r>
                    <w:rPr>
                      <w:szCs w:val="21"/>
                    </w:rPr>
                    <w:t>6.5-9.5</w:t>
                  </w:r>
                </w:p>
              </w:tc>
              <w:tc>
                <w:tcPr>
                  <w:tcW w:w="497" w:type="pct"/>
                  <w:vAlign w:val="center"/>
                </w:tcPr>
                <w:p w:rsidR="002E01CF" w:rsidRDefault="005518FC">
                  <w:pPr>
                    <w:jc w:val="center"/>
                    <w:rPr>
                      <w:szCs w:val="21"/>
                    </w:rPr>
                  </w:pPr>
                  <w:r>
                    <w:rPr>
                      <w:szCs w:val="21"/>
                    </w:rPr>
                    <w:t>500</w:t>
                  </w:r>
                </w:p>
              </w:tc>
              <w:tc>
                <w:tcPr>
                  <w:tcW w:w="550" w:type="pct"/>
                  <w:vAlign w:val="center"/>
                </w:tcPr>
                <w:p w:rsidR="002E01CF" w:rsidRDefault="005518FC">
                  <w:pPr>
                    <w:jc w:val="center"/>
                    <w:rPr>
                      <w:szCs w:val="21"/>
                    </w:rPr>
                  </w:pPr>
                  <w:r>
                    <w:rPr>
                      <w:szCs w:val="21"/>
                    </w:rPr>
                    <w:t>350</w:t>
                  </w:r>
                </w:p>
              </w:tc>
              <w:tc>
                <w:tcPr>
                  <w:tcW w:w="479" w:type="pct"/>
                  <w:vAlign w:val="center"/>
                </w:tcPr>
                <w:p w:rsidR="002E01CF" w:rsidRDefault="005518FC">
                  <w:pPr>
                    <w:jc w:val="center"/>
                    <w:rPr>
                      <w:szCs w:val="21"/>
                    </w:rPr>
                  </w:pPr>
                  <w:r>
                    <w:rPr>
                      <w:szCs w:val="21"/>
                    </w:rPr>
                    <w:t>45</w:t>
                  </w:r>
                </w:p>
              </w:tc>
              <w:tc>
                <w:tcPr>
                  <w:tcW w:w="479" w:type="pct"/>
                  <w:vAlign w:val="center"/>
                </w:tcPr>
                <w:p w:rsidR="002E01CF" w:rsidRDefault="005518FC">
                  <w:pPr>
                    <w:jc w:val="center"/>
                    <w:rPr>
                      <w:szCs w:val="21"/>
                    </w:rPr>
                  </w:pPr>
                  <w:r>
                    <w:rPr>
                      <w:szCs w:val="21"/>
                    </w:rPr>
                    <w:t>70</w:t>
                  </w:r>
                </w:p>
              </w:tc>
              <w:tc>
                <w:tcPr>
                  <w:tcW w:w="479" w:type="pct"/>
                  <w:vAlign w:val="center"/>
                </w:tcPr>
                <w:p w:rsidR="002E01CF" w:rsidRDefault="005518FC">
                  <w:pPr>
                    <w:jc w:val="center"/>
                    <w:rPr>
                      <w:szCs w:val="21"/>
                    </w:rPr>
                  </w:pPr>
                  <w:r>
                    <w:rPr>
                      <w:szCs w:val="21"/>
                    </w:rPr>
                    <w:t>8</w:t>
                  </w:r>
                </w:p>
              </w:tc>
              <w:tc>
                <w:tcPr>
                  <w:tcW w:w="796" w:type="pct"/>
                  <w:vAlign w:val="center"/>
                </w:tcPr>
                <w:p w:rsidR="002E01CF" w:rsidRDefault="005518FC">
                  <w:pPr>
                    <w:jc w:val="center"/>
                    <w:rPr>
                      <w:szCs w:val="21"/>
                    </w:rPr>
                  </w:pPr>
                  <w:r>
                    <w:rPr>
                      <w:szCs w:val="21"/>
                    </w:rPr>
                    <w:t>15</w:t>
                  </w:r>
                </w:p>
              </w:tc>
            </w:tr>
          </w:tbl>
          <w:p w:rsidR="002E01CF" w:rsidRDefault="005518FC">
            <w:pPr>
              <w:spacing w:line="360" w:lineRule="auto"/>
              <w:ind w:firstLineChars="200" w:firstLine="480"/>
              <w:rPr>
                <w:sz w:val="24"/>
              </w:rPr>
            </w:pPr>
            <w:r>
              <w:rPr>
                <w:rFonts w:cs="宋体" w:hint="eastAsia"/>
                <w:sz w:val="24"/>
                <w:lang w:bidi="ar"/>
              </w:rPr>
              <w:t>4</w:t>
            </w:r>
            <w:r>
              <w:rPr>
                <w:rFonts w:cs="宋体" w:hint="eastAsia"/>
                <w:sz w:val="24"/>
                <w:lang w:bidi="ar"/>
              </w:rPr>
              <w:t>、固体废物：一般固体废物处置执行《一般工业固体废物贮存和填埋污染控制标准》（</w:t>
            </w:r>
            <w:r>
              <w:rPr>
                <w:sz w:val="24"/>
                <w:lang w:bidi="ar"/>
              </w:rPr>
              <w:t>GB18599-20</w:t>
            </w:r>
            <w:r>
              <w:rPr>
                <w:rFonts w:hint="eastAsia"/>
                <w:sz w:val="24"/>
                <w:lang w:bidi="ar"/>
              </w:rPr>
              <w:t>20</w:t>
            </w:r>
            <w:r>
              <w:rPr>
                <w:rFonts w:cs="宋体" w:hint="eastAsia"/>
                <w:sz w:val="24"/>
                <w:lang w:bidi="ar"/>
              </w:rPr>
              <w:t>）中的有关规定。</w:t>
            </w:r>
          </w:p>
          <w:p w:rsidR="002E01CF" w:rsidRDefault="005518FC">
            <w:pPr>
              <w:widowControl/>
              <w:spacing w:line="360" w:lineRule="auto"/>
              <w:ind w:firstLineChars="200" w:firstLine="480"/>
              <w:jc w:val="left"/>
            </w:pPr>
            <w:r>
              <w:rPr>
                <w:rFonts w:hint="eastAsia"/>
                <w:sz w:val="24"/>
                <w:lang w:bidi="ar"/>
              </w:rPr>
              <w:t>危险废物执行《危险废物贮存污染控制标准》（</w:t>
            </w:r>
            <w:r>
              <w:rPr>
                <w:sz w:val="24"/>
                <w:lang w:bidi="ar"/>
              </w:rPr>
              <w:t>GB18597-2001</w:t>
            </w:r>
            <w:r>
              <w:rPr>
                <w:rFonts w:hint="eastAsia"/>
                <w:sz w:val="24"/>
                <w:lang w:bidi="ar"/>
              </w:rPr>
              <w:t>）及</w:t>
            </w:r>
            <w:r>
              <w:rPr>
                <w:sz w:val="24"/>
                <w:lang w:bidi="ar"/>
              </w:rPr>
              <w:t>2013</w:t>
            </w:r>
            <w:r>
              <w:rPr>
                <w:rFonts w:hint="eastAsia"/>
                <w:sz w:val="24"/>
                <w:lang w:bidi="ar"/>
              </w:rPr>
              <w:t>年修改单中的有关规定。</w:t>
            </w:r>
          </w:p>
          <w:p w:rsidR="002E01CF" w:rsidRDefault="002E01CF">
            <w:pPr>
              <w:adjustRightInd w:val="0"/>
              <w:snapToGrid w:val="0"/>
              <w:jc w:val="center"/>
              <w:rPr>
                <w:rFonts w:ascii="宋体" w:hAnsi="宋体" w:cs="宋体"/>
                <w:kern w:val="0"/>
                <w:sz w:val="24"/>
              </w:rPr>
            </w:pPr>
          </w:p>
        </w:tc>
      </w:tr>
      <w:tr w:rsidR="002E01CF">
        <w:trPr>
          <w:trHeight w:val="3330"/>
          <w:jc w:val="center"/>
        </w:trPr>
        <w:tc>
          <w:tcPr>
            <w:tcW w:w="800" w:type="dxa"/>
            <w:vAlign w:val="center"/>
          </w:tcPr>
          <w:p w:rsidR="002E01CF" w:rsidRDefault="005518FC">
            <w:pPr>
              <w:adjustRightInd w:val="0"/>
              <w:snapToGrid w:val="0"/>
              <w:jc w:val="center"/>
              <w:rPr>
                <w:rFonts w:ascii="宋体" w:hAnsi="宋体" w:cs="宋体"/>
                <w:kern w:val="0"/>
                <w:sz w:val="24"/>
              </w:rPr>
            </w:pPr>
            <w:r>
              <w:rPr>
                <w:rFonts w:ascii="宋体" w:hAnsi="宋体" w:cs="宋体" w:hint="eastAsia"/>
                <w:kern w:val="0"/>
                <w:sz w:val="24"/>
              </w:rPr>
              <w:lastRenderedPageBreak/>
              <w:t>总量</w:t>
            </w:r>
          </w:p>
          <w:p w:rsidR="002E01CF" w:rsidRDefault="005518FC">
            <w:pPr>
              <w:adjustRightInd w:val="0"/>
              <w:snapToGrid w:val="0"/>
              <w:jc w:val="center"/>
              <w:rPr>
                <w:rFonts w:ascii="宋体" w:hAnsi="宋体" w:cs="宋体"/>
                <w:kern w:val="0"/>
                <w:sz w:val="24"/>
              </w:rPr>
            </w:pPr>
            <w:r>
              <w:rPr>
                <w:rFonts w:ascii="宋体" w:hAnsi="宋体" w:cs="宋体" w:hint="eastAsia"/>
                <w:kern w:val="0"/>
                <w:sz w:val="24"/>
              </w:rPr>
              <w:t>控制</w:t>
            </w:r>
          </w:p>
          <w:p w:rsidR="002E01CF" w:rsidRDefault="005518FC">
            <w:pPr>
              <w:adjustRightInd w:val="0"/>
              <w:snapToGrid w:val="0"/>
              <w:jc w:val="center"/>
              <w:rPr>
                <w:rFonts w:ascii="宋体" w:hAnsi="宋体" w:cs="宋体"/>
                <w:kern w:val="0"/>
                <w:sz w:val="24"/>
              </w:rPr>
            </w:pPr>
            <w:r>
              <w:rPr>
                <w:rFonts w:ascii="宋体" w:hAnsi="宋体" w:cs="宋体" w:hint="eastAsia"/>
                <w:kern w:val="0"/>
                <w:sz w:val="24"/>
              </w:rPr>
              <w:t>指标</w:t>
            </w:r>
          </w:p>
        </w:tc>
        <w:tc>
          <w:tcPr>
            <w:tcW w:w="8190" w:type="dxa"/>
            <w:vAlign w:val="center"/>
          </w:tcPr>
          <w:p w:rsidR="002E01CF" w:rsidRDefault="002E01CF">
            <w:pPr>
              <w:spacing w:line="360" w:lineRule="auto"/>
              <w:ind w:firstLineChars="200" w:firstLine="496"/>
              <w:rPr>
                <w:rFonts w:cs="宋体"/>
                <w:spacing w:val="4"/>
                <w:sz w:val="24"/>
                <w:lang w:bidi="ar"/>
              </w:rPr>
            </w:pPr>
          </w:p>
          <w:p w:rsidR="00572E38" w:rsidRDefault="00572E38">
            <w:pPr>
              <w:spacing w:line="360" w:lineRule="auto"/>
              <w:ind w:firstLineChars="200" w:firstLine="496"/>
              <w:rPr>
                <w:rFonts w:cs="宋体"/>
                <w:spacing w:val="4"/>
                <w:sz w:val="24"/>
                <w:lang w:bidi="ar"/>
              </w:rPr>
            </w:pPr>
          </w:p>
          <w:p w:rsidR="002E01CF" w:rsidRDefault="005518FC">
            <w:pPr>
              <w:spacing w:line="360" w:lineRule="auto"/>
              <w:ind w:firstLineChars="200" w:firstLine="496"/>
              <w:rPr>
                <w:sz w:val="24"/>
              </w:rPr>
            </w:pPr>
            <w:r>
              <w:rPr>
                <w:rFonts w:cs="宋体" w:hint="eastAsia"/>
                <w:spacing w:val="4"/>
                <w:sz w:val="24"/>
                <w:lang w:bidi="ar"/>
              </w:rPr>
              <w:t>根据《山西省环境保护厅建设项目主要污染物排放总量核定办法》（</w:t>
            </w:r>
            <w:proofErr w:type="gramStart"/>
            <w:r>
              <w:rPr>
                <w:rFonts w:cs="宋体" w:hint="eastAsia"/>
                <w:spacing w:val="4"/>
                <w:sz w:val="24"/>
                <w:lang w:bidi="ar"/>
              </w:rPr>
              <w:t>晋环发</w:t>
            </w:r>
            <w:proofErr w:type="gramEnd"/>
            <w:r>
              <w:rPr>
                <w:rFonts w:cs="宋体" w:hint="eastAsia"/>
                <w:spacing w:val="4"/>
                <w:sz w:val="24"/>
                <w:lang w:bidi="ar"/>
              </w:rPr>
              <w:t>【</w:t>
            </w:r>
            <w:r>
              <w:rPr>
                <w:spacing w:val="4"/>
                <w:sz w:val="24"/>
                <w:lang w:bidi="ar"/>
              </w:rPr>
              <w:t>2015</w:t>
            </w:r>
            <w:r>
              <w:rPr>
                <w:rFonts w:cs="宋体" w:hint="eastAsia"/>
                <w:spacing w:val="4"/>
                <w:sz w:val="24"/>
                <w:lang w:bidi="ar"/>
              </w:rPr>
              <w:t>】</w:t>
            </w:r>
            <w:r>
              <w:rPr>
                <w:spacing w:val="4"/>
                <w:sz w:val="24"/>
                <w:lang w:bidi="ar"/>
              </w:rPr>
              <w:t>25</w:t>
            </w:r>
            <w:r>
              <w:rPr>
                <w:rFonts w:cs="宋体" w:hint="eastAsia"/>
                <w:spacing w:val="4"/>
                <w:sz w:val="24"/>
                <w:lang w:bidi="ar"/>
              </w:rPr>
              <w:t>号），属于环境统计工业源调查行业范围内（《国民经济行业分类》（</w:t>
            </w:r>
            <w:r>
              <w:rPr>
                <w:spacing w:val="4"/>
                <w:sz w:val="24"/>
                <w:lang w:bidi="ar"/>
              </w:rPr>
              <w:t>GB/T4754-2011</w:t>
            </w:r>
            <w:r>
              <w:rPr>
                <w:rFonts w:cs="宋体" w:hint="eastAsia"/>
                <w:spacing w:val="4"/>
                <w:sz w:val="24"/>
                <w:lang w:bidi="ar"/>
              </w:rPr>
              <w:t>）中采矿业、制造业，电力、燃气及水的生产和供应业，</w:t>
            </w:r>
            <w:r>
              <w:rPr>
                <w:spacing w:val="4"/>
                <w:sz w:val="24"/>
                <w:lang w:bidi="ar"/>
              </w:rPr>
              <w:t>3</w:t>
            </w:r>
            <w:r>
              <w:rPr>
                <w:rFonts w:cs="宋体" w:hint="eastAsia"/>
                <w:spacing w:val="4"/>
                <w:sz w:val="24"/>
                <w:lang w:bidi="ar"/>
              </w:rPr>
              <w:t>个门类</w:t>
            </w:r>
            <w:r>
              <w:rPr>
                <w:spacing w:val="4"/>
                <w:sz w:val="24"/>
                <w:lang w:bidi="ar"/>
              </w:rPr>
              <w:t>39</w:t>
            </w:r>
            <w:r>
              <w:rPr>
                <w:rFonts w:cs="宋体" w:hint="eastAsia"/>
                <w:spacing w:val="4"/>
                <w:sz w:val="24"/>
                <w:lang w:bidi="ar"/>
              </w:rPr>
              <w:t>个行业的企业）新增主要污染物排放总量的建设项目，在环境影响评价文件审批前，由建设单位按本办法规定向环境保护主管部门申请核定主要污染物排放总量指标。</w:t>
            </w:r>
          </w:p>
          <w:p w:rsidR="002E01CF" w:rsidRDefault="005518FC">
            <w:pPr>
              <w:pStyle w:val="af"/>
              <w:adjustRightInd w:val="0"/>
              <w:spacing w:before="0" w:beforeAutospacing="0" w:after="0" w:afterAutospacing="0" w:line="360" w:lineRule="auto"/>
              <w:ind w:firstLineChars="200" w:firstLine="480"/>
              <w:jc w:val="both"/>
              <w:rPr>
                <w:lang w:val="en-US"/>
              </w:rPr>
            </w:pPr>
            <w:r>
              <w:rPr>
                <w:rFonts w:ascii="Times New Roman" w:hAnsi="Times New Roman" w:cs="宋体" w:hint="eastAsia"/>
                <w:bCs/>
                <w:kern w:val="2"/>
                <w:szCs w:val="24"/>
                <w:lang w:val="en-US" w:bidi="ar"/>
              </w:rPr>
              <w:t>根据定襄县环境保护局出具的建设项目主要污染物总量核定表，现有工程污染物排放核定量为粉尘</w:t>
            </w:r>
            <w:r>
              <w:rPr>
                <w:rFonts w:ascii="Times New Roman" w:hAnsi="Times New Roman"/>
                <w:bCs/>
                <w:kern w:val="2"/>
                <w:szCs w:val="24"/>
                <w:lang w:val="en-US" w:bidi="ar"/>
              </w:rPr>
              <w:t>0.095t/a</w:t>
            </w:r>
            <w:r>
              <w:rPr>
                <w:rFonts w:ascii="Times New Roman" w:hAnsi="Times New Roman" w:cs="宋体" w:hint="eastAsia"/>
                <w:bCs/>
                <w:kern w:val="2"/>
                <w:szCs w:val="24"/>
                <w:lang w:val="en-US" w:bidi="ar"/>
              </w:rPr>
              <w:t>，烟尘</w:t>
            </w:r>
            <w:r>
              <w:rPr>
                <w:rFonts w:ascii="Times New Roman" w:hAnsi="Times New Roman"/>
                <w:bCs/>
                <w:kern w:val="2"/>
                <w:szCs w:val="24"/>
                <w:lang w:val="en-US" w:bidi="ar"/>
              </w:rPr>
              <w:t>0.582t/a</w:t>
            </w:r>
            <w:r>
              <w:rPr>
                <w:rFonts w:ascii="Times New Roman" w:hAnsi="Times New Roman" w:cs="宋体" w:hint="eastAsia"/>
                <w:bCs/>
                <w:kern w:val="2"/>
                <w:szCs w:val="24"/>
                <w:lang w:val="en-US" w:bidi="ar"/>
              </w:rPr>
              <w:t>，</w:t>
            </w:r>
            <w:r>
              <w:rPr>
                <w:rFonts w:ascii="Times New Roman" w:hAnsi="Times New Roman"/>
                <w:bCs/>
                <w:kern w:val="2"/>
                <w:szCs w:val="24"/>
                <w:lang w:val="en-US" w:bidi="ar"/>
              </w:rPr>
              <w:t>NOx7.14t/a</w:t>
            </w:r>
            <w:r>
              <w:rPr>
                <w:rFonts w:ascii="Times New Roman" w:hAnsi="Times New Roman" w:cs="宋体" w:hint="eastAsia"/>
                <w:bCs/>
                <w:kern w:val="2"/>
                <w:szCs w:val="24"/>
                <w:lang w:val="en-US" w:bidi="ar"/>
              </w:rPr>
              <w:t>。</w:t>
            </w:r>
          </w:p>
          <w:p w:rsidR="002E01CF" w:rsidRDefault="005518FC">
            <w:pPr>
              <w:pStyle w:val="af"/>
              <w:spacing w:before="0" w:beforeAutospacing="0" w:after="0" w:afterAutospacing="0" w:line="360" w:lineRule="auto"/>
              <w:ind w:firstLineChars="200" w:firstLine="480"/>
              <w:jc w:val="both"/>
              <w:rPr>
                <w:rFonts w:ascii="Times New Roman" w:hAnsi="Times New Roman" w:cs="宋体"/>
                <w:szCs w:val="24"/>
                <w:lang w:val="en-US" w:bidi="ar"/>
              </w:rPr>
            </w:pPr>
            <w:r>
              <w:rPr>
                <w:rFonts w:ascii="Times New Roman" w:hAnsi="Times New Roman" w:cs="宋体" w:hint="eastAsia"/>
                <w:szCs w:val="24"/>
                <w:lang w:val="en-US" w:bidi="ar"/>
              </w:rPr>
              <w:t>本项目新增污染物排放量分别为烟尘</w:t>
            </w:r>
            <w:r>
              <w:rPr>
                <w:rFonts w:ascii="Times New Roman" w:hAnsi="Times New Roman"/>
                <w:szCs w:val="24"/>
                <w:lang w:val="en-US" w:bidi="ar"/>
              </w:rPr>
              <w:t>0.</w:t>
            </w:r>
            <w:r>
              <w:rPr>
                <w:rFonts w:ascii="Times New Roman" w:hAnsi="Times New Roman" w:hint="eastAsia"/>
                <w:szCs w:val="24"/>
                <w:lang w:val="en-US" w:bidi="ar"/>
              </w:rPr>
              <w:t>43</w:t>
            </w:r>
            <w:r>
              <w:rPr>
                <w:rFonts w:ascii="Times New Roman" w:hAnsi="Times New Roman"/>
                <w:szCs w:val="24"/>
                <w:lang w:val="en-US" w:bidi="ar"/>
              </w:rPr>
              <w:t>6t/a</w:t>
            </w:r>
            <w:r>
              <w:rPr>
                <w:rFonts w:ascii="Times New Roman" w:hAnsi="Times New Roman" w:cs="宋体" w:hint="eastAsia"/>
                <w:szCs w:val="24"/>
                <w:lang w:val="en-US" w:bidi="ar"/>
              </w:rPr>
              <w:t>，</w:t>
            </w:r>
            <w:r>
              <w:rPr>
                <w:rFonts w:ascii="Times New Roman" w:hAnsi="Times New Roman"/>
                <w:szCs w:val="24"/>
                <w:lang w:val="en-US" w:bidi="ar"/>
              </w:rPr>
              <w:t>SO</w:t>
            </w:r>
            <w:r>
              <w:rPr>
                <w:rFonts w:ascii="Times New Roman" w:hAnsi="Times New Roman"/>
                <w:szCs w:val="24"/>
                <w:vertAlign w:val="subscript"/>
                <w:lang w:val="en-US" w:bidi="ar"/>
              </w:rPr>
              <w:t>2</w:t>
            </w:r>
            <w:r>
              <w:rPr>
                <w:rFonts w:ascii="Times New Roman" w:hAnsi="Times New Roman"/>
                <w:szCs w:val="24"/>
                <w:lang w:val="en-US" w:bidi="ar"/>
              </w:rPr>
              <w:t>0.079t/a</w:t>
            </w:r>
            <w:r>
              <w:rPr>
                <w:rFonts w:ascii="Times New Roman" w:hAnsi="Times New Roman" w:cs="宋体" w:hint="eastAsia"/>
                <w:szCs w:val="24"/>
                <w:lang w:val="en-US" w:bidi="ar"/>
              </w:rPr>
              <w:t>，</w:t>
            </w:r>
            <w:r>
              <w:rPr>
                <w:rFonts w:ascii="Times New Roman" w:hAnsi="Times New Roman"/>
                <w:szCs w:val="24"/>
                <w:lang w:val="en-US" w:bidi="ar"/>
              </w:rPr>
              <w:t>NOx1.971t/a</w:t>
            </w:r>
            <w:r>
              <w:rPr>
                <w:rFonts w:ascii="Times New Roman" w:hAnsi="Times New Roman" w:cs="宋体" w:hint="eastAsia"/>
                <w:szCs w:val="24"/>
                <w:lang w:val="en-US" w:bidi="ar"/>
              </w:rPr>
              <w:t>，因此，本次需要申请总量</w:t>
            </w:r>
            <w:r w:rsidR="00572E38" w:rsidRPr="00572E38">
              <w:rPr>
                <w:rFonts w:ascii="Times New Roman" w:hAnsi="Times New Roman" w:cs="宋体" w:hint="eastAsia"/>
                <w:szCs w:val="24"/>
                <w:lang w:val="en-US" w:bidi="ar"/>
              </w:rPr>
              <w:t>烟尘</w:t>
            </w:r>
            <w:r w:rsidR="00572E38" w:rsidRPr="00572E38">
              <w:rPr>
                <w:rFonts w:ascii="Times New Roman" w:hAnsi="Times New Roman" w:cs="宋体"/>
                <w:szCs w:val="24"/>
                <w:lang w:val="en-US" w:bidi="ar"/>
              </w:rPr>
              <w:t>0.</w:t>
            </w:r>
            <w:r w:rsidR="00572E38" w:rsidRPr="00572E38">
              <w:rPr>
                <w:rFonts w:ascii="Times New Roman" w:hAnsi="Times New Roman" w:cs="宋体" w:hint="eastAsia"/>
                <w:szCs w:val="24"/>
                <w:lang w:val="en-US" w:bidi="ar"/>
              </w:rPr>
              <w:t>43</w:t>
            </w:r>
            <w:r w:rsidR="00572E38" w:rsidRPr="00572E38">
              <w:rPr>
                <w:rFonts w:ascii="Times New Roman" w:hAnsi="Times New Roman" w:cs="宋体"/>
                <w:szCs w:val="24"/>
                <w:lang w:val="en-US" w:bidi="ar"/>
              </w:rPr>
              <w:t>6t/a</w:t>
            </w:r>
            <w:r w:rsidR="00572E38" w:rsidRPr="00572E38">
              <w:rPr>
                <w:rFonts w:ascii="Times New Roman" w:hAnsi="Times New Roman" w:cs="宋体" w:hint="eastAsia"/>
                <w:szCs w:val="24"/>
                <w:lang w:val="en-US" w:bidi="ar"/>
              </w:rPr>
              <w:t>，</w:t>
            </w:r>
            <w:r w:rsidR="00572E38" w:rsidRPr="00572E38">
              <w:rPr>
                <w:rFonts w:ascii="Times New Roman" w:hAnsi="Times New Roman" w:cs="宋体"/>
                <w:szCs w:val="24"/>
                <w:lang w:val="en-US" w:bidi="ar"/>
              </w:rPr>
              <w:t>SO</w:t>
            </w:r>
            <w:r w:rsidR="00572E38" w:rsidRPr="00572E38">
              <w:rPr>
                <w:rFonts w:ascii="Times New Roman" w:hAnsi="Times New Roman" w:cs="宋体"/>
                <w:szCs w:val="24"/>
                <w:vertAlign w:val="subscript"/>
                <w:lang w:val="en-US" w:bidi="ar"/>
              </w:rPr>
              <w:t>2</w:t>
            </w:r>
            <w:r w:rsidR="00572E38" w:rsidRPr="00572E38">
              <w:rPr>
                <w:rFonts w:ascii="Times New Roman" w:hAnsi="Times New Roman" w:cs="宋体"/>
                <w:szCs w:val="24"/>
                <w:lang w:val="en-US" w:bidi="ar"/>
              </w:rPr>
              <w:t>0.079t/a</w:t>
            </w:r>
            <w:r w:rsidR="00572E38" w:rsidRPr="00572E38">
              <w:rPr>
                <w:rFonts w:ascii="Times New Roman" w:hAnsi="Times New Roman" w:cs="宋体" w:hint="eastAsia"/>
                <w:szCs w:val="24"/>
                <w:lang w:val="en-US" w:bidi="ar"/>
              </w:rPr>
              <w:t>，</w:t>
            </w:r>
            <w:r w:rsidR="00572E38" w:rsidRPr="00572E38">
              <w:rPr>
                <w:rFonts w:ascii="Times New Roman" w:hAnsi="Times New Roman" w:cs="宋体"/>
                <w:szCs w:val="24"/>
                <w:lang w:val="en-US" w:bidi="ar"/>
              </w:rPr>
              <w:t>NOx1.971t/a</w:t>
            </w:r>
            <w:r>
              <w:rPr>
                <w:rFonts w:ascii="Times New Roman" w:hAnsi="Times New Roman" w:cs="宋体" w:hint="eastAsia"/>
                <w:szCs w:val="24"/>
                <w:lang w:val="en-US" w:bidi="ar"/>
              </w:rPr>
              <w:t>。</w:t>
            </w:r>
          </w:p>
          <w:p w:rsidR="002E01CF" w:rsidRDefault="005518FC" w:rsidP="00572E38">
            <w:pPr>
              <w:pStyle w:val="af"/>
              <w:spacing w:before="0" w:beforeAutospacing="0" w:after="0" w:afterAutospacing="0" w:line="360" w:lineRule="auto"/>
              <w:ind w:firstLineChars="200" w:firstLine="480"/>
              <w:jc w:val="both"/>
              <w:rPr>
                <w:rFonts w:ascii="Times New Roman" w:hAnsi="Times New Roman"/>
                <w:szCs w:val="24"/>
                <w:lang w:val="en-US"/>
              </w:rPr>
            </w:pPr>
            <w:r>
              <w:rPr>
                <w:rFonts w:ascii="Times New Roman" w:hAnsi="Times New Roman"/>
                <w:szCs w:val="24"/>
              </w:rPr>
              <w:t>2021</w:t>
            </w:r>
            <w:r>
              <w:rPr>
                <w:rFonts w:ascii="Times New Roman" w:hAnsi="Times New Roman"/>
                <w:szCs w:val="24"/>
              </w:rPr>
              <w:t>年</w:t>
            </w:r>
            <w:r w:rsidR="00572E38">
              <w:rPr>
                <w:rFonts w:ascii="Times New Roman" w:hAnsi="Times New Roman" w:hint="eastAsia"/>
                <w:szCs w:val="24"/>
              </w:rPr>
              <w:t>8</w:t>
            </w:r>
            <w:r>
              <w:rPr>
                <w:rFonts w:ascii="Times New Roman" w:hAnsi="Times New Roman"/>
                <w:szCs w:val="24"/>
              </w:rPr>
              <w:t>月</w:t>
            </w:r>
            <w:r w:rsidR="00572E38">
              <w:rPr>
                <w:rFonts w:ascii="Times New Roman" w:hAnsi="Times New Roman" w:hint="eastAsia"/>
                <w:szCs w:val="24"/>
              </w:rPr>
              <w:t>3</w:t>
            </w:r>
            <w:r>
              <w:rPr>
                <w:rFonts w:ascii="Times New Roman" w:hAnsi="Times New Roman"/>
                <w:szCs w:val="24"/>
              </w:rPr>
              <w:t>日，忻州市生态环境局定襄分局对本项目核定了污染物排放量，</w:t>
            </w:r>
            <w:r>
              <w:rPr>
                <w:rFonts w:ascii="Times New Roman" w:hAnsi="Times New Roman" w:hint="eastAsia"/>
                <w:szCs w:val="24"/>
                <w:lang w:val="en-US"/>
              </w:rPr>
              <w:t>批复</w:t>
            </w:r>
            <w:r>
              <w:rPr>
                <w:rFonts w:ascii="Times New Roman" w:hAnsi="Times New Roman"/>
                <w:szCs w:val="24"/>
                <w:lang w:val="en-US"/>
              </w:rPr>
              <w:t>总量</w:t>
            </w:r>
            <w:r>
              <w:rPr>
                <w:rFonts w:ascii="Times New Roman" w:hAnsi="Times New Roman" w:hint="eastAsia"/>
                <w:szCs w:val="24"/>
                <w:lang w:val="en-US"/>
              </w:rPr>
              <w:t>为</w:t>
            </w:r>
            <w:r w:rsidR="00572E38" w:rsidRPr="00572E38">
              <w:rPr>
                <w:rFonts w:ascii="Times New Roman" w:hAnsi="Times New Roman" w:hint="eastAsia"/>
                <w:szCs w:val="24"/>
                <w:lang w:val="en-US"/>
              </w:rPr>
              <w:t>烟尘</w:t>
            </w:r>
            <w:r w:rsidR="00572E38" w:rsidRPr="00572E38">
              <w:rPr>
                <w:rFonts w:ascii="Times New Roman" w:hAnsi="Times New Roman"/>
                <w:szCs w:val="24"/>
                <w:lang w:val="en-US"/>
              </w:rPr>
              <w:t>0.</w:t>
            </w:r>
            <w:r w:rsidR="00572E38" w:rsidRPr="00572E38">
              <w:rPr>
                <w:rFonts w:ascii="Times New Roman" w:hAnsi="Times New Roman" w:hint="eastAsia"/>
                <w:szCs w:val="24"/>
                <w:lang w:val="en-US"/>
              </w:rPr>
              <w:t>43</w:t>
            </w:r>
            <w:r w:rsidR="00572E38" w:rsidRPr="00572E38">
              <w:rPr>
                <w:rFonts w:ascii="Times New Roman" w:hAnsi="Times New Roman"/>
                <w:szCs w:val="24"/>
                <w:lang w:val="en-US"/>
              </w:rPr>
              <w:t>6t/a</w:t>
            </w:r>
            <w:r w:rsidR="00572E38" w:rsidRPr="00572E38">
              <w:rPr>
                <w:rFonts w:ascii="Times New Roman" w:hAnsi="Times New Roman" w:hint="eastAsia"/>
                <w:szCs w:val="24"/>
                <w:lang w:val="en-US"/>
              </w:rPr>
              <w:t>，</w:t>
            </w:r>
            <w:r w:rsidR="00572E38" w:rsidRPr="00572E38">
              <w:rPr>
                <w:rFonts w:ascii="Times New Roman" w:hAnsi="Times New Roman"/>
                <w:szCs w:val="24"/>
                <w:lang w:val="en-US"/>
              </w:rPr>
              <w:t>SO</w:t>
            </w:r>
            <w:r w:rsidR="00572E38" w:rsidRPr="00572E38">
              <w:rPr>
                <w:rFonts w:ascii="Times New Roman" w:hAnsi="Times New Roman"/>
                <w:szCs w:val="24"/>
                <w:vertAlign w:val="subscript"/>
                <w:lang w:val="en-US"/>
              </w:rPr>
              <w:t>2</w:t>
            </w:r>
            <w:r w:rsidR="00572E38" w:rsidRPr="00572E38">
              <w:rPr>
                <w:rFonts w:ascii="Times New Roman" w:hAnsi="Times New Roman"/>
                <w:szCs w:val="24"/>
                <w:lang w:val="en-US"/>
              </w:rPr>
              <w:t>0.079t/a</w:t>
            </w:r>
            <w:r w:rsidR="00572E38" w:rsidRPr="00572E38">
              <w:rPr>
                <w:rFonts w:ascii="Times New Roman" w:hAnsi="Times New Roman" w:hint="eastAsia"/>
                <w:szCs w:val="24"/>
                <w:lang w:val="en-US"/>
              </w:rPr>
              <w:t>，</w:t>
            </w:r>
            <w:r w:rsidR="00572E38" w:rsidRPr="00572E38">
              <w:rPr>
                <w:rFonts w:ascii="Times New Roman" w:hAnsi="Times New Roman"/>
                <w:szCs w:val="24"/>
                <w:lang w:val="en-US"/>
              </w:rPr>
              <w:t>NOx1.971t/a</w:t>
            </w:r>
            <w:r>
              <w:rPr>
                <w:rFonts w:ascii="Times New Roman" w:hAnsi="Times New Roman" w:hint="eastAsia"/>
                <w:szCs w:val="24"/>
                <w:lang w:val="en-US"/>
              </w:rPr>
              <w:t>。本项目污染物排放量满足总量控制要求。</w:t>
            </w:r>
          </w:p>
        </w:tc>
      </w:tr>
    </w:tbl>
    <w:p w:rsidR="002E01CF" w:rsidRDefault="005518FC">
      <w:pPr>
        <w:pStyle w:val="af"/>
        <w:jc w:val="center"/>
        <w:outlineLvl w:val="0"/>
        <w:rPr>
          <w:rFonts w:ascii="黑体" w:eastAsia="黑体" w:hAnsi="黑体"/>
          <w:snapToGrid w:val="0"/>
          <w:sz w:val="30"/>
          <w:szCs w:val="30"/>
        </w:rPr>
      </w:pPr>
      <w:r>
        <w:rPr>
          <w:rFonts w:ascii="黑体" w:eastAsia="黑体" w:hAnsi="黑体"/>
          <w:snapToGrid w:val="0"/>
          <w:sz w:val="36"/>
          <w:szCs w:val="36"/>
        </w:rPr>
        <w:br w:type="page"/>
      </w:r>
      <w:r>
        <w:rPr>
          <w:rFonts w:ascii="黑体" w:eastAsia="黑体" w:hAnsi="黑体" w:hint="eastAsia"/>
          <w:snapToGrid w:val="0"/>
          <w:sz w:val="30"/>
          <w:szCs w:val="30"/>
        </w:rPr>
        <w:lastRenderedPageBreak/>
        <w:t>四、主要环境影响和保护措施</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746"/>
        <w:gridCol w:w="8162"/>
      </w:tblGrid>
      <w:tr w:rsidR="002E01CF">
        <w:trPr>
          <w:trHeight w:val="4749"/>
          <w:jc w:val="center"/>
        </w:trPr>
        <w:tc>
          <w:tcPr>
            <w:tcW w:w="746" w:type="dxa"/>
            <w:tcMar>
              <w:left w:w="28" w:type="dxa"/>
              <w:right w:w="28" w:type="dxa"/>
            </w:tcMar>
            <w:vAlign w:val="center"/>
          </w:tcPr>
          <w:p w:rsidR="002E01CF" w:rsidRDefault="005518FC">
            <w:pPr>
              <w:pStyle w:val="af"/>
              <w:adjustRightInd w:val="0"/>
              <w:snapToGrid w:val="0"/>
              <w:spacing w:before="0" w:beforeAutospacing="0" w:after="0" w:afterAutospacing="0"/>
              <w:jc w:val="center"/>
              <w:rPr>
                <w:rFonts w:cs="宋体"/>
                <w:kern w:val="2"/>
                <w:szCs w:val="21"/>
                <w:lang w:val="en-US"/>
              </w:rPr>
            </w:pPr>
            <w:r>
              <w:rPr>
                <w:rFonts w:cs="宋体" w:hint="eastAsia"/>
                <w:kern w:val="2"/>
                <w:szCs w:val="21"/>
                <w:lang w:val="en-US"/>
              </w:rPr>
              <w:t>施工</w:t>
            </w:r>
          </w:p>
          <w:p w:rsidR="002E01CF" w:rsidRDefault="005518FC">
            <w:pPr>
              <w:pStyle w:val="af"/>
              <w:adjustRightInd w:val="0"/>
              <w:snapToGrid w:val="0"/>
              <w:spacing w:before="0" w:beforeAutospacing="0" w:after="0" w:afterAutospacing="0"/>
              <w:jc w:val="center"/>
              <w:rPr>
                <w:rFonts w:cs="宋体"/>
                <w:kern w:val="2"/>
                <w:szCs w:val="21"/>
                <w:lang w:val="en-US"/>
              </w:rPr>
            </w:pPr>
            <w:r>
              <w:rPr>
                <w:rFonts w:cs="宋体" w:hint="eastAsia"/>
                <w:kern w:val="2"/>
                <w:szCs w:val="21"/>
                <w:lang w:val="en-US"/>
              </w:rPr>
              <w:t>期环</w:t>
            </w:r>
          </w:p>
          <w:p w:rsidR="002E01CF" w:rsidRDefault="005518FC">
            <w:pPr>
              <w:pStyle w:val="af"/>
              <w:adjustRightInd w:val="0"/>
              <w:snapToGrid w:val="0"/>
              <w:spacing w:before="0" w:beforeAutospacing="0" w:after="0" w:afterAutospacing="0"/>
              <w:jc w:val="center"/>
              <w:rPr>
                <w:rFonts w:cs="宋体"/>
                <w:kern w:val="2"/>
                <w:szCs w:val="21"/>
                <w:lang w:val="en-US"/>
              </w:rPr>
            </w:pPr>
            <w:r>
              <w:rPr>
                <w:rFonts w:cs="宋体" w:hint="eastAsia"/>
                <w:kern w:val="2"/>
                <w:szCs w:val="21"/>
                <w:lang w:val="en-US"/>
              </w:rPr>
              <w:t>境保</w:t>
            </w:r>
          </w:p>
          <w:p w:rsidR="002E01CF" w:rsidRDefault="005518FC">
            <w:pPr>
              <w:pStyle w:val="af"/>
              <w:adjustRightInd w:val="0"/>
              <w:snapToGrid w:val="0"/>
              <w:spacing w:before="0" w:beforeAutospacing="0" w:after="0" w:afterAutospacing="0"/>
              <w:jc w:val="center"/>
              <w:rPr>
                <w:rFonts w:cs="宋体"/>
                <w:kern w:val="2"/>
                <w:szCs w:val="21"/>
                <w:lang w:val="en-US"/>
              </w:rPr>
            </w:pPr>
            <w:r>
              <w:rPr>
                <w:rFonts w:cs="宋体" w:hint="eastAsia"/>
                <w:kern w:val="2"/>
                <w:szCs w:val="21"/>
                <w:lang w:val="en-US"/>
              </w:rPr>
              <w:t>护</w:t>
            </w:r>
            <w:proofErr w:type="gramStart"/>
            <w:r>
              <w:rPr>
                <w:rFonts w:cs="宋体" w:hint="eastAsia"/>
                <w:kern w:val="2"/>
                <w:szCs w:val="21"/>
                <w:lang w:val="en-US"/>
              </w:rPr>
              <w:t>措</w:t>
            </w:r>
            <w:proofErr w:type="gramEnd"/>
          </w:p>
          <w:p w:rsidR="002E01CF" w:rsidRDefault="005518FC">
            <w:pPr>
              <w:pStyle w:val="af"/>
              <w:adjustRightInd w:val="0"/>
              <w:snapToGrid w:val="0"/>
              <w:spacing w:before="0" w:beforeAutospacing="0" w:after="0" w:afterAutospacing="0"/>
              <w:jc w:val="center"/>
              <w:rPr>
                <w:rFonts w:cs="宋体"/>
                <w:bCs/>
                <w:kern w:val="2"/>
                <w:sz w:val="21"/>
                <w:szCs w:val="21"/>
                <w:lang w:val="en-US"/>
              </w:rPr>
            </w:pPr>
            <w:r>
              <w:rPr>
                <w:rFonts w:cs="宋体" w:hint="eastAsia"/>
                <w:kern w:val="2"/>
                <w:szCs w:val="21"/>
                <w:lang w:val="en-US"/>
              </w:rPr>
              <w:t>施</w:t>
            </w:r>
          </w:p>
        </w:tc>
        <w:tc>
          <w:tcPr>
            <w:tcW w:w="8162" w:type="dxa"/>
            <w:vAlign w:val="center"/>
          </w:tcPr>
          <w:p w:rsidR="002E01CF" w:rsidRDefault="002E01CF">
            <w:pPr>
              <w:pStyle w:val="Default"/>
              <w:spacing w:line="360" w:lineRule="auto"/>
              <w:ind w:firstLineChars="200" w:firstLine="480"/>
              <w:rPr>
                <w:rFonts w:ascii="Times New Roman" w:hAnsi="Times New Roman" w:hint="default"/>
                <w:color w:val="auto"/>
              </w:rPr>
            </w:pPr>
          </w:p>
          <w:p w:rsidR="002E01CF" w:rsidRDefault="002E01CF">
            <w:pPr>
              <w:pStyle w:val="Default"/>
              <w:spacing w:line="360" w:lineRule="auto"/>
              <w:ind w:firstLineChars="200" w:firstLine="480"/>
              <w:rPr>
                <w:rFonts w:ascii="Times New Roman" w:hAnsi="Times New Roman" w:hint="default"/>
                <w:color w:val="auto"/>
              </w:rPr>
            </w:pPr>
          </w:p>
          <w:p w:rsidR="002E01CF" w:rsidRDefault="002E01CF">
            <w:pPr>
              <w:pStyle w:val="Default"/>
              <w:spacing w:line="360" w:lineRule="auto"/>
              <w:ind w:firstLineChars="200" w:firstLine="480"/>
              <w:rPr>
                <w:rFonts w:ascii="Times New Roman" w:hAnsi="Times New Roman" w:hint="default"/>
                <w:color w:val="auto"/>
              </w:rPr>
            </w:pPr>
          </w:p>
          <w:p w:rsidR="002E01CF" w:rsidRDefault="002E01CF">
            <w:pPr>
              <w:pStyle w:val="Default"/>
              <w:spacing w:line="360" w:lineRule="auto"/>
              <w:ind w:firstLineChars="200" w:firstLine="480"/>
              <w:rPr>
                <w:rFonts w:ascii="Times New Roman" w:hAnsi="Times New Roman" w:hint="default"/>
                <w:color w:val="auto"/>
              </w:rPr>
            </w:pPr>
          </w:p>
          <w:p w:rsidR="002E01CF" w:rsidRDefault="002E01CF">
            <w:pPr>
              <w:pStyle w:val="Default"/>
              <w:spacing w:line="360" w:lineRule="auto"/>
              <w:ind w:firstLineChars="200" w:firstLine="480"/>
              <w:rPr>
                <w:rFonts w:ascii="Times New Roman" w:hAnsi="Times New Roman" w:hint="default"/>
                <w:color w:val="auto"/>
              </w:rPr>
            </w:pPr>
          </w:p>
          <w:p w:rsidR="002E01CF" w:rsidRDefault="002E01CF">
            <w:pPr>
              <w:pStyle w:val="Default"/>
              <w:spacing w:line="360" w:lineRule="auto"/>
              <w:ind w:firstLineChars="200" w:firstLine="480"/>
              <w:rPr>
                <w:rFonts w:ascii="Times New Roman" w:hAnsi="Times New Roman" w:hint="default"/>
                <w:color w:val="auto"/>
              </w:rPr>
            </w:pPr>
          </w:p>
          <w:p w:rsidR="002E01CF" w:rsidRDefault="002E01CF">
            <w:pPr>
              <w:pStyle w:val="Default"/>
              <w:spacing w:line="360" w:lineRule="auto"/>
              <w:ind w:firstLineChars="200" w:firstLine="480"/>
              <w:rPr>
                <w:rFonts w:ascii="Times New Roman" w:hAnsi="Times New Roman" w:hint="default"/>
                <w:color w:val="auto"/>
              </w:rPr>
            </w:pPr>
          </w:p>
          <w:p w:rsidR="002E01CF" w:rsidRDefault="002E01CF">
            <w:pPr>
              <w:pStyle w:val="Default"/>
              <w:spacing w:line="360" w:lineRule="auto"/>
              <w:ind w:firstLineChars="200" w:firstLine="480"/>
              <w:rPr>
                <w:rFonts w:ascii="Times New Roman" w:hAnsi="Times New Roman" w:hint="default"/>
                <w:color w:val="auto"/>
              </w:rPr>
            </w:pPr>
          </w:p>
          <w:p w:rsidR="002E01CF" w:rsidRDefault="005518FC">
            <w:pPr>
              <w:adjustRightInd w:val="0"/>
              <w:snapToGrid w:val="0"/>
              <w:spacing w:line="360" w:lineRule="auto"/>
              <w:ind w:firstLineChars="200" w:firstLine="480"/>
              <w:rPr>
                <w:sz w:val="24"/>
              </w:rPr>
            </w:pPr>
            <w:r>
              <w:rPr>
                <w:rFonts w:hint="eastAsia"/>
                <w:bCs/>
                <w:color w:val="000000"/>
                <w:sz w:val="24"/>
                <w:lang w:bidi="ar"/>
              </w:rPr>
              <w:t>本项目不进行土建施工和厂房装修，仅利用现有生产车间进行设备安装，施工期环境影响主要为设备安装时产生的噪声以及安装设备产生的废包装箱等固体废物。施工期相对运营期而言，其噪声影响是短期的暂时的，一旦施工活动结束，施工噪声影响也就随之结束。本项目设备安装过程中未发生居民投诉事件。对于安装设备产生的废包装箱等固体废物，外售综合利用。本项目施工期间产生的固体废物得到合理处置，未对周围环境产生不良影响。</w:t>
            </w:r>
          </w:p>
          <w:p w:rsidR="002E01CF" w:rsidRDefault="002E01CF">
            <w:pPr>
              <w:adjustRightInd w:val="0"/>
              <w:snapToGrid w:val="0"/>
              <w:spacing w:line="360" w:lineRule="auto"/>
              <w:ind w:firstLineChars="200" w:firstLine="480"/>
              <w:rPr>
                <w:sz w:val="24"/>
              </w:rPr>
            </w:pPr>
          </w:p>
          <w:p w:rsidR="002E01CF" w:rsidRDefault="002E01CF">
            <w:pPr>
              <w:adjustRightInd w:val="0"/>
              <w:snapToGrid w:val="0"/>
              <w:spacing w:line="360" w:lineRule="auto"/>
              <w:ind w:firstLineChars="200" w:firstLine="480"/>
              <w:rPr>
                <w:sz w:val="24"/>
              </w:rPr>
            </w:pPr>
          </w:p>
          <w:p w:rsidR="002E01CF" w:rsidRDefault="002E01CF">
            <w:pPr>
              <w:adjustRightInd w:val="0"/>
              <w:snapToGrid w:val="0"/>
              <w:spacing w:line="360" w:lineRule="auto"/>
              <w:ind w:firstLineChars="200" w:firstLine="480"/>
              <w:rPr>
                <w:sz w:val="24"/>
              </w:rPr>
            </w:pPr>
          </w:p>
          <w:p w:rsidR="002E01CF" w:rsidRDefault="002E01CF">
            <w:pPr>
              <w:adjustRightInd w:val="0"/>
              <w:snapToGrid w:val="0"/>
              <w:spacing w:line="360" w:lineRule="auto"/>
              <w:ind w:firstLineChars="200" w:firstLine="480"/>
              <w:rPr>
                <w:sz w:val="24"/>
              </w:rPr>
            </w:pPr>
          </w:p>
          <w:p w:rsidR="002E01CF" w:rsidRDefault="002E01CF">
            <w:pPr>
              <w:adjustRightInd w:val="0"/>
              <w:snapToGrid w:val="0"/>
              <w:spacing w:line="360" w:lineRule="auto"/>
              <w:ind w:firstLineChars="200" w:firstLine="480"/>
              <w:rPr>
                <w:sz w:val="24"/>
              </w:rPr>
            </w:pPr>
          </w:p>
          <w:p w:rsidR="002E01CF" w:rsidRDefault="002E01CF">
            <w:pPr>
              <w:adjustRightInd w:val="0"/>
              <w:snapToGrid w:val="0"/>
              <w:spacing w:line="360" w:lineRule="auto"/>
              <w:ind w:firstLineChars="200" w:firstLine="480"/>
              <w:rPr>
                <w:sz w:val="24"/>
              </w:rPr>
            </w:pPr>
          </w:p>
          <w:p w:rsidR="002E01CF" w:rsidRDefault="002E01CF">
            <w:pPr>
              <w:adjustRightInd w:val="0"/>
              <w:snapToGrid w:val="0"/>
              <w:spacing w:line="360" w:lineRule="auto"/>
              <w:ind w:firstLineChars="200" w:firstLine="480"/>
              <w:rPr>
                <w:sz w:val="24"/>
              </w:rPr>
            </w:pPr>
          </w:p>
          <w:p w:rsidR="002E01CF" w:rsidRDefault="002E01CF">
            <w:pPr>
              <w:adjustRightInd w:val="0"/>
              <w:snapToGrid w:val="0"/>
              <w:spacing w:line="360" w:lineRule="auto"/>
              <w:ind w:firstLineChars="200" w:firstLine="380"/>
              <w:rPr>
                <w:rFonts w:ascii="宋体" w:hAnsi="宋体" w:cs="宋体"/>
                <w:bCs/>
                <w:spacing w:val="-10"/>
                <w:szCs w:val="21"/>
              </w:rPr>
            </w:pPr>
          </w:p>
          <w:p w:rsidR="002E01CF" w:rsidRDefault="002E01CF">
            <w:pPr>
              <w:adjustRightInd w:val="0"/>
              <w:snapToGrid w:val="0"/>
              <w:spacing w:line="360" w:lineRule="auto"/>
              <w:ind w:firstLineChars="200" w:firstLine="380"/>
              <w:rPr>
                <w:rFonts w:ascii="宋体" w:hAnsi="宋体" w:cs="宋体"/>
                <w:bCs/>
                <w:spacing w:val="-10"/>
                <w:szCs w:val="21"/>
              </w:rPr>
            </w:pPr>
          </w:p>
          <w:p w:rsidR="002E01CF" w:rsidRDefault="002E01CF">
            <w:pPr>
              <w:adjustRightInd w:val="0"/>
              <w:snapToGrid w:val="0"/>
              <w:spacing w:line="360" w:lineRule="auto"/>
              <w:ind w:firstLineChars="200" w:firstLine="380"/>
              <w:rPr>
                <w:rFonts w:ascii="宋体" w:hAnsi="宋体" w:cs="宋体"/>
                <w:bCs/>
                <w:spacing w:val="-10"/>
                <w:szCs w:val="21"/>
              </w:rPr>
            </w:pPr>
          </w:p>
          <w:p w:rsidR="002E01CF" w:rsidRDefault="002E01CF">
            <w:pPr>
              <w:adjustRightInd w:val="0"/>
              <w:snapToGrid w:val="0"/>
              <w:spacing w:line="360" w:lineRule="auto"/>
              <w:ind w:firstLineChars="200" w:firstLine="380"/>
              <w:rPr>
                <w:rFonts w:ascii="宋体" w:hAnsi="宋体" w:cs="宋体"/>
                <w:bCs/>
                <w:spacing w:val="-10"/>
                <w:szCs w:val="21"/>
              </w:rPr>
            </w:pPr>
          </w:p>
          <w:p w:rsidR="002E01CF" w:rsidRDefault="002E01CF">
            <w:pPr>
              <w:adjustRightInd w:val="0"/>
              <w:snapToGrid w:val="0"/>
              <w:spacing w:line="360" w:lineRule="auto"/>
              <w:ind w:firstLineChars="200" w:firstLine="380"/>
              <w:rPr>
                <w:rFonts w:ascii="宋体" w:hAnsi="宋体" w:cs="宋体"/>
                <w:bCs/>
                <w:spacing w:val="-10"/>
                <w:szCs w:val="21"/>
              </w:rPr>
            </w:pPr>
          </w:p>
          <w:p w:rsidR="002E01CF" w:rsidRDefault="002E01CF">
            <w:pPr>
              <w:adjustRightInd w:val="0"/>
              <w:snapToGrid w:val="0"/>
              <w:spacing w:line="360" w:lineRule="auto"/>
              <w:ind w:firstLineChars="200" w:firstLine="380"/>
              <w:rPr>
                <w:rFonts w:ascii="宋体" w:hAnsi="宋体" w:cs="宋体"/>
                <w:bCs/>
                <w:spacing w:val="-10"/>
                <w:szCs w:val="21"/>
              </w:rPr>
            </w:pPr>
          </w:p>
          <w:p w:rsidR="002E01CF" w:rsidRDefault="002E01CF">
            <w:pPr>
              <w:adjustRightInd w:val="0"/>
              <w:snapToGrid w:val="0"/>
              <w:spacing w:line="360" w:lineRule="auto"/>
              <w:ind w:firstLineChars="200" w:firstLine="380"/>
              <w:rPr>
                <w:rFonts w:ascii="宋体" w:hAnsi="宋体" w:cs="宋体"/>
                <w:bCs/>
                <w:spacing w:val="-10"/>
                <w:szCs w:val="21"/>
              </w:rPr>
            </w:pPr>
          </w:p>
        </w:tc>
      </w:tr>
      <w:tr w:rsidR="002E01CF">
        <w:trPr>
          <w:trHeight w:val="6810"/>
          <w:jc w:val="center"/>
        </w:trPr>
        <w:tc>
          <w:tcPr>
            <w:tcW w:w="746" w:type="dxa"/>
            <w:tcMar>
              <w:left w:w="28" w:type="dxa"/>
              <w:right w:w="28" w:type="dxa"/>
            </w:tcMar>
            <w:vAlign w:val="center"/>
          </w:tcPr>
          <w:p w:rsidR="002E01CF" w:rsidRDefault="005518FC">
            <w:pPr>
              <w:adjustRightInd w:val="0"/>
              <w:snapToGrid w:val="0"/>
              <w:jc w:val="center"/>
              <w:rPr>
                <w:rFonts w:ascii="宋体" w:hAnsi="宋体" w:cs="宋体"/>
                <w:bCs/>
                <w:sz w:val="24"/>
                <w:szCs w:val="21"/>
              </w:rPr>
            </w:pPr>
            <w:r>
              <w:rPr>
                <w:rFonts w:ascii="宋体" w:hAnsi="宋体" w:cs="宋体" w:hint="eastAsia"/>
                <w:bCs/>
                <w:sz w:val="24"/>
                <w:szCs w:val="21"/>
              </w:rPr>
              <w:lastRenderedPageBreak/>
              <w:t>运营</w:t>
            </w:r>
          </w:p>
          <w:p w:rsidR="002E01CF" w:rsidRDefault="005518FC">
            <w:pPr>
              <w:adjustRightInd w:val="0"/>
              <w:snapToGrid w:val="0"/>
              <w:jc w:val="center"/>
              <w:rPr>
                <w:rFonts w:ascii="宋体" w:hAnsi="宋体" w:cs="宋体"/>
                <w:bCs/>
                <w:sz w:val="24"/>
                <w:szCs w:val="21"/>
              </w:rPr>
            </w:pPr>
            <w:r>
              <w:rPr>
                <w:rFonts w:ascii="宋体" w:hAnsi="宋体" w:cs="宋体" w:hint="eastAsia"/>
                <w:bCs/>
                <w:sz w:val="24"/>
                <w:szCs w:val="21"/>
              </w:rPr>
              <w:t>期环</w:t>
            </w:r>
          </w:p>
          <w:p w:rsidR="002E01CF" w:rsidRDefault="005518FC">
            <w:pPr>
              <w:adjustRightInd w:val="0"/>
              <w:snapToGrid w:val="0"/>
              <w:jc w:val="center"/>
              <w:rPr>
                <w:rFonts w:ascii="宋体" w:hAnsi="宋体" w:cs="宋体"/>
                <w:bCs/>
                <w:sz w:val="24"/>
                <w:szCs w:val="21"/>
              </w:rPr>
            </w:pPr>
            <w:r>
              <w:rPr>
                <w:rFonts w:ascii="宋体" w:hAnsi="宋体" w:cs="宋体" w:hint="eastAsia"/>
                <w:bCs/>
                <w:sz w:val="24"/>
                <w:szCs w:val="21"/>
              </w:rPr>
              <w:t>境影</w:t>
            </w:r>
          </w:p>
          <w:p w:rsidR="002E01CF" w:rsidRDefault="005518FC">
            <w:pPr>
              <w:adjustRightInd w:val="0"/>
              <w:snapToGrid w:val="0"/>
              <w:jc w:val="center"/>
              <w:rPr>
                <w:rFonts w:ascii="宋体" w:hAnsi="宋体" w:cs="宋体"/>
                <w:bCs/>
                <w:sz w:val="24"/>
                <w:szCs w:val="21"/>
              </w:rPr>
            </w:pPr>
            <w:r>
              <w:rPr>
                <w:rFonts w:ascii="宋体" w:hAnsi="宋体" w:cs="宋体" w:hint="eastAsia"/>
                <w:bCs/>
                <w:sz w:val="24"/>
                <w:szCs w:val="21"/>
              </w:rPr>
              <w:t>响</w:t>
            </w:r>
            <w:proofErr w:type="gramStart"/>
            <w:r>
              <w:rPr>
                <w:rFonts w:ascii="宋体" w:hAnsi="宋体" w:cs="宋体" w:hint="eastAsia"/>
                <w:bCs/>
                <w:sz w:val="24"/>
                <w:szCs w:val="21"/>
              </w:rPr>
              <w:t>和</w:t>
            </w:r>
            <w:proofErr w:type="gramEnd"/>
          </w:p>
          <w:p w:rsidR="002E01CF" w:rsidRDefault="005518FC">
            <w:pPr>
              <w:adjustRightInd w:val="0"/>
              <w:snapToGrid w:val="0"/>
              <w:jc w:val="center"/>
              <w:rPr>
                <w:rFonts w:ascii="宋体" w:hAnsi="宋体" w:cs="宋体"/>
                <w:bCs/>
                <w:sz w:val="24"/>
                <w:szCs w:val="21"/>
              </w:rPr>
            </w:pPr>
            <w:r>
              <w:rPr>
                <w:rFonts w:ascii="宋体" w:hAnsi="宋体" w:cs="宋体" w:hint="eastAsia"/>
                <w:bCs/>
                <w:sz w:val="24"/>
                <w:szCs w:val="21"/>
              </w:rPr>
              <w:t>保护</w:t>
            </w:r>
          </w:p>
          <w:p w:rsidR="002E01CF" w:rsidRDefault="005518FC">
            <w:pPr>
              <w:adjustRightInd w:val="0"/>
              <w:snapToGrid w:val="0"/>
              <w:jc w:val="center"/>
              <w:rPr>
                <w:rFonts w:ascii="宋体" w:hAnsi="宋体" w:cs="宋体"/>
                <w:bCs/>
                <w:szCs w:val="21"/>
              </w:rPr>
            </w:pPr>
            <w:r>
              <w:rPr>
                <w:rFonts w:ascii="宋体" w:hAnsi="宋体" w:cs="宋体" w:hint="eastAsia"/>
                <w:bCs/>
                <w:sz w:val="24"/>
                <w:szCs w:val="21"/>
              </w:rPr>
              <w:t>措施</w:t>
            </w:r>
          </w:p>
        </w:tc>
        <w:tc>
          <w:tcPr>
            <w:tcW w:w="8162" w:type="dxa"/>
            <w:vAlign w:val="center"/>
          </w:tcPr>
          <w:p w:rsidR="002E01CF" w:rsidRDefault="005518FC">
            <w:pPr>
              <w:adjustRightInd w:val="0"/>
              <w:snapToGrid w:val="0"/>
              <w:spacing w:line="360" w:lineRule="auto"/>
              <w:rPr>
                <w:rFonts w:ascii="宋体" w:hAnsi="宋体" w:cs="宋体"/>
                <w:bCs/>
                <w:sz w:val="24"/>
                <w:szCs w:val="21"/>
              </w:rPr>
            </w:pPr>
            <w:r>
              <w:rPr>
                <w:rFonts w:ascii="宋体" w:hAnsi="宋体" w:cs="宋体" w:hint="eastAsia"/>
                <w:bCs/>
                <w:sz w:val="24"/>
                <w:szCs w:val="21"/>
              </w:rPr>
              <w:t>一、废气环境影响及治理措施</w:t>
            </w:r>
          </w:p>
          <w:p w:rsidR="002E01CF" w:rsidRDefault="005518FC">
            <w:pPr>
              <w:spacing w:line="360" w:lineRule="auto"/>
              <w:ind w:firstLineChars="200" w:firstLine="480"/>
              <w:rPr>
                <w:sz w:val="24"/>
              </w:rPr>
            </w:pPr>
            <w:r>
              <w:rPr>
                <w:sz w:val="24"/>
              </w:rPr>
              <w:t>1.1</w:t>
            </w:r>
            <w:r>
              <w:rPr>
                <w:sz w:val="24"/>
              </w:rPr>
              <w:t>污染源强</w:t>
            </w:r>
          </w:p>
          <w:p w:rsidR="002E01CF" w:rsidRDefault="005518FC">
            <w:pPr>
              <w:spacing w:line="360" w:lineRule="auto"/>
              <w:ind w:firstLineChars="200" w:firstLine="480"/>
              <w:rPr>
                <w:sz w:val="24"/>
              </w:rPr>
            </w:pPr>
            <w:r>
              <w:rPr>
                <w:rFonts w:hint="eastAsia"/>
                <w:sz w:val="24"/>
              </w:rPr>
              <w:t>本项目大气污染物主要为：等离子切割机产生的废气和天然气加热炉产生的烟气。</w:t>
            </w:r>
          </w:p>
          <w:p w:rsidR="002E01CF" w:rsidRDefault="005518FC">
            <w:pPr>
              <w:spacing w:line="360" w:lineRule="auto"/>
              <w:ind w:firstLineChars="200" w:firstLine="480"/>
              <w:rPr>
                <w:sz w:val="24"/>
              </w:rPr>
            </w:pPr>
            <w:r>
              <w:rPr>
                <w:rFonts w:hint="eastAsia"/>
                <w:sz w:val="24"/>
              </w:rPr>
              <w:t>（</w:t>
            </w:r>
            <w:r>
              <w:rPr>
                <w:sz w:val="24"/>
              </w:rPr>
              <w:t>1</w:t>
            </w:r>
            <w:r>
              <w:rPr>
                <w:rFonts w:hint="eastAsia"/>
                <w:sz w:val="24"/>
              </w:rPr>
              <w:t>）切割废气</w:t>
            </w:r>
          </w:p>
          <w:p w:rsidR="002E01CF" w:rsidRDefault="005518FC">
            <w:pPr>
              <w:spacing w:line="360" w:lineRule="auto"/>
              <w:ind w:firstLineChars="200" w:firstLine="480"/>
              <w:rPr>
                <w:sz w:val="24"/>
              </w:rPr>
            </w:pPr>
            <w:r>
              <w:rPr>
                <w:rFonts w:hint="eastAsia"/>
                <w:sz w:val="24"/>
              </w:rPr>
              <w:t>本项目对钢材进行下料时，使用数控切割机进行切割时会产生切割烟尘。根据湖北大学学报（自然科学版）第</w:t>
            </w:r>
            <w:r>
              <w:rPr>
                <w:sz w:val="24"/>
              </w:rPr>
              <w:t>32</w:t>
            </w:r>
            <w:r>
              <w:rPr>
                <w:rFonts w:hint="eastAsia"/>
                <w:sz w:val="24"/>
              </w:rPr>
              <w:t>卷第</w:t>
            </w:r>
            <w:r>
              <w:rPr>
                <w:sz w:val="24"/>
              </w:rPr>
              <w:t>3</w:t>
            </w:r>
            <w:r>
              <w:rPr>
                <w:rFonts w:hint="eastAsia"/>
                <w:sz w:val="24"/>
              </w:rPr>
              <w:t>期《机加工行业环境影响评价中常见污染物源强估算及污染治理》中，切割机切割过程产生的烟尘为原料用量的</w:t>
            </w:r>
            <w:r>
              <w:rPr>
                <w:sz w:val="24"/>
              </w:rPr>
              <w:t>0.1%</w:t>
            </w:r>
            <w:r>
              <w:rPr>
                <w:rFonts w:hint="eastAsia"/>
                <w:sz w:val="24"/>
              </w:rPr>
              <w:t>，企业提供项目需要切割机切割的原材料约为</w:t>
            </w:r>
            <w:r>
              <w:rPr>
                <w:sz w:val="24"/>
              </w:rPr>
              <w:t>7800t/a</w:t>
            </w:r>
            <w:r>
              <w:rPr>
                <w:rFonts w:hint="eastAsia"/>
                <w:sz w:val="24"/>
              </w:rPr>
              <w:t>，则本项目切割机切割过程产生的烟尘量为</w:t>
            </w:r>
            <w:r>
              <w:rPr>
                <w:sz w:val="24"/>
              </w:rPr>
              <w:t>7.8t/a</w:t>
            </w:r>
            <w:r>
              <w:rPr>
                <w:rFonts w:hint="eastAsia"/>
                <w:sz w:val="24"/>
              </w:rPr>
              <w:t>。</w:t>
            </w:r>
          </w:p>
          <w:p w:rsidR="002E01CF" w:rsidRDefault="005518FC">
            <w:pPr>
              <w:spacing w:line="360" w:lineRule="auto"/>
              <w:ind w:firstLineChars="200" w:firstLine="480"/>
              <w:rPr>
                <w:sz w:val="24"/>
              </w:rPr>
            </w:pPr>
            <w:r>
              <w:rPr>
                <w:rFonts w:hint="eastAsia"/>
                <w:sz w:val="24"/>
              </w:rPr>
              <w:t>评价要求在切割工位下方设置吹吸式除尘系统，将平台底面用钢板铺平，在钢板底部焊接若干格栅板，两块格栅板与顶部被切割板材及底面钢板会形成一个截面为</w:t>
            </w:r>
            <w:r>
              <w:rPr>
                <w:sz w:val="24"/>
              </w:rPr>
              <w:t>“</w:t>
            </w:r>
            <w:r>
              <w:rPr>
                <w:rFonts w:hint="eastAsia"/>
                <w:sz w:val="24"/>
              </w:rPr>
              <w:t>口</w:t>
            </w:r>
            <w:r>
              <w:rPr>
                <w:sz w:val="24"/>
              </w:rPr>
              <w:t>”</w:t>
            </w:r>
            <w:r>
              <w:rPr>
                <w:rFonts w:hint="eastAsia"/>
                <w:sz w:val="24"/>
              </w:rPr>
              <w:t>字形的空腔，切割机在工作时产生的烟尘会集中在空腔内，空腔两端为开口状态，在开口一端架设一个吸</w:t>
            </w:r>
            <w:proofErr w:type="gramStart"/>
            <w:r>
              <w:rPr>
                <w:rFonts w:hint="eastAsia"/>
                <w:sz w:val="24"/>
              </w:rPr>
              <w:t>风口与</w:t>
            </w:r>
            <w:proofErr w:type="gramEnd"/>
            <w:r>
              <w:rPr>
                <w:rFonts w:hint="eastAsia"/>
                <w:sz w:val="24"/>
              </w:rPr>
              <w:t>风机链接，在风机的作用下吸风口及</w:t>
            </w:r>
            <w:r>
              <w:rPr>
                <w:sz w:val="24"/>
              </w:rPr>
              <w:t>“</w:t>
            </w:r>
            <w:r>
              <w:rPr>
                <w:rFonts w:hint="eastAsia"/>
                <w:sz w:val="24"/>
              </w:rPr>
              <w:t>口</w:t>
            </w:r>
            <w:r>
              <w:rPr>
                <w:sz w:val="24"/>
              </w:rPr>
              <w:t>”</w:t>
            </w:r>
            <w:r>
              <w:rPr>
                <w:rFonts w:hint="eastAsia"/>
                <w:sz w:val="24"/>
              </w:rPr>
              <w:t>字形空腔会形成较高的负压状态，在切割机工作期间将产生的烟尘瞬间吸入吸风口并进入除尘器。</w:t>
            </w:r>
          </w:p>
          <w:p w:rsidR="002E01CF" w:rsidRDefault="005518FC">
            <w:pPr>
              <w:spacing w:line="360" w:lineRule="auto"/>
              <w:ind w:firstLineChars="200" w:firstLine="480"/>
              <w:rPr>
                <w:sz w:val="24"/>
              </w:rPr>
            </w:pPr>
            <w:r>
              <w:rPr>
                <w:rFonts w:hint="eastAsia"/>
                <w:sz w:val="24"/>
              </w:rPr>
              <w:t>因切割机工作时会延切割机轨道移动，切割头都只在</w:t>
            </w:r>
            <w:r>
              <w:rPr>
                <w:sz w:val="24"/>
              </w:rPr>
              <w:t>3</w:t>
            </w:r>
            <w:r>
              <w:rPr>
                <w:rFonts w:hint="eastAsia"/>
                <w:sz w:val="24"/>
              </w:rPr>
              <w:t>节风道附近摆动，所以有效吸尘面积就为在</w:t>
            </w:r>
            <w:r>
              <w:rPr>
                <w:sz w:val="24"/>
              </w:rPr>
              <w:t>3</w:t>
            </w:r>
            <w:r>
              <w:rPr>
                <w:rFonts w:hint="eastAsia"/>
                <w:sz w:val="24"/>
              </w:rPr>
              <w:t>节风道上的面积（风道的长度为</w:t>
            </w:r>
            <w:r>
              <w:rPr>
                <w:sz w:val="24"/>
              </w:rPr>
              <w:t>0.5m</w:t>
            </w:r>
            <w:r>
              <w:rPr>
                <w:rFonts w:hint="eastAsia"/>
                <w:sz w:val="24"/>
              </w:rPr>
              <w:t>每节），本项目设备工作台面宽</w:t>
            </w:r>
            <w:r>
              <w:rPr>
                <w:sz w:val="24"/>
              </w:rPr>
              <w:t>3m</w:t>
            </w:r>
            <w:r>
              <w:rPr>
                <w:rFonts w:hint="eastAsia"/>
                <w:sz w:val="24"/>
              </w:rPr>
              <w:t>，则切割机有效吸尘面积为</w:t>
            </w:r>
            <w:r>
              <w:rPr>
                <w:sz w:val="24"/>
              </w:rPr>
              <w:t>4.5m</w:t>
            </w:r>
            <w:r>
              <w:rPr>
                <w:sz w:val="24"/>
                <w:vertAlign w:val="superscript"/>
              </w:rPr>
              <w:t>2</w:t>
            </w:r>
            <w:r>
              <w:rPr>
                <w:rFonts w:hint="eastAsia"/>
                <w:sz w:val="24"/>
              </w:rPr>
              <w:t>。</w:t>
            </w:r>
          </w:p>
          <w:p w:rsidR="002E01CF" w:rsidRDefault="005518FC">
            <w:pPr>
              <w:spacing w:line="360" w:lineRule="auto"/>
              <w:ind w:firstLineChars="200" w:firstLine="480"/>
              <w:rPr>
                <w:sz w:val="24"/>
              </w:rPr>
            </w:pPr>
            <w:r>
              <w:rPr>
                <w:rFonts w:hint="eastAsia"/>
                <w:sz w:val="24"/>
              </w:rPr>
              <w:t>切割机工作时需要将吸风口固定在机架上，吸风口下方与特质的滑动风道链接，滑动风道上方由密封带密封，由于吸风口内有支撑机构，可以保证吸风口所在位置的密封带被升起，因此吸风口无论移动到哪个位置，都会与风机管路联通形成高负压状态；吸风口中心与切割机枪头正对，保证了枪头所在位置的下方为高负压状态，因此做到了切</w:t>
            </w:r>
            <w:proofErr w:type="gramStart"/>
            <w:r>
              <w:rPr>
                <w:rFonts w:hint="eastAsia"/>
                <w:sz w:val="24"/>
              </w:rPr>
              <w:t>哪吸哪</w:t>
            </w:r>
            <w:proofErr w:type="gramEnd"/>
            <w:r>
              <w:rPr>
                <w:rFonts w:hint="eastAsia"/>
                <w:sz w:val="24"/>
              </w:rPr>
              <w:t>的目的；由于整套系统工作时，只是单纯的吸附切割区域而非整个平台，不仅提高了烟尘收集率，也大大降低了能耗损失。</w:t>
            </w:r>
          </w:p>
          <w:p w:rsidR="002E01CF" w:rsidRDefault="002E01CF">
            <w:pPr>
              <w:spacing w:line="360" w:lineRule="auto"/>
              <w:ind w:firstLineChars="200" w:firstLine="480"/>
              <w:rPr>
                <w:sz w:val="24"/>
              </w:rPr>
            </w:pPr>
          </w:p>
          <w:p w:rsidR="002E01CF" w:rsidRDefault="002E01CF">
            <w:pPr>
              <w:spacing w:line="360" w:lineRule="auto"/>
              <w:ind w:firstLineChars="200" w:firstLine="480"/>
              <w:rPr>
                <w:sz w:val="24"/>
              </w:rPr>
            </w:pPr>
          </w:p>
          <w:p w:rsidR="002E01CF" w:rsidRDefault="005518FC">
            <w:pPr>
              <w:spacing w:line="360" w:lineRule="auto"/>
              <w:ind w:firstLineChars="200" w:firstLine="480"/>
              <w:rPr>
                <w:sz w:val="24"/>
              </w:rPr>
            </w:pPr>
            <w:r>
              <w:rPr>
                <w:rFonts w:ascii="宋体" w:hAnsi="宋体" w:cs="宋体"/>
                <w:noProof/>
                <w:sz w:val="24"/>
              </w:rPr>
              <w:lastRenderedPageBreak/>
              <w:drawing>
                <wp:anchor distT="0" distB="0" distL="114300" distR="114300" simplePos="0" relativeHeight="251729920" behindDoc="0" locked="0" layoutInCell="1" allowOverlap="1">
                  <wp:simplePos x="0" y="0"/>
                  <wp:positionH relativeFrom="page">
                    <wp:posOffset>471170</wp:posOffset>
                  </wp:positionH>
                  <wp:positionV relativeFrom="paragraph">
                    <wp:posOffset>73025</wp:posOffset>
                  </wp:positionV>
                  <wp:extent cx="4045585" cy="1501140"/>
                  <wp:effectExtent l="0" t="0" r="0" b="3810"/>
                  <wp:wrapNone/>
                  <wp:docPr id="191" name="图片 11" descr="000-ltnQqAwYEH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1" descr="000-ltnQqAwYEHg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045585" cy="1501140"/>
                          </a:xfrm>
                          <a:prstGeom prst="rect">
                            <a:avLst/>
                          </a:prstGeom>
                          <a:noFill/>
                          <a:ln>
                            <a:noFill/>
                          </a:ln>
                        </pic:spPr>
                      </pic:pic>
                    </a:graphicData>
                  </a:graphic>
                </wp:anchor>
              </w:drawing>
            </w:r>
          </w:p>
          <w:p w:rsidR="002E01CF" w:rsidRDefault="002E01CF">
            <w:pPr>
              <w:spacing w:line="360" w:lineRule="auto"/>
              <w:ind w:firstLineChars="200" w:firstLine="480"/>
              <w:rPr>
                <w:sz w:val="24"/>
              </w:rPr>
            </w:pPr>
          </w:p>
          <w:p w:rsidR="002E01CF" w:rsidRDefault="002E01CF">
            <w:pPr>
              <w:spacing w:line="360" w:lineRule="auto"/>
              <w:ind w:firstLineChars="200" w:firstLine="480"/>
              <w:rPr>
                <w:sz w:val="24"/>
              </w:rPr>
            </w:pPr>
          </w:p>
          <w:p w:rsidR="002E01CF" w:rsidRDefault="002E01CF">
            <w:pPr>
              <w:spacing w:line="360" w:lineRule="auto"/>
              <w:ind w:firstLineChars="200" w:firstLine="480"/>
              <w:rPr>
                <w:sz w:val="24"/>
              </w:rPr>
            </w:pPr>
          </w:p>
          <w:p w:rsidR="002E01CF" w:rsidRDefault="002E01CF">
            <w:pPr>
              <w:spacing w:line="360" w:lineRule="auto"/>
              <w:ind w:firstLineChars="200" w:firstLine="480"/>
              <w:rPr>
                <w:sz w:val="24"/>
              </w:rPr>
            </w:pPr>
          </w:p>
          <w:p w:rsidR="002E01CF" w:rsidRDefault="002E01CF">
            <w:pPr>
              <w:spacing w:line="360" w:lineRule="auto"/>
              <w:ind w:firstLineChars="200" w:firstLine="480"/>
              <w:rPr>
                <w:sz w:val="24"/>
              </w:rPr>
            </w:pPr>
          </w:p>
          <w:p w:rsidR="002E01CF" w:rsidRDefault="005518FC">
            <w:pPr>
              <w:spacing w:line="360" w:lineRule="auto"/>
              <w:ind w:firstLineChars="200" w:firstLine="422"/>
              <w:jc w:val="center"/>
              <w:rPr>
                <w:sz w:val="24"/>
              </w:rPr>
            </w:pPr>
            <w:r>
              <w:rPr>
                <w:rFonts w:hint="eastAsia"/>
                <w:b/>
                <w:color w:val="000000"/>
                <w:szCs w:val="21"/>
                <w:lang w:bidi="ar"/>
              </w:rPr>
              <w:t>图</w:t>
            </w:r>
            <w:r>
              <w:rPr>
                <w:b/>
                <w:color w:val="000000"/>
                <w:szCs w:val="21"/>
                <w:lang w:bidi="ar"/>
              </w:rPr>
              <w:t xml:space="preserve">4  </w:t>
            </w:r>
            <w:r>
              <w:rPr>
                <w:rFonts w:hint="eastAsia"/>
                <w:b/>
                <w:bCs/>
                <w:color w:val="000000"/>
                <w:szCs w:val="21"/>
                <w:lang w:bidi="ar"/>
              </w:rPr>
              <w:t>吹吸式除尘系统工艺图</w:t>
            </w:r>
          </w:p>
          <w:p w:rsidR="002E01CF" w:rsidRDefault="005518FC">
            <w:pPr>
              <w:pStyle w:val="af"/>
              <w:widowControl w:val="0"/>
              <w:spacing w:before="0" w:beforeAutospacing="0" w:after="0" w:afterAutospacing="0" w:line="360" w:lineRule="auto"/>
              <w:ind w:firstLineChars="200" w:firstLine="480"/>
              <w:jc w:val="both"/>
              <w:rPr>
                <w:color w:val="000000"/>
                <w:szCs w:val="28"/>
                <w:lang w:val="en-US"/>
              </w:rPr>
            </w:pPr>
            <w:r>
              <w:rPr>
                <w:rFonts w:ascii="Times New Roman" w:hAnsi="Times New Roman" w:cs="宋体" w:hint="eastAsia"/>
                <w:color w:val="000000"/>
                <w:kern w:val="2"/>
                <w:szCs w:val="28"/>
                <w:lang w:val="en-US" w:bidi="ar"/>
              </w:rPr>
              <w:t>风量计算：</w:t>
            </w:r>
          </w:p>
          <w:p w:rsidR="002E01CF" w:rsidRDefault="005518FC">
            <w:pPr>
              <w:pStyle w:val="af"/>
              <w:widowControl w:val="0"/>
              <w:spacing w:before="0" w:beforeAutospacing="0" w:after="0" w:afterAutospacing="0" w:line="360" w:lineRule="auto"/>
              <w:ind w:firstLineChars="200" w:firstLine="480"/>
              <w:jc w:val="both"/>
              <w:rPr>
                <w:color w:val="000000"/>
                <w:szCs w:val="28"/>
                <w:lang w:val="en-US"/>
              </w:rPr>
            </w:pPr>
            <w:r>
              <w:rPr>
                <w:rFonts w:ascii="Times New Roman" w:hAnsi="Times New Roman"/>
                <w:color w:val="000000"/>
                <w:kern w:val="2"/>
                <w:szCs w:val="28"/>
                <w:lang w:val="en-US" w:bidi="ar"/>
              </w:rPr>
              <w:t>Q=3600Av</w:t>
            </w:r>
          </w:p>
          <w:p w:rsidR="002E01CF" w:rsidRDefault="005518FC">
            <w:pPr>
              <w:pStyle w:val="af"/>
              <w:widowControl w:val="0"/>
              <w:spacing w:before="0" w:beforeAutospacing="0" w:after="0" w:afterAutospacing="0" w:line="360" w:lineRule="auto"/>
              <w:ind w:firstLineChars="200" w:firstLine="480"/>
              <w:jc w:val="both"/>
              <w:rPr>
                <w:color w:val="000000"/>
                <w:szCs w:val="28"/>
                <w:lang w:val="en-US"/>
              </w:rPr>
            </w:pPr>
            <w:r>
              <w:rPr>
                <w:rFonts w:ascii="Times New Roman" w:hAnsi="Times New Roman" w:cs="宋体" w:hint="eastAsia"/>
                <w:color w:val="000000"/>
                <w:kern w:val="2"/>
                <w:szCs w:val="28"/>
                <w:lang w:val="en-US" w:bidi="ar"/>
              </w:rPr>
              <w:t>式中：</w:t>
            </w:r>
            <w:r>
              <w:rPr>
                <w:rFonts w:ascii="Times New Roman" w:hAnsi="Times New Roman"/>
                <w:color w:val="000000"/>
                <w:kern w:val="2"/>
                <w:szCs w:val="28"/>
                <w:lang w:val="en-US" w:bidi="ar"/>
              </w:rPr>
              <w:t>Q——</w:t>
            </w:r>
            <w:r>
              <w:rPr>
                <w:rFonts w:ascii="Times New Roman" w:hAnsi="Times New Roman" w:cs="宋体" w:hint="eastAsia"/>
                <w:color w:val="000000"/>
                <w:kern w:val="2"/>
                <w:szCs w:val="28"/>
                <w:lang w:val="en-US" w:bidi="ar"/>
              </w:rPr>
              <w:t>排风量（</w:t>
            </w:r>
            <w:r>
              <w:rPr>
                <w:rFonts w:ascii="Times New Roman" w:hAnsi="Times New Roman"/>
                <w:color w:val="000000"/>
                <w:kern w:val="2"/>
                <w:szCs w:val="28"/>
                <w:lang w:val="en-US" w:bidi="ar"/>
              </w:rPr>
              <w:t>m</w:t>
            </w:r>
            <w:r>
              <w:rPr>
                <w:rFonts w:ascii="Times New Roman" w:hAnsi="Times New Roman"/>
                <w:color w:val="000000"/>
                <w:kern w:val="2"/>
                <w:szCs w:val="28"/>
                <w:vertAlign w:val="superscript"/>
                <w:lang w:val="en-US" w:bidi="ar"/>
              </w:rPr>
              <w:t>3</w:t>
            </w:r>
            <w:r>
              <w:rPr>
                <w:rFonts w:ascii="Times New Roman" w:hAnsi="Times New Roman"/>
                <w:color w:val="000000"/>
                <w:kern w:val="2"/>
                <w:szCs w:val="28"/>
                <w:lang w:val="en-US" w:bidi="ar"/>
              </w:rPr>
              <w:t>/h</w:t>
            </w:r>
            <w:r>
              <w:rPr>
                <w:rFonts w:ascii="Times New Roman" w:hAnsi="Times New Roman" w:cs="宋体" w:hint="eastAsia"/>
                <w:color w:val="000000"/>
                <w:kern w:val="2"/>
                <w:szCs w:val="28"/>
                <w:lang w:val="en-US" w:bidi="ar"/>
              </w:rPr>
              <w:t>）</w:t>
            </w:r>
          </w:p>
          <w:p w:rsidR="002E01CF" w:rsidRDefault="005518FC">
            <w:pPr>
              <w:pStyle w:val="af"/>
              <w:widowControl w:val="0"/>
              <w:spacing w:before="0" w:beforeAutospacing="0" w:after="0" w:afterAutospacing="0" w:line="360" w:lineRule="auto"/>
              <w:ind w:firstLineChars="200" w:firstLine="480"/>
              <w:jc w:val="both"/>
              <w:rPr>
                <w:color w:val="000000"/>
                <w:szCs w:val="28"/>
                <w:lang w:val="en-US"/>
              </w:rPr>
            </w:pPr>
            <w:r>
              <w:rPr>
                <w:rFonts w:ascii="Times New Roman" w:hAnsi="Times New Roman"/>
                <w:color w:val="000000"/>
                <w:kern w:val="2"/>
                <w:szCs w:val="28"/>
                <w:lang w:val="en-US" w:bidi="ar"/>
              </w:rPr>
              <w:t>A——</w:t>
            </w:r>
            <w:r>
              <w:rPr>
                <w:rFonts w:ascii="Times New Roman" w:hAnsi="Times New Roman" w:cs="宋体" w:hint="eastAsia"/>
                <w:color w:val="000000"/>
                <w:kern w:val="2"/>
                <w:szCs w:val="28"/>
                <w:lang w:val="en-US" w:bidi="ar"/>
              </w:rPr>
              <w:t>吸风道截面积（</w:t>
            </w:r>
            <w:r>
              <w:rPr>
                <w:rFonts w:ascii="Times New Roman" w:hAnsi="Times New Roman"/>
                <w:color w:val="000000"/>
                <w:kern w:val="2"/>
                <w:szCs w:val="28"/>
                <w:lang w:val="en-US" w:bidi="ar"/>
              </w:rPr>
              <w:t>m</w:t>
            </w:r>
            <w:r>
              <w:rPr>
                <w:rFonts w:ascii="Times New Roman" w:hAnsi="Times New Roman"/>
                <w:color w:val="000000"/>
                <w:kern w:val="2"/>
                <w:szCs w:val="28"/>
                <w:vertAlign w:val="superscript"/>
                <w:lang w:val="en-US" w:bidi="ar"/>
              </w:rPr>
              <w:t>2</w:t>
            </w:r>
            <w:r>
              <w:rPr>
                <w:rFonts w:ascii="Times New Roman" w:hAnsi="Times New Roman" w:cs="宋体" w:hint="eastAsia"/>
                <w:color w:val="000000"/>
                <w:kern w:val="2"/>
                <w:szCs w:val="28"/>
                <w:lang w:val="en-US" w:bidi="ar"/>
              </w:rPr>
              <w:t>），</w:t>
            </w:r>
            <w:r>
              <w:rPr>
                <w:rFonts w:ascii="Times New Roman" w:hAnsi="Times New Roman"/>
                <w:color w:val="000000"/>
                <w:kern w:val="2"/>
                <w:szCs w:val="28"/>
                <w:lang w:val="en-US" w:bidi="ar"/>
              </w:rPr>
              <w:t>4.5m</w:t>
            </w:r>
            <w:r>
              <w:rPr>
                <w:rFonts w:ascii="Times New Roman" w:hAnsi="Times New Roman"/>
                <w:color w:val="000000"/>
                <w:kern w:val="2"/>
                <w:szCs w:val="28"/>
                <w:vertAlign w:val="superscript"/>
                <w:lang w:val="en-US" w:bidi="ar"/>
              </w:rPr>
              <w:t>2</w:t>
            </w:r>
          </w:p>
          <w:p w:rsidR="002E01CF" w:rsidRDefault="005518FC">
            <w:pPr>
              <w:pStyle w:val="af"/>
              <w:widowControl w:val="0"/>
              <w:spacing w:before="0" w:beforeAutospacing="0" w:after="0" w:afterAutospacing="0" w:line="360" w:lineRule="auto"/>
              <w:ind w:firstLineChars="200" w:firstLine="480"/>
              <w:jc w:val="both"/>
              <w:rPr>
                <w:color w:val="000000"/>
                <w:szCs w:val="28"/>
                <w:lang w:val="en-US"/>
              </w:rPr>
            </w:pPr>
            <w:r>
              <w:rPr>
                <w:rFonts w:ascii="Times New Roman" w:hAnsi="Times New Roman"/>
                <w:color w:val="000000"/>
                <w:kern w:val="2"/>
                <w:szCs w:val="28"/>
                <w:lang w:val="en-US" w:bidi="ar"/>
              </w:rPr>
              <w:t>v——</w:t>
            </w:r>
            <w:r>
              <w:rPr>
                <w:rFonts w:ascii="Times New Roman" w:hAnsi="Times New Roman" w:cs="宋体" w:hint="eastAsia"/>
                <w:color w:val="000000"/>
                <w:kern w:val="2"/>
                <w:szCs w:val="28"/>
                <w:lang w:val="en-US" w:bidi="ar"/>
              </w:rPr>
              <w:t>垂直于密闭罩面的平均风速，一般取</w:t>
            </w:r>
            <w:r>
              <w:rPr>
                <w:rFonts w:ascii="Times New Roman" w:hAnsi="Times New Roman"/>
                <w:color w:val="000000"/>
                <w:kern w:val="2"/>
                <w:szCs w:val="28"/>
                <w:lang w:val="en-US" w:bidi="ar"/>
              </w:rPr>
              <w:t>0.25</w:t>
            </w:r>
            <w:r>
              <w:rPr>
                <w:rFonts w:ascii="Times New Roman" w:hAnsi="Times New Roman" w:cs="宋体" w:hint="eastAsia"/>
                <w:color w:val="000000"/>
                <w:kern w:val="2"/>
                <w:szCs w:val="28"/>
                <w:lang w:val="en-US" w:bidi="ar"/>
              </w:rPr>
              <w:t>～</w:t>
            </w:r>
            <w:r>
              <w:rPr>
                <w:rFonts w:ascii="Times New Roman" w:hAnsi="Times New Roman"/>
                <w:color w:val="000000"/>
                <w:kern w:val="2"/>
                <w:szCs w:val="28"/>
                <w:lang w:val="en-US" w:bidi="ar"/>
              </w:rPr>
              <w:t>0.5m/s</w:t>
            </w:r>
            <w:r>
              <w:rPr>
                <w:rFonts w:ascii="Times New Roman" w:hAnsi="Times New Roman" w:cs="宋体" w:hint="eastAsia"/>
                <w:color w:val="000000"/>
                <w:kern w:val="2"/>
                <w:szCs w:val="28"/>
                <w:lang w:val="en-US" w:bidi="ar"/>
              </w:rPr>
              <w:t>，本项目取</w:t>
            </w:r>
            <w:r>
              <w:rPr>
                <w:rFonts w:ascii="Times New Roman" w:hAnsi="Times New Roman"/>
                <w:color w:val="000000"/>
                <w:kern w:val="2"/>
                <w:szCs w:val="28"/>
                <w:lang w:val="en-US" w:bidi="ar"/>
              </w:rPr>
              <w:t>0.3m/s</w:t>
            </w:r>
            <w:r>
              <w:rPr>
                <w:rFonts w:ascii="Times New Roman" w:hAnsi="Times New Roman" w:cs="宋体" w:hint="eastAsia"/>
                <w:color w:val="000000"/>
                <w:kern w:val="2"/>
                <w:szCs w:val="28"/>
                <w:lang w:val="en-US" w:bidi="ar"/>
              </w:rPr>
              <w:t>；</w:t>
            </w:r>
          </w:p>
          <w:p w:rsidR="002E01CF" w:rsidRDefault="005518FC">
            <w:pPr>
              <w:pStyle w:val="af"/>
              <w:widowControl w:val="0"/>
              <w:spacing w:before="0" w:beforeAutospacing="0" w:after="0" w:afterAutospacing="0" w:line="360" w:lineRule="auto"/>
              <w:ind w:firstLineChars="200" w:firstLine="480"/>
              <w:jc w:val="both"/>
              <w:rPr>
                <w:color w:val="000000"/>
                <w:szCs w:val="28"/>
                <w:lang w:val="en-US"/>
              </w:rPr>
            </w:pPr>
            <w:r>
              <w:rPr>
                <w:rFonts w:ascii="Times New Roman" w:hAnsi="Times New Roman" w:cs="宋体" w:hint="eastAsia"/>
                <w:color w:val="000000"/>
                <w:kern w:val="2"/>
                <w:szCs w:val="28"/>
                <w:lang w:val="en-US" w:bidi="ar"/>
              </w:rPr>
              <w:t>则计算风量为：</w:t>
            </w:r>
            <w:r>
              <w:rPr>
                <w:rFonts w:ascii="Times New Roman" w:hAnsi="Times New Roman"/>
                <w:color w:val="000000"/>
                <w:kern w:val="2"/>
                <w:szCs w:val="28"/>
                <w:lang w:val="en-US" w:bidi="ar"/>
              </w:rPr>
              <w:t>Q=3600×4.5×0.3=4860m</w:t>
            </w:r>
            <w:r>
              <w:rPr>
                <w:rFonts w:ascii="Times New Roman" w:hAnsi="Times New Roman"/>
                <w:color w:val="000000"/>
                <w:kern w:val="2"/>
                <w:szCs w:val="28"/>
                <w:vertAlign w:val="superscript"/>
                <w:lang w:val="en-US" w:bidi="ar"/>
              </w:rPr>
              <w:t>3</w:t>
            </w:r>
            <w:r>
              <w:rPr>
                <w:rFonts w:ascii="Times New Roman" w:hAnsi="Times New Roman"/>
                <w:color w:val="000000"/>
                <w:kern w:val="2"/>
                <w:szCs w:val="28"/>
                <w:lang w:val="en-US" w:bidi="ar"/>
              </w:rPr>
              <w:t>/h</w:t>
            </w:r>
            <w:r>
              <w:rPr>
                <w:rFonts w:ascii="Times New Roman" w:hAnsi="Times New Roman" w:cs="宋体" w:hint="eastAsia"/>
                <w:color w:val="000000"/>
                <w:kern w:val="2"/>
                <w:szCs w:val="28"/>
                <w:lang w:val="en-US" w:bidi="ar"/>
              </w:rPr>
              <w:t>。</w:t>
            </w:r>
          </w:p>
          <w:p w:rsidR="002E01CF" w:rsidRDefault="005518FC">
            <w:pPr>
              <w:pStyle w:val="af"/>
              <w:widowControl w:val="0"/>
              <w:spacing w:before="0" w:beforeAutospacing="0" w:after="0" w:afterAutospacing="0" w:line="360" w:lineRule="auto"/>
              <w:ind w:firstLineChars="200" w:firstLine="480"/>
              <w:jc w:val="both"/>
              <w:rPr>
                <w:color w:val="000000"/>
                <w:szCs w:val="24"/>
                <w:lang w:val="en-US"/>
              </w:rPr>
            </w:pPr>
            <w:r>
              <w:rPr>
                <w:rFonts w:ascii="Times New Roman" w:hAnsi="Times New Roman" w:cs="宋体" w:hint="eastAsia"/>
                <w:color w:val="000000"/>
                <w:kern w:val="2"/>
                <w:szCs w:val="24"/>
                <w:lang w:val="en-US" w:bidi="ar"/>
              </w:rPr>
              <w:t>除尘器的漏风系数取</w:t>
            </w:r>
            <w:r>
              <w:rPr>
                <w:rFonts w:ascii="Times New Roman" w:hAnsi="Times New Roman"/>
                <w:color w:val="000000"/>
                <w:kern w:val="2"/>
                <w:szCs w:val="24"/>
                <w:lang w:val="en-US" w:bidi="ar"/>
              </w:rPr>
              <w:t>0.12</w:t>
            </w:r>
            <w:r>
              <w:rPr>
                <w:rFonts w:ascii="Times New Roman" w:hAnsi="Times New Roman" w:cs="宋体" w:hint="eastAsia"/>
                <w:color w:val="000000"/>
                <w:kern w:val="2"/>
                <w:szCs w:val="24"/>
                <w:lang w:val="en-US" w:bidi="ar"/>
              </w:rPr>
              <w:t>，则总气量为</w:t>
            </w:r>
            <w:r>
              <w:rPr>
                <w:rFonts w:ascii="Times New Roman" w:hAnsi="Times New Roman"/>
                <w:color w:val="000000"/>
                <w:kern w:val="2"/>
                <w:szCs w:val="24"/>
                <w:lang w:val="en-US" w:bidi="ar"/>
              </w:rPr>
              <w:t>4860×</w:t>
            </w:r>
            <w:r>
              <w:rPr>
                <w:rFonts w:ascii="Times New Roman" w:hAnsi="Times New Roman" w:cs="宋体" w:hint="eastAsia"/>
                <w:color w:val="000000"/>
                <w:kern w:val="2"/>
                <w:szCs w:val="24"/>
                <w:lang w:val="en-US" w:bidi="ar"/>
              </w:rPr>
              <w:t>（</w:t>
            </w:r>
            <w:r>
              <w:rPr>
                <w:rFonts w:ascii="Times New Roman" w:hAnsi="Times New Roman"/>
                <w:color w:val="000000"/>
                <w:kern w:val="2"/>
                <w:szCs w:val="24"/>
                <w:lang w:val="en-US" w:bidi="ar"/>
              </w:rPr>
              <w:t>1+0.12</w:t>
            </w:r>
            <w:r>
              <w:rPr>
                <w:rFonts w:ascii="Times New Roman" w:hAnsi="Times New Roman" w:cs="宋体" w:hint="eastAsia"/>
                <w:color w:val="000000"/>
                <w:kern w:val="2"/>
                <w:szCs w:val="24"/>
                <w:lang w:val="en-US" w:bidi="ar"/>
              </w:rPr>
              <w:t>）</w:t>
            </w:r>
            <w:r>
              <w:rPr>
                <w:rFonts w:ascii="Times New Roman" w:hAnsi="Times New Roman"/>
                <w:color w:val="000000"/>
                <w:kern w:val="2"/>
                <w:szCs w:val="24"/>
                <w:lang w:val="en-US" w:bidi="ar"/>
              </w:rPr>
              <w:t>=5443.2m</w:t>
            </w:r>
            <w:r>
              <w:rPr>
                <w:rFonts w:ascii="Times New Roman" w:hAnsi="Times New Roman"/>
                <w:color w:val="000000"/>
                <w:kern w:val="2"/>
                <w:szCs w:val="24"/>
                <w:vertAlign w:val="superscript"/>
                <w:lang w:val="en-US" w:bidi="ar"/>
              </w:rPr>
              <w:t>3</w:t>
            </w:r>
            <w:r>
              <w:rPr>
                <w:rFonts w:ascii="Times New Roman" w:hAnsi="Times New Roman"/>
                <w:color w:val="000000"/>
                <w:kern w:val="2"/>
                <w:szCs w:val="24"/>
                <w:lang w:val="en-US" w:bidi="ar"/>
              </w:rPr>
              <w:t>/h</w:t>
            </w:r>
            <w:r>
              <w:rPr>
                <w:rFonts w:ascii="Times New Roman" w:hAnsi="Times New Roman" w:cs="宋体" w:hint="eastAsia"/>
                <w:color w:val="000000"/>
                <w:kern w:val="2"/>
                <w:szCs w:val="24"/>
                <w:lang w:val="en-US" w:bidi="ar"/>
              </w:rPr>
              <w:t>，本项目除尘器选用处理风量为</w:t>
            </w:r>
            <w:r>
              <w:rPr>
                <w:rFonts w:ascii="Times New Roman" w:hAnsi="Times New Roman"/>
                <w:color w:val="000000"/>
                <w:kern w:val="2"/>
                <w:szCs w:val="24"/>
                <w:lang w:val="en-US" w:bidi="ar"/>
              </w:rPr>
              <w:t>6000m</w:t>
            </w:r>
            <w:r>
              <w:rPr>
                <w:rFonts w:ascii="Times New Roman" w:hAnsi="Times New Roman"/>
                <w:color w:val="000000"/>
                <w:kern w:val="2"/>
                <w:szCs w:val="24"/>
                <w:vertAlign w:val="superscript"/>
                <w:lang w:val="en-US" w:bidi="ar"/>
              </w:rPr>
              <w:t>3</w:t>
            </w:r>
            <w:r>
              <w:rPr>
                <w:rFonts w:ascii="Times New Roman" w:hAnsi="Times New Roman"/>
                <w:color w:val="000000"/>
                <w:kern w:val="2"/>
                <w:szCs w:val="24"/>
                <w:lang w:val="en-US" w:bidi="ar"/>
              </w:rPr>
              <w:t>/h</w:t>
            </w:r>
            <w:r>
              <w:rPr>
                <w:rFonts w:ascii="Times New Roman" w:hAnsi="Times New Roman" w:cs="宋体" w:hint="eastAsia"/>
                <w:color w:val="000000"/>
                <w:kern w:val="2"/>
                <w:szCs w:val="24"/>
                <w:lang w:val="en-US" w:bidi="ar"/>
              </w:rPr>
              <w:t>的风机。</w:t>
            </w:r>
          </w:p>
          <w:p w:rsidR="002E01CF" w:rsidRDefault="005518FC">
            <w:pPr>
              <w:pStyle w:val="af"/>
              <w:widowControl w:val="0"/>
              <w:spacing w:before="0" w:beforeAutospacing="0" w:after="0" w:afterAutospacing="0" w:line="360" w:lineRule="auto"/>
              <w:ind w:firstLineChars="200" w:firstLine="480"/>
              <w:jc w:val="both"/>
              <w:rPr>
                <w:bCs/>
                <w:color w:val="000000"/>
                <w:szCs w:val="28"/>
                <w:lang w:val="en-US"/>
              </w:rPr>
            </w:pPr>
            <w:r>
              <w:rPr>
                <w:rFonts w:ascii="Times New Roman" w:hAnsi="Times New Roman" w:cs="宋体" w:hint="eastAsia"/>
                <w:bCs/>
                <w:color w:val="000000"/>
                <w:kern w:val="2"/>
                <w:szCs w:val="28"/>
                <w:lang w:val="en-US" w:bidi="ar"/>
              </w:rPr>
              <w:t>切割烟尘通过风管进入布袋除尘器除尘后通过</w:t>
            </w:r>
            <w:r>
              <w:rPr>
                <w:rFonts w:ascii="Times New Roman" w:hAnsi="Times New Roman"/>
                <w:bCs/>
                <w:color w:val="000000"/>
                <w:kern w:val="2"/>
                <w:szCs w:val="28"/>
                <w:lang w:val="en-US" w:bidi="ar"/>
              </w:rPr>
              <w:t>15m</w:t>
            </w:r>
            <w:r>
              <w:rPr>
                <w:rFonts w:ascii="Times New Roman" w:hAnsi="Times New Roman" w:cs="宋体" w:hint="eastAsia"/>
                <w:bCs/>
                <w:color w:val="000000"/>
                <w:kern w:val="2"/>
                <w:szCs w:val="28"/>
                <w:lang w:val="en-US" w:bidi="ar"/>
              </w:rPr>
              <w:t>高排气筒排放。切割烟尘的产生量为</w:t>
            </w:r>
            <w:r>
              <w:rPr>
                <w:rFonts w:ascii="Times New Roman" w:hAnsi="Times New Roman"/>
                <w:bCs/>
                <w:color w:val="000000"/>
                <w:kern w:val="2"/>
                <w:szCs w:val="28"/>
                <w:lang w:val="en-US" w:bidi="ar"/>
              </w:rPr>
              <w:t>7.8t/a</w:t>
            </w:r>
            <w:r>
              <w:rPr>
                <w:rFonts w:ascii="Times New Roman" w:hAnsi="Times New Roman" w:cs="宋体" w:hint="eastAsia"/>
                <w:bCs/>
                <w:color w:val="000000"/>
                <w:kern w:val="2"/>
                <w:szCs w:val="28"/>
                <w:lang w:val="en-US" w:bidi="ar"/>
              </w:rPr>
              <w:t>，除尘器风量为</w:t>
            </w:r>
            <w:r>
              <w:rPr>
                <w:rFonts w:ascii="Times New Roman" w:hAnsi="Times New Roman"/>
                <w:bCs/>
                <w:color w:val="000000"/>
                <w:kern w:val="2"/>
                <w:szCs w:val="28"/>
                <w:lang w:val="en-US" w:bidi="ar"/>
              </w:rPr>
              <w:t>6000m</w:t>
            </w:r>
            <w:r>
              <w:rPr>
                <w:rFonts w:ascii="Times New Roman" w:hAnsi="Times New Roman"/>
                <w:bCs/>
                <w:color w:val="000000"/>
                <w:kern w:val="2"/>
                <w:szCs w:val="28"/>
                <w:vertAlign w:val="superscript"/>
                <w:lang w:val="en-US" w:bidi="ar"/>
              </w:rPr>
              <w:t>3</w:t>
            </w:r>
            <w:r>
              <w:rPr>
                <w:rFonts w:ascii="Times New Roman" w:hAnsi="Times New Roman"/>
                <w:bCs/>
                <w:color w:val="000000"/>
                <w:kern w:val="2"/>
                <w:szCs w:val="28"/>
                <w:lang w:val="en-US" w:bidi="ar"/>
              </w:rPr>
              <w:t>/h</w:t>
            </w:r>
            <w:r>
              <w:rPr>
                <w:rFonts w:ascii="Times New Roman" w:hAnsi="Times New Roman" w:cs="宋体" w:hint="eastAsia"/>
                <w:bCs/>
                <w:color w:val="000000"/>
                <w:kern w:val="2"/>
                <w:szCs w:val="28"/>
                <w:lang w:val="en-US" w:bidi="ar"/>
              </w:rPr>
              <w:t>，设备年工作时间为</w:t>
            </w:r>
            <w:r>
              <w:rPr>
                <w:rFonts w:ascii="Times New Roman" w:hAnsi="Times New Roman"/>
                <w:bCs/>
                <w:color w:val="000000"/>
                <w:kern w:val="2"/>
                <w:szCs w:val="28"/>
                <w:lang w:val="en-US" w:bidi="ar"/>
              </w:rPr>
              <w:t>2000h</w:t>
            </w:r>
            <w:r>
              <w:rPr>
                <w:rFonts w:ascii="Times New Roman" w:hAnsi="Times New Roman" w:cs="宋体" w:hint="eastAsia"/>
                <w:bCs/>
                <w:color w:val="000000"/>
                <w:kern w:val="2"/>
                <w:szCs w:val="28"/>
                <w:lang w:val="en-US" w:bidi="ar"/>
              </w:rPr>
              <w:t>，产生浓度为</w:t>
            </w:r>
            <w:r>
              <w:rPr>
                <w:rFonts w:ascii="Times New Roman" w:hAnsi="Times New Roman"/>
                <w:bCs/>
                <w:color w:val="000000"/>
                <w:kern w:val="2"/>
                <w:szCs w:val="28"/>
                <w:lang w:val="en-US" w:bidi="ar"/>
              </w:rPr>
              <w:t>650mg/m</w:t>
            </w:r>
            <w:r>
              <w:rPr>
                <w:rFonts w:ascii="Times New Roman" w:hAnsi="Times New Roman"/>
                <w:bCs/>
                <w:color w:val="000000"/>
                <w:kern w:val="2"/>
                <w:szCs w:val="28"/>
                <w:vertAlign w:val="superscript"/>
                <w:lang w:val="en-US" w:bidi="ar"/>
              </w:rPr>
              <w:t>3</w:t>
            </w:r>
            <w:r>
              <w:rPr>
                <w:rFonts w:ascii="Times New Roman" w:hAnsi="Times New Roman" w:cs="宋体" w:hint="eastAsia"/>
                <w:bCs/>
                <w:color w:val="000000"/>
                <w:kern w:val="2"/>
                <w:szCs w:val="28"/>
                <w:lang w:val="en-US" w:bidi="ar"/>
              </w:rPr>
              <w:t>。集气罩的集气效率</w:t>
            </w:r>
            <w:r>
              <w:rPr>
                <w:rFonts w:ascii="Times New Roman" w:hAnsi="Times New Roman"/>
                <w:bCs/>
                <w:color w:val="000000"/>
                <w:kern w:val="2"/>
                <w:szCs w:val="28"/>
                <w:lang w:val="en-US" w:bidi="ar"/>
              </w:rPr>
              <w:t>90%</w:t>
            </w:r>
            <w:r>
              <w:rPr>
                <w:rFonts w:ascii="Times New Roman" w:hAnsi="Times New Roman" w:cs="宋体" w:hint="eastAsia"/>
                <w:bCs/>
                <w:color w:val="000000"/>
                <w:kern w:val="2"/>
                <w:szCs w:val="28"/>
                <w:lang w:val="en-US" w:bidi="ar"/>
              </w:rPr>
              <w:t>，布袋除尘器过滤风速</w:t>
            </w:r>
            <w:r>
              <w:rPr>
                <w:rFonts w:ascii="Times New Roman" w:hAnsi="Times New Roman"/>
                <w:bCs/>
                <w:color w:val="000000"/>
                <w:kern w:val="2"/>
                <w:szCs w:val="28"/>
                <w:lang w:val="en-US" w:bidi="ar"/>
              </w:rPr>
              <w:t>0.</w:t>
            </w:r>
            <w:r>
              <w:rPr>
                <w:rFonts w:ascii="Times New Roman" w:hAnsi="Times New Roman" w:hint="eastAsia"/>
                <w:bCs/>
                <w:color w:val="000000"/>
                <w:kern w:val="2"/>
                <w:szCs w:val="28"/>
                <w:lang w:val="en-US" w:bidi="ar"/>
              </w:rPr>
              <w:t>8</w:t>
            </w:r>
            <w:r>
              <w:rPr>
                <w:rFonts w:ascii="Times New Roman" w:hAnsi="Times New Roman"/>
                <w:bCs/>
                <w:color w:val="000000"/>
                <w:kern w:val="2"/>
                <w:szCs w:val="28"/>
                <w:lang w:val="en-US" w:bidi="ar"/>
              </w:rPr>
              <w:t>m/min</w:t>
            </w:r>
            <w:r>
              <w:rPr>
                <w:rFonts w:ascii="Times New Roman" w:hAnsi="Times New Roman" w:cs="宋体" w:hint="eastAsia"/>
                <w:bCs/>
                <w:color w:val="000000"/>
                <w:kern w:val="2"/>
                <w:szCs w:val="28"/>
                <w:lang w:val="en-US" w:bidi="ar"/>
              </w:rPr>
              <w:t>，过滤面积</w:t>
            </w:r>
            <w:r>
              <w:rPr>
                <w:rFonts w:ascii="Times New Roman" w:hAnsi="Times New Roman" w:hint="eastAsia"/>
                <w:bCs/>
                <w:color w:val="000000"/>
                <w:kern w:val="2"/>
                <w:szCs w:val="28"/>
                <w:lang w:val="en-US" w:bidi="ar"/>
              </w:rPr>
              <w:t>125</w:t>
            </w:r>
            <w:r>
              <w:rPr>
                <w:rFonts w:ascii="Times New Roman" w:hAnsi="Times New Roman"/>
                <w:bCs/>
                <w:color w:val="000000"/>
                <w:kern w:val="2"/>
                <w:szCs w:val="28"/>
                <w:lang w:val="en-US" w:bidi="ar"/>
              </w:rPr>
              <w:t>m</w:t>
            </w:r>
            <w:r>
              <w:rPr>
                <w:rFonts w:ascii="Times New Roman" w:hAnsi="Times New Roman"/>
                <w:bCs/>
                <w:color w:val="000000"/>
                <w:kern w:val="2"/>
                <w:szCs w:val="28"/>
                <w:vertAlign w:val="superscript"/>
                <w:lang w:val="en-US" w:bidi="ar"/>
              </w:rPr>
              <w:t>2</w:t>
            </w:r>
            <w:r>
              <w:rPr>
                <w:rFonts w:ascii="Times New Roman" w:hAnsi="Times New Roman" w:cs="宋体" w:hint="eastAsia"/>
                <w:bCs/>
                <w:color w:val="000000"/>
                <w:kern w:val="2"/>
                <w:szCs w:val="28"/>
                <w:lang w:val="en-US" w:bidi="ar"/>
              </w:rPr>
              <w:t>，滤袋表面采用纳米覆膜工艺，过滤精度高，排放浓度按</w:t>
            </w:r>
            <w:r>
              <w:rPr>
                <w:rFonts w:ascii="Times New Roman" w:hAnsi="Times New Roman" w:hint="eastAsia"/>
                <w:bCs/>
                <w:color w:val="000000"/>
                <w:kern w:val="2"/>
                <w:szCs w:val="28"/>
                <w:lang w:val="en-US" w:bidi="ar"/>
              </w:rPr>
              <w:t>2</w:t>
            </w:r>
            <w:r>
              <w:rPr>
                <w:rFonts w:ascii="Times New Roman" w:hAnsi="Times New Roman"/>
                <w:bCs/>
                <w:color w:val="000000"/>
                <w:kern w:val="2"/>
                <w:szCs w:val="28"/>
                <w:lang w:val="en-US" w:bidi="ar"/>
              </w:rPr>
              <w:t>0mg/m</w:t>
            </w:r>
            <w:r>
              <w:rPr>
                <w:rFonts w:ascii="Times New Roman" w:hAnsi="Times New Roman"/>
                <w:bCs/>
                <w:color w:val="000000"/>
                <w:kern w:val="2"/>
                <w:szCs w:val="28"/>
                <w:vertAlign w:val="superscript"/>
                <w:lang w:val="en-US" w:bidi="ar"/>
              </w:rPr>
              <w:t>3</w:t>
            </w:r>
            <w:r>
              <w:rPr>
                <w:rFonts w:ascii="Times New Roman" w:hAnsi="Times New Roman" w:cs="宋体" w:hint="eastAsia"/>
                <w:bCs/>
                <w:color w:val="000000"/>
                <w:kern w:val="2"/>
                <w:szCs w:val="28"/>
                <w:lang w:val="en-US" w:bidi="ar"/>
              </w:rPr>
              <w:t>进行计算，则烟尘排放量</w:t>
            </w:r>
            <w:r>
              <w:rPr>
                <w:rFonts w:ascii="Times New Roman" w:hAnsi="Times New Roman"/>
                <w:bCs/>
                <w:color w:val="000000"/>
                <w:kern w:val="2"/>
                <w:szCs w:val="28"/>
                <w:lang w:val="en-US" w:bidi="ar"/>
              </w:rPr>
              <w:t>0.</w:t>
            </w:r>
            <w:r>
              <w:rPr>
                <w:rFonts w:ascii="Times New Roman" w:hAnsi="Times New Roman" w:hint="eastAsia"/>
                <w:bCs/>
                <w:color w:val="000000"/>
                <w:kern w:val="2"/>
                <w:szCs w:val="28"/>
                <w:lang w:val="en-US" w:bidi="ar"/>
              </w:rPr>
              <w:t>24</w:t>
            </w:r>
            <w:r>
              <w:rPr>
                <w:rFonts w:ascii="Times New Roman" w:hAnsi="Times New Roman"/>
                <w:bCs/>
                <w:color w:val="000000"/>
                <w:kern w:val="2"/>
                <w:szCs w:val="28"/>
                <w:lang w:val="en-US" w:bidi="ar"/>
              </w:rPr>
              <w:t>t/a</w:t>
            </w:r>
            <w:r>
              <w:rPr>
                <w:rFonts w:ascii="Times New Roman" w:hAnsi="Times New Roman" w:cs="宋体" w:hint="eastAsia"/>
                <w:bCs/>
                <w:color w:val="000000"/>
                <w:kern w:val="2"/>
                <w:szCs w:val="28"/>
                <w:lang w:val="en-US" w:bidi="ar"/>
              </w:rPr>
              <w:t>，排放速率</w:t>
            </w:r>
            <w:r>
              <w:rPr>
                <w:rFonts w:ascii="Times New Roman" w:hAnsi="Times New Roman"/>
                <w:bCs/>
                <w:color w:val="000000"/>
                <w:kern w:val="2"/>
                <w:szCs w:val="28"/>
                <w:lang w:val="en-US" w:bidi="ar"/>
              </w:rPr>
              <w:t>0.</w:t>
            </w:r>
            <w:r>
              <w:rPr>
                <w:rFonts w:ascii="Times New Roman" w:hAnsi="Times New Roman" w:hint="eastAsia"/>
                <w:bCs/>
                <w:color w:val="000000"/>
                <w:kern w:val="2"/>
                <w:szCs w:val="28"/>
                <w:lang w:val="en-US" w:bidi="ar"/>
              </w:rPr>
              <w:t>12</w:t>
            </w:r>
            <w:r>
              <w:rPr>
                <w:rFonts w:ascii="Times New Roman" w:hAnsi="Times New Roman"/>
                <w:bCs/>
                <w:color w:val="000000"/>
                <w:kern w:val="2"/>
                <w:szCs w:val="28"/>
                <w:lang w:val="en-US" w:bidi="ar"/>
              </w:rPr>
              <w:t>kg/h</w:t>
            </w:r>
            <w:r>
              <w:rPr>
                <w:rFonts w:ascii="Times New Roman" w:hAnsi="Times New Roman" w:cs="宋体" w:hint="eastAsia"/>
                <w:bCs/>
                <w:color w:val="000000"/>
                <w:kern w:val="2"/>
                <w:szCs w:val="28"/>
                <w:lang w:val="en-US" w:bidi="ar"/>
              </w:rPr>
              <w:t>。</w:t>
            </w:r>
          </w:p>
          <w:p w:rsidR="002E01CF" w:rsidRDefault="005518FC">
            <w:pPr>
              <w:widowControl/>
              <w:spacing w:line="360" w:lineRule="auto"/>
              <w:jc w:val="left"/>
            </w:pPr>
            <w:r>
              <w:rPr>
                <w:rFonts w:hint="eastAsia"/>
                <w:bCs/>
                <w:color w:val="000000"/>
                <w:sz w:val="24"/>
                <w:lang w:bidi="ar"/>
              </w:rPr>
              <w:t>排放浓度及排放速率均满足《大气污染物综合排放标准》</w:t>
            </w:r>
            <w:r>
              <w:rPr>
                <w:bCs/>
                <w:color w:val="000000"/>
                <w:sz w:val="24"/>
                <w:lang w:bidi="ar"/>
              </w:rPr>
              <w:t>(GB16297-1996)</w:t>
            </w:r>
            <w:r>
              <w:rPr>
                <w:rFonts w:hint="eastAsia"/>
                <w:bCs/>
                <w:color w:val="000000"/>
                <w:sz w:val="24"/>
                <w:lang w:bidi="ar"/>
              </w:rPr>
              <w:t>表</w:t>
            </w:r>
            <w:r>
              <w:rPr>
                <w:bCs/>
                <w:color w:val="000000"/>
                <w:sz w:val="24"/>
                <w:lang w:bidi="ar"/>
              </w:rPr>
              <w:t>2</w:t>
            </w:r>
            <w:r>
              <w:rPr>
                <w:rFonts w:hint="eastAsia"/>
                <w:bCs/>
                <w:color w:val="000000"/>
                <w:sz w:val="24"/>
                <w:lang w:bidi="ar"/>
              </w:rPr>
              <w:t>颗粒物二级排放标准要求（即排放浓度为</w:t>
            </w:r>
            <w:r>
              <w:rPr>
                <w:bCs/>
                <w:color w:val="000000"/>
                <w:sz w:val="24"/>
                <w:lang w:bidi="ar"/>
              </w:rPr>
              <w:t>120mg/m</w:t>
            </w:r>
            <w:r>
              <w:rPr>
                <w:bCs/>
                <w:color w:val="000000"/>
                <w:sz w:val="24"/>
                <w:vertAlign w:val="superscript"/>
                <w:lang w:bidi="ar"/>
              </w:rPr>
              <w:t>3</w:t>
            </w:r>
            <w:r>
              <w:rPr>
                <w:rFonts w:hint="eastAsia"/>
                <w:bCs/>
                <w:color w:val="000000"/>
                <w:sz w:val="24"/>
                <w:lang w:bidi="ar"/>
              </w:rPr>
              <w:t>，</w:t>
            </w:r>
            <w:r>
              <w:rPr>
                <w:bCs/>
                <w:color w:val="000000"/>
                <w:sz w:val="24"/>
                <w:lang w:bidi="ar"/>
              </w:rPr>
              <w:t>15m</w:t>
            </w:r>
            <w:r>
              <w:rPr>
                <w:rFonts w:hint="eastAsia"/>
                <w:bCs/>
                <w:color w:val="000000"/>
                <w:sz w:val="24"/>
                <w:lang w:bidi="ar"/>
              </w:rPr>
              <w:t>排气筒对应的排放速率为</w:t>
            </w:r>
            <w:r>
              <w:rPr>
                <w:bCs/>
                <w:color w:val="000000"/>
                <w:sz w:val="24"/>
                <w:lang w:bidi="ar"/>
              </w:rPr>
              <w:t>3.5kg/h</w:t>
            </w:r>
            <w:r>
              <w:rPr>
                <w:rFonts w:hint="eastAsia"/>
                <w:bCs/>
                <w:color w:val="000000"/>
                <w:sz w:val="24"/>
                <w:lang w:bidi="ar"/>
              </w:rPr>
              <w:t>）。</w:t>
            </w:r>
          </w:p>
          <w:p w:rsidR="002E01CF" w:rsidRDefault="005518FC">
            <w:pPr>
              <w:widowControl/>
              <w:autoSpaceDE w:val="0"/>
              <w:autoSpaceDN w:val="0"/>
              <w:adjustRightInd w:val="0"/>
              <w:spacing w:line="360" w:lineRule="auto"/>
              <w:ind w:firstLineChars="200" w:firstLine="480"/>
              <w:jc w:val="left"/>
              <w:textAlignment w:val="baseline"/>
              <w:rPr>
                <w:color w:val="000000"/>
                <w:kern w:val="0"/>
              </w:rPr>
            </w:pPr>
            <w:r>
              <w:rPr>
                <w:rFonts w:cs="宋体" w:hint="eastAsia"/>
                <w:bCs/>
                <w:color w:val="000000"/>
                <w:kern w:val="0"/>
                <w:sz w:val="24"/>
                <w:lang w:bidi="ar"/>
              </w:rPr>
              <w:t>（</w:t>
            </w:r>
            <w:r>
              <w:rPr>
                <w:bCs/>
                <w:color w:val="000000"/>
                <w:kern w:val="0"/>
                <w:sz w:val="24"/>
                <w:lang w:bidi="ar"/>
              </w:rPr>
              <w:t>2</w:t>
            </w:r>
            <w:r>
              <w:rPr>
                <w:rFonts w:cs="宋体" w:hint="eastAsia"/>
                <w:bCs/>
                <w:color w:val="000000"/>
                <w:kern w:val="0"/>
                <w:sz w:val="24"/>
                <w:lang w:bidi="ar"/>
              </w:rPr>
              <w:t>）天然气加热炉烟气</w:t>
            </w:r>
          </w:p>
          <w:p w:rsidR="002E01CF" w:rsidRDefault="005518FC">
            <w:pPr>
              <w:widowControl/>
              <w:autoSpaceDE w:val="0"/>
              <w:autoSpaceDN w:val="0"/>
              <w:adjustRightInd w:val="0"/>
              <w:spacing w:line="360" w:lineRule="auto"/>
              <w:ind w:firstLineChars="200" w:firstLine="480"/>
              <w:jc w:val="left"/>
              <w:textAlignment w:val="baseline"/>
              <w:rPr>
                <w:color w:val="000000"/>
                <w:kern w:val="0"/>
              </w:rPr>
            </w:pPr>
            <w:r>
              <w:rPr>
                <w:bCs/>
                <w:color w:val="000000"/>
                <w:kern w:val="0"/>
                <w:sz w:val="24"/>
                <w:lang w:bidi="ar"/>
              </w:rPr>
              <w:t>1</w:t>
            </w:r>
            <w:r>
              <w:rPr>
                <w:rFonts w:cs="宋体" w:hint="eastAsia"/>
                <w:bCs/>
                <w:color w:val="000000"/>
                <w:kern w:val="0"/>
                <w:sz w:val="24"/>
                <w:lang w:bidi="ar"/>
              </w:rPr>
              <w:t>、天然气消耗量</w:t>
            </w:r>
          </w:p>
          <w:p w:rsidR="002E01CF" w:rsidRDefault="005518FC">
            <w:pPr>
              <w:widowControl/>
              <w:autoSpaceDE w:val="0"/>
              <w:autoSpaceDN w:val="0"/>
              <w:adjustRightInd w:val="0"/>
              <w:spacing w:line="360" w:lineRule="auto"/>
              <w:ind w:firstLineChars="200" w:firstLine="480"/>
              <w:jc w:val="left"/>
              <w:textAlignment w:val="baseline"/>
              <w:rPr>
                <w:color w:val="000000"/>
                <w:kern w:val="0"/>
              </w:rPr>
            </w:pPr>
            <w:r>
              <w:rPr>
                <w:rFonts w:cs="宋体" w:hint="eastAsia"/>
                <w:bCs/>
                <w:color w:val="000000"/>
                <w:kern w:val="0"/>
                <w:sz w:val="24"/>
                <w:lang w:bidi="ar"/>
              </w:rPr>
              <w:t>本工程原料加热过程采用</w:t>
            </w:r>
            <w:r>
              <w:rPr>
                <w:bCs/>
                <w:color w:val="000000"/>
                <w:kern w:val="0"/>
                <w:sz w:val="24"/>
                <w:lang w:bidi="ar"/>
              </w:rPr>
              <w:t>4</w:t>
            </w:r>
            <w:r>
              <w:rPr>
                <w:rFonts w:cs="宋体" w:hint="eastAsia"/>
                <w:bCs/>
                <w:color w:val="000000"/>
                <w:kern w:val="0"/>
                <w:sz w:val="24"/>
                <w:lang w:bidi="ar"/>
              </w:rPr>
              <w:t>台天然气加热炉，天然气由山西国电定襄燃气有限公司管道天然气提供，天然气是轻烃气体燃料，是清洁能源，主要成份</w:t>
            </w:r>
            <w:r>
              <w:rPr>
                <w:rFonts w:cs="宋体" w:hint="eastAsia"/>
                <w:bCs/>
                <w:color w:val="000000"/>
                <w:kern w:val="0"/>
                <w:sz w:val="24"/>
                <w:lang w:bidi="ar"/>
              </w:rPr>
              <w:lastRenderedPageBreak/>
              <w:t>是甲烷和乙烷，约占</w:t>
            </w:r>
            <w:r>
              <w:rPr>
                <w:bCs/>
                <w:color w:val="000000"/>
                <w:kern w:val="0"/>
                <w:sz w:val="24"/>
                <w:lang w:bidi="ar"/>
              </w:rPr>
              <w:t>97</w:t>
            </w:r>
            <w:r>
              <w:rPr>
                <w:rFonts w:cs="宋体" w:hint="eastAsia"/>
                <w:bCs/>
                <w:color w:val="000000"/>
                <w:kern w:val="0"/>
                <w:sz w:val="24"/>
                <w:lang w:bidi="ar"/>
              </w:rPr>
              <w:t>％以上。</w:t>
            </w:r>
          </w:p>
          <w:p w:rsidR="002E01CF" w:rsidRDefault="005518FC">
            <w:pPr>
              <w:widowControl/>
              <w:spacing w:line="360" w:lineRule="auto"/>
              <w:ind w:firstLineChars="200" w:firstLine="480"/>
              <w:jc w:val="left"/>
              <w:rPr>
                <w:color w:val="000000"/>
              </w:rPr>
            </w:pPr>
            <w:r>
              <w:rPr>
                <w:rFonts w:cs="宋体" w:hint="eastAsia"/>
                <w:bCs/>
                <w:color w:val="000000"/>
                <w:sz w:val="24"/>
                <w:szCs w:val="20"/>
                <w:lang w:bidi="ar"/>
              </w:rPr>
              <w:t>根据建设单位依据对项目规模和产品统计数据，本项目生产一吨成品需用天然气量约</w:t>
            </w:r>
            <w:r>
              <w:rPr>
                <w:bCs/>
                <w:color w:val="000000"/>
                <w:sz w:val="24"/>
                <w:szCs w:val="20"/>
                <w:lang w:bidi="ar"/>
              </w:rPr>
              <w:t>100m</w:t>
            </w:r>
            <w:r>
              <w:rPr>
                <w:bCs/>
                <w:color w:val="000000"/>
                <w:sz w:val="24"/>
                <w:szCs w:val="20"/>
                <w:vertAlign w:val="superscript"/>
                <w:lang w:bidi="ar"/>
              </w:rPr>
              <w:t>3</w:t>
            </w:r>
            <w:r>
              <w:rPr>
                <w:rFonts w:cs="宋体" w:hint="eastAsia"/>
                <w:bCs/>
                <w:color w:val="000000"/>
                <w:sz w:val="24"/>
                <w:szCs w:val="20"/>
                <w:lang w:bidi="ar"/>
              </w:rPr>
              <w:t>，则本项目年产</w:t>
            </w:r>
            <w:r>
              <w:rPr>
                <w:bCs/>
                <w:color w:val="000000"/>
                <w:sz w:val="24"/>
                <w:szCs w:val="20"/>
                <w:lang w:bidi="ar"/>
              </w:rPr>
              <w:t>6000</w:t>
            </w:r>
            <w:r>
              <w:rPr>
                <w:rFonts w:cs="宋体" w:hint="eastAsia"/>
                <w:bCs/>
                <w:color w:val="000000"/>
                <w:sz w:val="24"/>
                <w:szCs w:val="20"/>
                <w:lang w:bidi="ar"/>
              </w:rPr>
              <w:t>吨锻件法兰共燃用天然气为</w:t>
            </w:r>
            <w:r>
              <w:rPr>
                <w:bCs/>
                <w:color w:val="000000"/>
                <w:sz w:val="24"/>
                <w:szCs w:val="20"/>
                <w:lang w:bidi="ar"/>
              </w:rPr>
              <w:t>60</w:t>
            </w:r>
            <w:r>
              <w:rPr>
                <w:bCs/>
                <w:color w:val="000000"/>
                <w:sz w:val="24"/>
                <w:lang w:bidi="ar"/>
              </w:rPr>
              <w:t>×10</w:t>
            </w:r>
            <w:r>
              <w:rPr>
                <w:bCs/>
                <w:color w:val="000000"/>
                <w:sz w:val="24"/>
                <w:vertAlign w:val="superscript"/>
                <w:lang w:bidi="ar"/>
              </w:rPr>
              <w:t>4</w:t>
            </w:r>
            <w:r>
              <w:rPr>
                <w:bCs/>
                <w:color w:val="000000"/>
                <w:sz w:val="24"/>
                <w:szCs w:val="20"/>
                <w:lang w:bidi="ar"/>
              </w:rPr>
              <w:t>m</w:t>
            </w:r>
            <w:r>
              <w:rPr>
                <w:bCs/>
                <w:color w:val="000000"/>
                <w:sz w:val="24"/>
                <w:szCs w:val="20"/>
                <w:vertAlign w:val="superscript"/>
                <w:lang w:bidi="ar"/>
              </w:rPr>
              <w:t>3</w:t>
            </w:r>
            <w:r>
              <w:rPr>
                <w:bCs/>
                <w:color w:val="000000"/>
                <w:sz w:val="24"/>
                <w:szCs w:val="20"/>
                <w:lang w:bidi="ar"/>
              </w:rPr>
              <w:t>/a</w:t>
            </w:r>
          </w:p>
          <w:p w:rsidR="002E01CF" w:rsidRDefault="005518FC">
            <w:pPr>
              <w:widowControl/>
              <w:spacing w:line="360" w:lineRule="auto"/>
              <w:ind w:firstLineChars="200" w:firstLine="480"/>
              <w:jc w:val="left"/>
              <w:rPr>
                <w:color w:val="000000"/>
              </w:rPr>
            </w:pPr>
            <w:r>
              <w:rPr>
                <w:bCs/>
                <w:color w:val="000000"/>
                <w:sz w:val="24"/>
                <w:lang w:bidi="ar"/>
              </w:rPr>
              <w:t>2</w:t>
            </w:r>
            <w:r>
              <w:rPr>
                <w:rFonts w:cs="宋体" w:hint="eastAsia"/>
                <w:bCs/>
                <w:color w:val="000000"/>
                <w:sz w:val="24"/>
                <w:lang w:bidi="ar"/>
              </w:rPr>
              <w:t>、烟气量计算</w:t>
            </w:r>
          </w:p>
          <w:p w:rsidR="002E01CF" w:rsidRDefault="005518FC">
            <w:pPr>
              <w:widowControl/>
              <w:spacing w:line="360" w:lineRule="auto"/>
              <w:ind w:firstLineChars="200" w:firstLine="480"/>
              <w:jc w:val="left"/>
              <w:rPr>
                <w:color w:val="000000"/>
              </w:rPr>
            </w:pPr>
            <w:r>
              <w:rPr>
                <w:rFonts w:cs="宋体" w:hint="eastAsia"/>
                <w:bCs/>
                <w:color w:val="000000"/>
                <w:sz w:val="24"/>
                <w:lang w:bidi="ar"/>
              </w:rPr>
              <w:t>根据天然气加热炉经验值，烟气产生量为</w:t>
            </w:r>
            <w:r>
              <w:rPr>
                <w:bCs/>
                <w:color w:val="000000"/>
                <w:sz w:val="24"/>
                <w:lang w:bidi="ar"/>
              </w:rPr>
              <w:t>13m</w:t>
            </w:r>
            <w:r>
              <w:rPr>
                <w:bCs/>
                <w:color w:val="000000"/>
                <w:sz w:val="24"/>
                <w:vertAlign w:val="superscript"/>
                <w:lang w:bidi="ar"/>
              </w:rPr>
              <w:t>3</w:t>
            </w:r>
            <w:r>
              <w:rPr>
                <w:bCs/>
                <w:color w:val="000000"/>
                <w:sz w:val="24"/>
                <w:lang w:bidi="ar"/>
              </w:rPr>
              <w:t>/m</w:t>
            </w:r>
            <w:r>
              <w:rPr>
                <w:bCs/>
                <w:color w:val="000000"/>
                <w:sz w:val="24"/>
                <w:vertAlign w:val="superscript"/>
                <w:lang w:bidi="ar"/>
              </w:rPr>
              <w:t>3</w:t>
            </w:r>
            <w:r>
              <w:rPr>
                <w:rFonts w:cs="宋体" w:hint="eastAsia"/>
                <w:bCs/>
                <w:color w:val="000000"/>
                <w:sz w:val="24"/>
                <w:lang w:bidi="ar"/>
              </w:rPr>
              <w:t>天然气，则</w:t>
            </w:r>
          </w:p>
          <w:p w:rsidR="002E01CF" w:rsidRDefault="005518FC">
            <w:pPr>
              <w:widowControl/>
              <w:spacing w:line="360" w:lineRule="auto"/>
              <w:ind w:firstLineChars="200" w:firstLine="480"/>
              <w:jc w:val="left"/>
              <w:rPr>
                <w:color w:val="000000"/>
              </w:rPr>
            </w:pPr>
            <w:r>
              <w:rPr>
                <w:rFonts w:cs="宋体" w:hint="eastAsia"/>
                <w:bCs/>
                <w:color w:val="000000"/>
                <w:sz w:val="24"/>
                <w:lang w:bidi="ar"/>
              </w:rPr>
              <w:t>单台加热炉燃烧天然气产生的烟气量为：</w:t>
            </w:r>
            <w:r>
              <w:rPr>
                <w:bCs/>
                <w:color w:val="000000"/>
                <w:sz w:val="24"/>
                <w:lang w:bidi="ar"/>
              </w:rPr>
              <w:t>60×10</w:t>
            </w:r>
            <w:r>
              <w:rPr>
                <w:bCs/>
                <w:color w:val="000000"/>
                <w:sz w:val="24"/>
                <w:vertAlign w:val="superscript"/>
                <w:lang w:bidi="ar"/>
              </w:rPr>
              <w:t>4</w:t>
            </w:r>
            <w:r>
              <w:rPr>
                <w:bCs/>
                <w:color w:val="000000"/>
                <w:sz w:val="24"/>
                <w:lang w:bidi="ar"/>
              </w:rPr>
              <w:t>m</w:t>
            </w:r>
            <w:r>
              <w:rPr>
                <w:bCs/>
                <w:color w:val="000000"/>
                <w:sz w:val="24"/>
                <w:vertAlign w:val="superscript"/>
                <w:lang w:bidi="ar"/>
              </w:rPr>
              <w:t>3</w:t>
            </w:r>
            <w:r>
              <w:rPr>
                <w:bCs/>
                <w:color w:val="000000"/>
                <w:sz w:val="24"/>
                <w:lang w:bidi="ar"/>
              </w:rPr>
              <w:t>/a×13Nm</w:t>
            </w:r>
            <w:r>
              <w:rPr>
                <w:bCs/>
                <w:color w:val="000000"/>
                <w:sz w:val="24"/>
                <w:vertAlign w:val="superscript"/>
                <w:lang w:bidi="ar"/>
              </w:rPr>
              <w:t>3</w:t>
            </w:r>
            <w:r>
              <w:rPr>
                <w:bCs/>
                <w:color w:val="000000"/>
                <w:sz w:val="24"/>
                <w:lang w:bidi="ar"/>
              </w:rPr>
              <w:t>/m</w:t>
            </w:r>
            <w:r>
              <w:rPr>
                <w:bCs/>
                <w:color w:val="000000"/>
                <w:sz w:val="24"/>
                <w:vertAlign w:val="superscript"/>
                <w:lang w:bidi="ar"/>
              </w:rPr>
              <w:t>3</w:t>
            </w:r>
            <w:r>
              <w:rPr>
                <w:bCs/>
                <w:color w:val="000000"/>
                <w:sz w:val="24"/>
                <w:lang w:bidi="ar"/>
              </w:rPr>
              <w:t>÷4=1.95×10</w:t>
            </w:r>
            <w:r>
              <w:rPr>
                <w:bCs/>
                <w:color w:val="000000"/>
                <w:sz w:val="24"/>
                <w:vertAlign w:val="superscript"/>
                <w:lang w:bidi="ar"/>
              </w:rPr>
              <w:t>6</w:t>
            </w:r>
            <w:r>
              <w:rPr>
                <w:bCs/>
                <w:color w:val="000000"/>
                <w:sz w:val="24"/>
                <w:lang w:bidi="ar"/>
              </w:rPr>
              <w:t>Nm</w:t>
            </w:r>
            <w:r>
              <w:rPr>
                <w:bCs/>
                <w:color w:val="000000"/>
                <w:sz w:val="24"/>
                <w:vertAlign w:val="superscript"/>
                <w:lang w:bidi="ar"/>
              </w:rPr>
              <w:t>3</w:t>
            </w:r>
            <w:r>
              <w:rPr>
                <w:bCs/>
                <w:color w:val="000000"/>
                <w:sz w:val="24"/>
                <w:lang w:bidi="ar"/>
              </w:rPr>
              <w:t>/a</w:t>
            </w:r>
            <w:r>
              <w:rPr>
                <w:rFonts w:cs="宋体" w:hint="eastAsia"/>
                <w:bCs/>
                <w:color w:val="000000"/>
                <w:sz w:val="24"/>
                <w:lang w:bidi="ar"/>
              </w:rPr>
              <w:t>。</w:t>
            </w:r>
          </w:p>
          <w:p w:rsidR="002E01CF" w:rsidRDefault="005518FC">
            <w:pPr>
              <w:widowControl/>
              <w:spacing w:line="360" w:lineRule="auto"/>
              <w:ind w:firstLineChars="200" w:firstLine="480"/>
              <w:jc w:val="left"/>
              <w:rPr>
                <w:color w:val="000000"/>
              </w:rPr>
            </w:pPr>
            <w:r>
              <w:rPr>
                <w:bCs/>
                <w:color w:val="000000"/>
                <w:sz w:val="24"/>
                <w:lang w:bidi="ar"/>
              </w:rPr>
              <w:t>3</w:t>
            </w:r>
            <w:r>
              <w:rPr>
                <w:rFonts w:cs="宋体" w:hint="eastAsia"/>
                <w:bCs/>
                <w:color w:val="000000"/>
                <w:sz w:val="24"/>
                <w:lang w:bidi="ar"/>
              </w:rPr>
              <w:t>、污染物计算</w:t>
            </w:r>
          </w:p>
          <w:p w:rsidR="002E01CF" w:rsidRDefault="005518FC">
            <w:pPr>
              <w:widowControl/>
              <w:spacing w:line="360" w:lineRule="auto"/>
              <w:ind w:firstLineChars="200" w:firstLine="480"/>
              <w:jc w:val="left"/>
              <w:rPr>
                <w:color w:val="000000"/>
              </w:rPr>
            </w:pPr>
            <w:r>
              <w:rPr>
                <w:bCs/>
                <w:color w:val="000000"/>
                <w:kern w:val="0"/>
                <w:sz w:val="24"/>
                <w:lang w:bidi="ar"/>
              </w:rPr>
              <w:t>4</w:t>
            </w:r>
            <w:r>
              <w:rPr>
                <w:rFonts w:cs="宋体" w:hint="eastAsia"/>
                <w:bCs/>
                <w:color w:val="000000"/>
                <w:kern w:val="0"/>
                <w:sz w:val="24"/>
                <w:lang w:bidi="ar"/>
              </w:rPr>
              <w:t>台天然气加热炉中</w:t>
            </w:r>
            <w:r>
              <w:rPr>
                <w:bCs/>
                <w:color w:val="000000"/>
                <w:sz w:val="24"/>
                <w:lang w:bidi="ar"/>
              </w:rPr>
              <w:t>2</w:t>
            </w:r>
            <w:r>
              <w:rPr>
                <w:rFonts w:cs="宋体" w:hint="eastAsia"/>
                <w:bCs/>
                <w:color w:val="000000"/>
                <w:sz w:val="24"/>
                <w:lang w:bidi="ar"/>
              </w:rPr>
              <w:t>台加热炉（</w:t>
            </w:r>
            <w:r>
              <w:rPr>
                <w:bCs/>
                <w:color w:val="000000"/>
                <w:sz w:val="24"/>
                <w:lang w:bidi="ar"/>
              </w:rPr>
              <w:t>1#</w:t>
            </w:r>
            <w:r>
              <w:rPr>
                <w:rFonts w:cs="宋体" w:hint="eastAsia"/>
                <w:bCs/>
                <w:color w:val="000000"/>
                <w:sz w:val="24"/>
                <w:lang w:bidi="ar"/>
              </w:rPr>
              <w:t>、</w:t>
            </w:r>
            <w:r>
              <w:rPr>
                <w:bCs/>
                <w:color w:val="000000"/>
                <w:sz w:val="24"/>
                <w:lang w:bidi="ar"/>
              </w:rPr>
              <w:t>2#</w:t>
            </w:r>
            <w:r>
              <w:rPr>
                <w:rFonts w:cs="宋体" w:hint="eastAsia"/>
                <w:bCs/>
                <w:color w:val="000000"/>
                <w:sz w:val="24"/>
                <w:lang w:bidi="ar"/>
              </w:rPr>
              <w:t>）共用一套</w:t>
            </w:r>
            <w:r>
              <w:rPr>
                <w:bCs/>
                <w:color w:val="000000"/>
                <w:sz w:val="24"/>
                <w:lang w:bidi="ar"/>
              </w:rPr>
              <w:t>SCR</w:t>
            </w:r>
            <w:r>
              <w:rPr>
                <w:rFonts w:cs="宋体" w:hint="eastAsia"/>
                <w:bCs/>
                <w:color w:val="000000"/>
                <w:sz w:val="24"/>
                <w:lang w:bidi="ar"/>
              </w:rPr>
              <w:t>脱硝装置，另外两台（</w:t>
            </w:r>
            <w:r>
              <w:rPr>
                <w:bCs/>
                <w:color w:val="000000"/>
                <w:sz w:val="24"/>
                <w:lang w:bidi="ar"/>
              </w:rPr>
              <w:t>3#</w:t>
            </w:r>
            <w:r>
              <w:rPr>
                <w:rFonts w:cs="宋体" w:hint="eastAsia"/>
                <w:bCs/>
                <w:color w:val="000000"/>
                <w:sz w:val="24"/>
                <w:lang w:bidi="ar"/>
              </w:rPr>
              <w:t>、</w:t>
            </w:r>
            <w:r>
              <w:rPr>
                <w:bCs/>
                <w:color w:val="000000"/>
                <w:sz w:val="24"/>
                <w:lang w:bidi="ar"/>
              </w:rPr>
              <w:t>4#</w:t>
            </w:r>
            <w:r>
              <w:rPr>
                <w:rFonts w:cs="宋体" w:hint="eastAsia"/>
                <w:bCs/>
                <w:color w:val="000000"/>
                <w:sz w:val="24"/>
                <w:lang w:bidi="ar"/>
              </w:rPr>
              <w:t>）</w:t>
            </w:r>
            <w:proofErr w:type="gramStart"/>
            <w:r>
              <w:rPr>
                <w:rFonts w:cs="宋体" w:hint="eastAsia"/>
                <w:bCs/>
                <w:color w:val="000000"/>
                <w:sz w:val="24"/>
                <w:lang w:bidi="ar"/>
              </w:rPr>
              <w:t>采用低氮燃烧</w:t>
            </w:r>
            <w:proofErr w:type="gramEnd"/>
            <w:r>
              <w:rPr>
                <w:rFonts w:cs="宋体" w:hint="eastAsia"/>
                <w:bCs/>
                <w:color w:val="000000"/>
                <w:sz w:val="24"/>
                <w:lang w:bidi="ar"/>
              </w:rPr>
              <w:t>技术，通过控制空气流量减少</w:t>
            </w:r>
            <w:r>
              <w:rPr>
                <w:bCs/>
                <w:color w:val="000000"/>
                <w:sz w:val="24"/>
                <w:lang w:bidi="ar"/>
              </w:rPr>
              <w:t>NOx</w:t>
            </w:r>
            <w:r>
              <w:rPr>
                <w:rFonts w:cs="宋体" w:hint="eastAsia"/>
                <w:bCs/>
                <w:color w:val="000000"/>
                <w:sz w:val="24"/>
                <w:lang w:bidi="ar"/>
              </w:rPr>
              <w:t>的产生。</w:t>
            </w:r>
          </w:p>
          <w:p w:rsidR="002E01CF" w:rsidRDefault="005518FC">
            <w:pPr>
              <w:widowControl/>
              <w:spacing w:line="360" w:lineRule="auto"/>
              <w:ind w:firstLineChars="200" w:firstLine="480"/>
              <w:jc w:val="left"/>
              <w:rPr>
                <w:color w:val="000000"/>
              </w:rPr>
            </w:pPr>
            <w:r>
              <w:rPr>
                <w:rFonts w:cs="宋体" w:hint="eastAsia"/>
                <w:bCs/>
                <w:color w:val="000000"/>
                <w:sz w:val="24"/>
                <w:lang w:bidi="ar"/>
              </w:rPr>
              <w:t>本次评价收集了多家锻造企业燃气加热炉验收监测数据，炉型均为蓄热式加热炉，气源均为陕京二线天然气，具有可类比性。烟尘、二氧化硫、氮氧化物产生量计算采用类比方法。</w:t>
            </w:r>
          </w:p>
          <w:p w:rsidR="002E01CF" w:rsidRDefault="005518FC">
            <w:pPr>
              <w:widowControl/>
              <w:spacing w:line="360" w:lineRule="auto"/>
              <w:ind w:firstLineChars="200" w:firstLine="480"/>
              <w:jc w:val="left"/>
              <w:rPr>
                <w:color w:val="000000"/>
              </w:rPr>
            </w:pPr>
            <w:r>
              <w:rPr>
                <w:bCs/>
                <w:color w:val="000000"/>
                <w:sz w:val="24"/>
                <w:lang w:bidi="ar"/>
              </w:rPr>
              <w:fldChar w:fldCharType="begin"/>
            </w:r>
            <w:r>
              <w:rPr>
                <w:bCs/>
                <w:color w:val="000000"/>
                <w:sz w:val="24"/>
                <w:lang w:bidi="ar"/>
              </w:rPr>
              <w:instrText xml:space="preserve"> = 1 \* GB3 </w:instrText>
            </w:r>
            <w:r>
              <w:rPr>
                <w:bCs/>
                <w:color w:val="000000"/>
                <w:sz w:val="24"/>
                <w:lang w:bidi="ar"/>
              </w:rPr>
              <w:fldChar w:fldCharType="separate"/>
            </w:r>
            <w:r>
              <w:rPr>
                <w:rFonts w:cs="宋体" w:hint="eastAsia"/>
                <w:bCs/>
                <w:color w:val="000000"/>
                <w:sz w:val="24"/>
                <w:lang w:bidi="ar"/>
              </w:rPr>
              <w:t>①</w:t>
            </w:r>
            <w:r>
              <w:rPr>
                <w:bCs/>
                <w:color w:val="000000"/>
                <w:sz w:val="24"/>
                <w:lang w:bidi="ar"/>
              </w:rPr>
              <w:fldChar w:fldCharType="end"/>
            </w:r>
            <w:r>
              <w:rPr>
                <w:rFonts w:cs="宋体" w:hint="eastAsia"/>
                <w:bCs/>
                <w:color w:val="000000"/>
                <w:sz w:val="24"/>
                <w:lang w:bidi="ar"/>
              </w:rPr>
              <w:t>烟尘计算</w:t>
            </w:r>
          </w:p>
          <w:p w:rsidR="002E01CF" w:rsidRDefault="005518FC">
            <w:pPr>
              <w:widowControl/>
              <w:spacing w:line="360" w:lineRule="auto"/>
              <w:ind w:firstLineChars="200" w:firstLine="480"/>
              <w:jc w:val="left"/>
              <w:rPr>
                <w:color w:val="000000"/>
              </w:rPr>
            </w:pPr>
            <w:r>
              <w:rPr>
                <w:rFonts w:cs="宋体" w:hint="eastAsia"/>
                <w:bCs/>
                <w:color w:val="000000"/>
                <w:sz w:val="24"/>
                <w:lang w:bidi="ar"/>
              </w:rPr>
              <w:t>根据收集到的验收监测报告，折算后颗粒物平均排放浓度约为</w:t>
            </w:r>
            <w:r>
              <w:rPr>
                <w:bCs/>
                <w:color w:val="000000"/>
                <w:sz w:val="24"/>
                <w:lang w:bidi="ar"/>
              </w:rPr>
              <w:t>25Nmg/m</w:t>
            </w:r>
            <w:r>
              <w:rPr>
                <w:bCs/>
                <w:color w:val="000000"/>
                <w:sz w:val="24"/>
                <w:vertAlign w:val="superscript"/>
                <w:lang w:bidi="ar"/>
              </w:rPr>
              <w:t>3</w:t>
            </w:r>
            <w:r>
              <w:rPr>
                <w:rFonts w:cs="宋体" w:hint="eastAsia"/>
                <w:bCs/>
                <w:color w:val="000000"/>
                <w:sz w:val="24"/>
                <w:lang w:bidi="ar"/>
              </w:rPr>
              <w:t>，本次评价按照</w:t>
            </w:r>
            <w:r>
              <w:rPr>
                <w:bCs/>
                <w:color w:val="000000"/>
                <w:sz w:val="24"/>
                <w:lang w:bidi="ar"/>
              </w:rPr>
              <w:t>25mg/m</w:t>
            </w:r>
            <w:r>
              <w:rPr>
                <w:bCs/>
                <w:color w:val="000000"/>
                <w:sz w:val="24"/>
                <w:vertAlign w:val="superscript"/>
                <w:lang w:bidi="ar"/>
              </w:rPr>
              <w:t>3</w:t>
            </w:r>
            <w:r>
              <w:rPr>
                <w:rFonts w:cs="宋体" w:hint="eastAsia"/>
                <w:bCs/>
                <w:color w:val="000000"/>
                <w:sz w:val="24"/>
                <w:lang w:bidi="ar"/>
              </w:rPr>
              <w:t>计算，</w:t>
            </w:r>
          </w:p>
          <w:p w:rsidR="002E01CF" w:rsidRDefault="005518FC">
            <w:pPr>
              <w:widowControl/>
              <w:spacing w:line="360" w:lineRule="auto"/>
              <w:ind w:firstLineChars="200" w:firstLine="480"/>
              <w:jc w:val="left"/>
              <w:rPr>
                <w:color w:val="000000"/>
              </w:rPr>
            </w:pPr>
            <w:r>
              <w:rPr>
                <w:rFonts w:cs="宋体" w:hint="eastAsia"/>
                <w:bCs/>
                <w:color w:val="000000"/>
                <w:sz w:val="24"/>
                <w:lang w:bidi="ar"/>
              </w:rPr>
              <w:t>则</w:t>
            </w:r>
            <w:r>
              <w:rPr>
                <w:bCs/>
                <w:color w:val="000000"/>
                <w:sz w:val="24"/>
                <w:lang w:bidi="ar"/>
              </w:rPr>
              <w:t>G</w:t>
            </w:r>
            <w:r>
              <w:rPr>
                <w:bCs/>
                <w:color w:val="000000"/>
                <w:sz w:val="24"/>
                <w:vertAlign w:val="subscript"/>
                <w:lang w:bidi="ar"/>
              </w:rPr>
              <w:t>1+2</w:t>
            </w:r>
            <w:r>
              <w:rPr>
                <w:rFonts w:cs="宋体" w:hint="eastAsia"/>
                <w:bCs/>
                <w:color w:val="000000"/>
                <w:sz w:val="24"/>
                <w:vertAlign w:val="subscript"/>
                <w:lang w:bidi="ar"/>
              </w:rPr>
              <w:t>烟尘</w:t>
            </w:r>
            <w:r>
              <w:rPr>
                <w:bCs/>
                <w:color w:val="000000"/>
                <w:sz w:val="24"/>
                <w:lang w:bidi="ar"/>
              </w:rPr>
              <w:t>=1.95×10</w:t>
            </w:r>
            <w:r>
              <w:rPr>
                <w:bCs/>
                <w:color w:val="000000"/>
                <w:sz w:val="24"/>
                <w:vertAlign w:val="superscript"/>
                <w:lang w:bidi="ar"/>
              </w:rPr>
              <w:t>6</w:t>
            </w:r>
            <w:r>
              <w:rPr>
                <w:bCs/>
                <w:color w:val="000000"/>
                <w:sz w:val="24"/>
                <w:lang w:bidi="ar"/>
              </w:rPr>
              <w:t>Nm</w:t>
            </w:r>
            <w:r>
              <w:rPr>
                <w:bCs/>
                <w:color w:val="000000"/>
                <w:sz w:val="24"/>
                <w:vertAlign w:val="superscript"/>
                <w:lang w:bidi="ar"/>
              </w:rPr>
              <w:t>3</w:t>
            </w:r>
            <w:r>
              <w:rPr>
                <w:bCs/>
                <w:color w:val="000000"/>
                <w:sz w:val="24"/>
                <w:lang w:bidi="ar"/>
              </w:rPr>
              <w:t>/a×25mg/m</w:t>
            </w:r>
            <w:r>
              <w:rPr>
                <w:bCs/>
                <w:color w:val="000000"/>
                <w:sz w:val="24"/>
                <w:vertAlign w:val="superscript"/>
                <w:lang w:bidi="ar"/>
              </w:rPr>
              <w:t>3</w:t>
            </w:r>
            <w:r>
              <w:rPr>
                <w:bCs/>
                <w:color w:val="000000"/>
                <w:sz w:val="24"/>
                <w:lang w:bidi="ar"/>
              </w:rPr>
              <w:t>×2=97.5kg/a</w:t>
            </w:r>
            <w:r>
              <w:rPr>
                <w:rFonts w:cs="宋体" w:hint="eastAsia"/>
                <w:bCs/>
                <w:color w:val="000000"/>
                <w:sz w:val="24"/>
                <w:lang w:bidi="ar"/>
              </w:rPr>
              <w:t>；</w:t>
            </w:r>
          </w:p>
          <w:p w:rsidR="002E01CF" w:rsidRDefault="005518FC">
            <w:pPr>
              <w:widowControl/>
              <w:spacing w:line="360" w:lineRule="auto"/>
              <w:ind w:firstLineChars="200" w:firstLine="480"/>
              <w:jc w:val="left"/>
              <w:rPr>
                <w:color w:val="000000"/>
              </w:rPr>
            </w:pPr>
            <w:r>
              <w:rPr>
                <w:bCs/>
                <w:color w:val="000000"/>
                <w:sz w:val="24"/>
                <w:lang w:bidi="ar"/>
              </w:rPr>
              <w:t>G</w:t>
            </w:r>
            <w:r>
              <w:rPr>
                <w:bCs/>
                <w:color w:val="000000"/>
                <w:sz w:val="24"/>
                <w:vertAlign w:val="subscript"/>
                <w:lang w:bidi="ar"/>
              </w:rPr>
              <w:t>3</w:t>
            </w:r>
            <w:r>
              <w:rPr>
                <w:rFonts w:cs="宋体" w:hint="eastAsia"/>
                <w:bCs/>
                <w:color w:val="000000"/>
                <w:sz w:val="24"/>
                <w:vertAlign w:val="subscript"/>
                <w:lang w:bidi="ar"/>
              </w:rPr>
              <w:t>烟尘</w:t>
            </w:r>
            <w:r>
              <w:rPr>
                <w:bCs/>
                <w:color w:val="000000"/>
                <w:sz w:val="24"/>
                <w:lang w:bidi="ar"/>
              </w:rPr>
              <w:t>=1.95×10</w:t>
            </w:r>
            <w:r>
              <w:rPr>
                <w:bCs/>
                <w:color w:val="000000"/>
                <w:sz w:val="24"/>
                <w:vertAlign w:val="superscript"/>
                <w:lang w:bidi="ar"/>
              </w:rPr>
              <w:t>6</w:t>
            </w:r>
            <w:r>
              <w:rPr>
                <w:bCs/>
                <w:color w:val="000000"/>
                <w:sz w:val="24"/>
                <w:lang w:bidi="ar"/>
              </w:rPr>
              <w:t>Nm</w:t>
            </w:r>
            <w:r>
              <w:rPr>
                <w:bCs/>
                <w:color w:val="000000"/>
                <w:sz w:val="24"/>
                <w:vertAlign w:val="superscript"/>
                <w:lang w:bidi="ar"/>
              </w:rPr>
              <w:t>3</w:t>
            </w:r>
            <w:r>
              <w:rPr>
                <w:bCs/>
                <w:color w:val="000000"/>
                <w:sz w:val="24"/>
                <w:lang w:bidi="ar"/>
              </w:rPr>
              <w:t>/a×25mg/m</w:t>
            </w:r>
            <w:r>
              <w:rPr>
                <w:bCs/>
                <w:color w:val="000000"/>
                <w:sz w:val="24"/>
                <w:vertAlign w:val="superscript"/>
                <w:lang w:bidi="ar"/>
              </w:rPr>
              <w:t>3</w:t>
            </w:r>
            <w:r>
              <w:rPr>
                <w:bCs/>
                <w:color w:val="000000"/>
                <w:sz w:val="24"/>
                <w:lang w:bidi="ar"/>
              </w:rPr>
              <w:t>=48.75kg/a</w:t>
            </w:r>
            <w:r>
              <w:rPr>
                <w:rFonts w:cs="宋体" w:hint="eastAsia"/>
                <w:bCs/>
                <w:color w:val="000000"/>
                <w:sz w:val="24"/>
                <w:lang w:bidi="ar"/>
              </w:rPr>
              <w:t>；</w:t>
            </w:r>
          </w:p>
          <w:p w:rsidR="002E01CF" w:rsidRDefault="005518FC">
            <w:pPr>
              <w:widowControl/>
              <w:spacing w:line="360" w:lineRule="auto"/>
              <w:ind w:firstLineChars="200" w:firstLine="480"/>
              <w:jc w:val="left"/>
              <w:rPr>
                <w:color w:val="000000"/>
              </w:rPr>
            </w:pPr>
            <w:r>
              <w:rPr>
                <w:bCs/>
                <w:color w:val="000000"/>
                <w:sz w:val="24"/>
                <w:lang w:bidi="ar"/>
              </w:rPr>
              <w:t>G</w:t>
            </w:r>
            <w:r>
              <w:rPr>
                <w:bCs/>
                <w:color w:val="000000"/>
                <w:sz w:val="24"/>
                <w:vertAlign w:val="subscript"/>
                <w:lang w:bidi="ar"/>
              </w:rPr>
              <w:t>4</w:t>
            </w:r>
            <w:r>
              <w:rPr>
                <w:rFonts w:cs="宋体" w:hint="eastAsia"/>
                <w:bCs/>
                <w:color w:val="000000"/>
                <w:sz w:val="24"/>
                <w:vertAlign w:val="subscript"/>
                <w:lang w:bidi="ar"/>
              </w:rPr>
              <w:t>烟尘</w:t>
            </w:r>
            <w:r>
              <w:rPr>
                <w:bCs/>
                <w:color w:val="000000"/>
                <w:sz w:val="24"/>
                <w:lang w:bidi="ar"/>
              </w:rPr>
              <w:t>=1.95×10</w:t>
            </w:r>
            <w:r>
              <w:rPr>
                <w:bCs/>
                <w:color w:val="000000"/>
                <w:sz w:val="24"/>
                <w:vertAlign w:val="superscript"/>
                <w:lang w:bidi="ar"/>
              </w:rPr>
              <w:t>6</w:t>
            </w:r>
            <w:r>
              <w:rPr>
                <w:bCs/>
                <w:color w:val="000000"/>
                <w:sz w:val="24"/>
                <w:lang w:bidi="ar"/>
              </w:rPr>
              <w:t>Nm</w:t>
            </w:r>
            <w:r>
              <w:rPr>
                <w:bCs/>
                <w:color w:val="000000"/>
                <w:sz w:val="24"/>
                <w:vertAlign w:val="superscript"/>
                <w:lang w:bidi="ar"/>
              </w:rPr>
              <w:t>3</w:t>
            </w:r>
            <w:r>
              <w:rPr>
                <w:bCs/>
                <w:color w:val="000000"/>
                <w:sz w:val="24"/>
                <w:lang w:bidi="ar"/>
              </w:rPr>
              <w:t>/a×25mg/m</w:t>
            </w:r>
            <w:r>
              <w:rPr>
                <w:bCs/>
                <w:color w:val="000000"/>
                <w:sz w:val="24"/>
                <w:vertAlign w:val="superscript"/>
                <w:lang w:bidi="ar"/>
              </w:rPr>
              <w:t>3</w:t>
            </w:r>
            <w:r>
              <w:rPr>
                <w:bCs/>
                <w:color w:val="000000"/>
                <w:sz w:val="24"/>
                <w:lang w:bidi="ar"/>
              </w:rPr>
              <w:t>=48.75kg/a</w:t>
            </w:r>
            <w:r>
              <w:rPr>
                <w:rFonts w:cs="宋体" w:hint="eastAsia"/>
                <w:bCs/>
                <w:color w:val="000000"/>
                <w:sz w:val="24"/>
                <w:lang w:bidi="ar"/>
              </w:rPr>
              <w:t>。</w:t>
            </w:r>
          </w:p>
          <w:p w:rsidR="002E01CF" w:rsidRDefault="005518FC">
            <w:pPr>
              <w:widowControl/>
              <w:spacing w:line="360" w:lineRule="auto"/>
              <w:ind w:firstLineChars="200" w:firstLine="480"/>
              <w:jc w:val="left"/>
              <w:rPr>
                <w:color w:val="000000"/>
              </w:rPr>
            </w:pPr>
            <w:r>
              <w:rPr>
                <w:bCs/>
                <w:color w:val="000000"/>
                <w:sz w:val="24"/>
                <w:lang w:bidi="ar"/>
              </w:rPr>
              <w:fldChar w:fldCharType="begin"/>
            </w:r>
            <w:r>
              <w:rPr>
                <w:bCs/>
                <w:color w:val="000000"/>
                <w:sz w:val="24"/>
                <w:lang w:bidi="ar"/>
              </w:rPr>
              <w:instrText xml:space="preserve"> = 2 \* GB3 </w:instrText>
            </w:r>
            <w:r>
              <w:rPr>
                <w:bCs/>
                <w:color w:val="000000"/>
                <w:sz w:val="24"/>
                <w:lang w:bidi="ar"/>
              </w:rPr>
              <w:fldChar w:fldCharType="separate"/>
            </w:r>
            <w:r>
              <w:rPr>
                <w:rFonts w:cs="宋体" w:hint="eastAsia"/>
                <w:bCs/>
                <w:color w:val="000000"/>
                <w:sz w:val="24"/>
                <w:lang w:bidi="ar"/>
              </w:rPr>
              <w:t>②</w:t>
            </w:r>
            <w:r>
              <w:rPr>
                <w:bCs/>
                <w:color w:val="000000"/>
                <w:sz w:val="24"/>
                <w:lang w:bidi="ar"/>
              </w:rPr>
              <w:fldChar w:fldCharType="end"/>
            </w:r>
            <w:r>
              <w:rPr>
                <w:bCs/>
                <w:color w:val="000000"/>
                <w:sz w:val="24"/>
                <w:lang w:bidi="ar"/>
              </w:rPr>
              <w:t>SO</w:t>
            </w:r>
            <w:r>
              <w:rPr>
                <w:bCs/>
                <w:color w:val="000000"/>
                <w:sz w:val="24"/>
                <w:vertAlign w:val="subscript"/>
                <w:lang w:bidi="ar"/>
              </w:rPr>
              <w:t>2</w:t>
            </w:r>
            <w:r>
              <w:rPr>
                <w:rFonts w:cs="宋体" w:hint="eastAsia"/>
                <w:bCs/>
                <w:color w:val="000000"/>
                <w:sz w:val="24"/>
                <w:lang w:bidi="ar"/>
              </w:rPr>
              <w:t>计算</w:t>
            </w:r>
          </w:p>
          <w:p w:rsidR="002E01CF" w:rsidRDefault="005518FC">
            <w:pPr>
              <w:widowControl/>
              <w:spacing w:line="360" w:lineRule="auto"/>
              <w:ind w:firstLineChars="200" w:firstLine="480"/>
              <w:jc w:val="left"/>
              <w:rPr>
                <w:color w:val="000000"/>
              </w:rPr>
            </w:pPr>
            <w:r>
              <w:rPr>
                <w:rFonts w:cs="宋体" w:hint="eastAsia"/>
                <w:bCs/>
                <w:color w:val="000000"/>
                <w:sz w:val="24"/>
                <w:lang w:bidi="ar"/>
              </w:rPr>
              <w:t>根据收集到的验收监测报告，折算后</w:t>
            </w:r>
            <w:r>
              <w:rPr>
                <w:bCs/>
                <w:color w:val="000000"/>
                <w:sz w:val="24"/>
                <w:lang w:bidi="ar"/>
              </w:rPr>
              <w:t>SO</w:t>
            </w:r>
            <w:r>
              <w:rPr>
                <w:bCs/>
                <w:color w:val="000000"/>
                <w:sz w:val="24"/>
                <w:vertAlign w:val="subscript"/>
                <w:lang w:bidi="ar"/>
              </w:rPr>
              <w:t>2</w:t>
            </w:r>
            <w:r>
              <w:rPr>
                <w:rFonts w:cs="宋体" w:hint="eastAsia"/>
                <w:bCs/>
                <w:color w:val="000000"/>
                <w:sz w:val="24"/>
                <w:lang w:bidi="ar"/>
              </w:rPr>
              <w:t>平均排放浓度约为</w:t>
            </w:r>
            <w:r>
              <w:rPr>
                <w:bCs/>
                <w:color w:val="000000"/>
                <w:sz w:val="24"/>
                <w:lang w:bidi="ar"/>
              </w:rPr>
              <w:t>10Nmg/m</w:t>
            </w:r>
            <w:r>
              <w:rPr>
                <w:bCs/>
                <w:color w:val="000000"/>
                <w:sz w:val="24"/>
                <w:vertAlign w:val="superscript"/>
                <w:lang w:bidi="ar"/>
              </w:rPr>
              <w:t>3</w:t>
            </w:r>
            <w:r>
              <w:rPr>
                <w:rFonts w:cs="宋体" w:hint="eastAsia"/>
                <w:bCs/>
                <w:color w:val="000000"/>
                <w:sz w:val="24"/>
                <w:lang w:bidi="ar"/>
              </w:rPr>
              <w:t>，则</w:t>
            </w:r>
          </w:p>
          <w:p w:rsidR="002E01CF" w:rsidRDefault="005518FC">
            <w:pPr>
              <w:widowControl/>
              <w:spacing w:line="360" w:lineRule="auto"/>
              <w:ind w:firstLineChars="200" w:firstLine="480"/>
              <w:jc w:val="left"/>
              <w:rPr>
                <w:color w:val="000000"/>
              </w:rPr>
            </w:pPr>
            <w:r>
              <w:rPr>
                <w:bCs/>
                <w:color w:val="000000"/>
                <w:sz w:val="24"/>
                <w:lang w:bidi="ar"/>
              </w:rPr>
              <w:t>G</w:t>
            </w:r>
            <w:r>
              <w:rPr>
                <w:bCs/>
                <w:color w:val="000000"/>
                <w:sz w:val="24"/>
                <w:vertAlign w:val="subscript"/>
                <w:lang w:bidi="ar"/>
              </w:rPr>
              <w:t>1+2SO2</w:t>
            </w:r>
            <w:r>
              <w:rPr>
                <w:bCs/>
                <w:color w:val="000000"/>
                <w:sz w:val="24"/>
                <w:lang w:bidi="ar"/>
              </w:rPr>
              <w:t>=1.95×10</w:t>
            </w:r>
            <w:r>
              <w:rPr>
                <w:bCs/>
                <w:color w:val="000000"/>
                <w:sz w:val="24"/>
                <w:vertAlign w:val="superscript"/>
                <w:lang w:bidi="ar"/>
              </w:rPr>
              <w:t>6</w:t>
            </w:r>
            <w:r>
              <w:rPr>
                <w:bCs/>
                <w:color w:val="000000"/>
                <w:sz w:val="24"/>
                <w:lang w:bidi="ar"/>
              </w:rPr>
              <w:t>Nm</w:t>
            </w:r>
            <w:r>
              <w:rPr>
                <w:bCs/>
                <w:color w:val="000000"/>
                <w:sz w:val="24"/>
                <w:vertAlign w:val="superscript"/>
                <w:lang w:bidi="ar"/>
              </w:rPr>
              <w:t>3</w:t>
            </w:r>
            <w:r>
              <w:rPr>
                <w:bCs/>
                <w:color w:val="000000"/>
                <w:sz w:val="24"/>
                <w:lang w:bidi="ar"/>
              </w:rPr>
              <w:t>/a×10mg/m</w:t>
            </w:r>
            <w:r>
              <w:rPr>
                <w:bCs/>
                <w:color w:val="000000"/>
                <w:sz w:val="24"/>
                <w:vertAlign w:val="superscript"/>
                <w:lang w:bidi="ar"/>
              </w:rPr>
              <w:t>3</w:t>
            </w:r>
            <w:r>
              <w:rPr>
                <w:bCs/>
                <w:color w:val="000000"/>
                <w:sz w:val="24"/>
                <w:lang w:bidi="ar"/>
              </w:rPr>
              <w:t>×2=39kg/a</w:t>
            </w:r>
            <w:r>
              <w:rPr>
                <w:rFonts w:cs="宋体" w:hint="eastAsia"/>
                <w:bCs/>
                <w:color w:val="000000"/>
                <w:sz w:val="24"/>
                <w:lang w:bidi="ar"/>
              </w:rPr>
              <w:t>；</w:t>
            </w:r>
          </w:p>
          <w:p w:rsidR="002E01CF" w:rsidRDefault="005518FC">
            <w:pPr>
              <w:widowControl/>
              <w:spacing w:line="360" w:lineRule="auto"/>
              <w:ind w:firstLineChars="200" w:firstLine="480"/>
              <w:jc w:val="left"/>
              <w:rPr>
                <w:color w:val="000000"/>
              </w:rPr>
            </w:pPr>
            <w:r>
              <w:rPr>
                <w:bCs/>
                <w:color w:val="000000"/>
                <w:sz w:val="24"/>
                <w:lang w:bidi="ar"/>
              </w:rPr>
              <w:t>G</w:t>
            </w:r>
            <w:r>
              <w:rPr>
                <w:bCs/>
                <w:color w:val="000000"/>
                <w:sz w:val="24"/>
                <w:vertAlign w:val="subscript"/>
                <w:lang w:bidi="ar"/>
              </w:rPr>
              <w:t>3 SO2</w:t>
            </w:r>
            <w:r>
              <w:rPr>
                <w:bCs/>
                <w:color w:val="000000"/>
                <w:sz w:val="24"/>
                <w:lang w:bidi="ar"/>
              </w:rPr>
              <w:t>=1.95×10</w:t>
            </w:r>
            <w:r>
              <w:rPr>
                <w:bCs/>
                <w:color w:val="000000"/>
                <w:sz w:val="24"/>
                <w:vertAlign w:val="superscript"/>
                <w:lang w:bidi="ar"/>
              </w:rPr>
              <w:t>6</w:t>
            </w:r>
            <w:r>
              <w:rPr>
                <w:bCs/>
                <w:color w:val="000000"/>
                <w:sz w:val="24"/>
                <w:lang w:bidi="ar"/>
              </w:rPr>
              <w:t>Nm</w:t>
            </w:r>
            <w:r>
              <w:rPr>
                <w:bCs/>
                <w:color w:val="000000"/>
                <w:sz w:val="24"/>
                <w:vertAlign w:val="superscript"/>
                <w:lang w:bidi="ar"/>
              </w:rPr>
              <w:t>3</w:t>
            </w:r>
            <w:r>
              <w:rPr>
                <w:bCs/>
                <w:color w:val="000000"/>
                <w:sz w:val="24"/>
                <w:lang w:bidi="ar"/>
              </w:rPr>
              <w:t>/a×10mg/m</w:t>
            </w:r>
            <w:r>
              <w:rPr>
                <w:bCs/>
                <w:color w:val="000000"/>
                <w:sz w:val="24"/>
                <w:vertAlign w:val="superscript"/>
                <w:lang w:bidi="ar"/>
              </w:rPr>
              <w:t>3</w:t>
            </w:r>
            <w:r>
              <w:rPr>
                <w:bCs/>
                <w:color w:val="000000"/>
                <w:sz w:val="24"/>
                <w:lang w:bidi="ar"/>
              </w:rPr>
              <w:t>=19.5kg/a</w:t>
            </w:r>
            <w:r>
              <w:rPr>
                <w:rFonts w:cs="宋体" w:hint="eastAsia"/>
                <w:bCs/>
                <w:color w:val="000000"/>
                <w:sz w:val="24"/>
                <w:lang w:bidi="ar"/>
              </w:rPr>
              <w:t>；</w:t>
            </w:r>
          </w:p>
          <w:p w:rsidR="002E01CF" w:rsidRDefault="005518FC">
            <w:pPr>
              <w:widowControl/>
              <w:spacing w:line="360" w:lineRule="auto"/>
              <w:ind w:firstLineChars="200" w:firstLine="480"/>
              <w:jc w:val="left"/>
              <w:rPr>
                <w:color w:val="000000"/>
              </w:rPr>
            </w:pPr>
            <w:r>
              <w:rPr>
                <w:bCs/>
                <w:color w:val="000000"/>
                <w:sz w:val="24"/>
                <w:lang w:bidi="ar"/>
              </w:rPr>
              <w:t>G</w:t>
            </w:r>
            <w:r>
              <w:rPr>
                <w:bCs/>
                <w:color w:val="000000"/>
                <w:sz w:val="24"/>
                <w:vertAlign w:val="subscript"/>
                <w:lang w:bidi="ar"/>
              </w:rPr>
              <w:t>4 SO2</w:t>
            </w:r>
            <w:r>
              <w:rPr>
                <w:bCs/>
                <w:color w:val="000000"/>
                <w:sz w:val="24"/>
                <w:lang w:bidi="ar"/>
              </w:rPr>
              <w:t>=1.95×10</w:t>
            </w:r>
            <w:r>
              <w:rPr>
                <w:bCs/>
                <w:color w:val="000000"/>
                <w:sz w:val="24"/>
                <w:vertAlign w:val="superscript"/>
                <w:lang w:bidi="ar"/>
              </w:rPr>
              <w:t>6</w:t>
            </w:r>
            <w:r>
              <w:rPr>
                <w:bCs/>
                <w:color w:val="000000"/>
                <w:sz w:val="24"/>
                <w:lang w:bidi="ar"/>
              </w:rPr>
              <w:t>Nm</w:t>
            </w:r>
            <w:r>
              <w:rPr>
                <w:bCs/>
                <w:color w:val="000000"/>
                <w:sz w:val="24"/>
                <w:vertAlign w:val="superscript"/>
                <w:lang w:bidi="ar"/>
              </w:rPr>
              <w:t>3</w:t>
            </w:r>
            <w:r>
              <w:rPr>
                <w:bCs/>
                <w:color w:val="000000"/>
                <w:sz w:val="24"/>
                <w:lang w:bidi="ar"/>
              </w:rPr>
              <w:t>/a×10mg/m</w:t>
            </w:r>
            <w:r>
              <w:rPr>
                <w:bCs/>
                <w:color w:val="000000"/>
                <w:sz w:val="24"/>
                <w:vertAlign w:val="superscript"/>
                <w:lang w:bidi="ar"/>
              </w:rPr>
              <w:t>3</w:t>
            </w:r>
            <w:r>
              <w:rPr>
                <w:bCs/>
                <w:color w:val="000000"/>
                <w:sz w:val="24"/>
                <w:lang w:bidi="ar"/>
              </w:rPr>
              <w:t>=19.5kg/a</w:t>
            </w:r>
            <w:r>
              <w:rPr>
                <w:rFonts w:cs="宋体" w:hint="eastAsia"/>
                <w:bCs/>
                <w:color w:val="000000"/>
                <w:sz w:val="24"/>
                <w:lang w:bidi="ar"/>
              </w:rPr>
              <w:t>。</w:t>
            </w:r>
          </w:p>
          <w:p w:rsidR="002E01CF" w:rsidRDefault="005518FC">
            <w:pPr>
              <w:widowControl/>
              <w:spacing w:line="360" w:lineRule="auto"/>
              <w:ind w:firstLineChars="200" w:firstLine="480"/>
              <w:jc w:val="left"/>
              <w:rPr>
                <w:color w:val="000000"/>
              </w:rPr>
            </w:pPr>
            <w:r>
              <w:rPr>
                <w:bCs/>
                <w:color w:val="000000"/>
                <w:sz w:val="24"/>
                <w:lang w:bidi="ar"/>
              </w:rPr>
              <w:fldChar w:fldCharType="begin"/>
            </w:r>
            <w:r>
              <w:rPr>
                <w:bCs/>
                <w:color w:val="000000"/>
                <w:sz w:val="24"/>
                <w:lang w:bidi="ar"/>
              </w:rPr>
              <w:instrText xml:space="preserve"> = 3 \* GB3 \* MERGEFORMAT </w:instrText>
            </w:r>
            <w:r>
              <w:rPr>
                <w:bCs/>
                <w:color w:val="000000"/>
                <w:sz w:val="24"/>
                <w:lang w:bidi="ar"/>
              </w:rPr>
              <w:fldChar w:fldCharType="separate"/>
            </w:r>
            <w:r>
              <w:rPr>
                <w:rFonts w:cs="宋体" w:hint="eastAsia"/>
                <w:bCs/>
                <w:color w:val="000000"/>
                <w:sz w:val="24"/>
                <w:lang w:bidi="ar"/>
              </w:rPr>
              <w:t>③</w:t>
            </w:r>
            <w:r>
              <w:rPr>
                <w:bCs/>
                <w:color w:val="000000"/>
                <w:sz w:val="24"/>
                <w:lang w:bidi="ar"/>
              </w:rPr>
              <w:fldChar w:fldCharType="end"/>
            </w:r>
            <w:r>
              <w:rPr>
                <w:bCs/>
                <w:color w:val="000000"/>
                <w:sz w:val="24"/>
                <w:lang w:bidi="ar"/>
              </w:rPr>
              <w:t>NOx</w:t>
            </w:r>
            <w:r>
              <w:rPr>
                <w:rFonts w:cs="宋体" w:hint="eastAsia"/>
                <w:bCs/>
                <w:color w:val="000000"/>
                <w:sz w:val="24"/>
                <w:lang w:bidi="ar"/>
              </w:rPr>
              <w:t>计算</w:t>
            </w:r>
          </w:p>
          <w:p w:rsidR="002E01CF" w:rsidRDefault="005518FC">
            <w:pPr>
              <w:widowControl/>
              <w:spacing w:line="360" w:lineRule="auto"/>
              <w:ind w:firstLineChars="200" w:firstLine="480"/>
              <w:jc w:val="left"/>
              <w:rPr>
                <w:color w:val="000000"/>
              </w:rPr>
            </w:pPr>
            <w:r>
              <w:rPr>
                <w:rFonts w:cs="宋体" w:hint="eastAsia"/>
                <w:color w:val="000000"/>
                <w:sz w:val="24"/>
                <w:lang w:bidi="ar"/>
              </w:rPr>
              <w:t>天然气加热炉加热时炉膛温度为</w:t>
            </w:r>
            <w:r>
              <w:rPr>
                <w:color w:val="000000"/>
                <w:sz w:val="24"/>
                <w:lang w:bidi="ar"/>
              </w:rPr>
              <w:t>1250</w:t>
            </w:r>
            <w:r>
              <w:rPr>
                <w:rFonts w:cs="宋体" w:hint="eastAsia"/>
                <w:color w:val="000000"/>
                <w:sz w:val="24"/>
                <w:lang w:bidi="ar"/>
              </w:rPr>
              <w:t>度，根据定襄</w:t>
            </w:r>
            <w:proofErr w:type="gramStart"/>
            <w:r>
              <w:rPr>
                <w:rFonts w:cs="宋体" w:hint="eastAsia"/>
                <w:color w:val="000000"/>
                <w:sz w:val="24"/>
                <w:lang w:bidi="ar"/>
              </w:rPr>
              <w:t>县区域</w:t>
            </w:r>
            <w:proofErr w:type="gramEnd"/>
            <w:r>
              <w:rPr>
                <w:rFonts w:cs="宋体" w:hint="eastAsia"/>
                <w:color w:val="000000"/>
                <w:sz w:val="24"/>
                <w:lang w:bidi="ar"/>
              </w:rPr>
              <w:t>内天然气加热</w:t>
            </w:r>
            <w:r>
              <w:rPr>
                <w:rFonts w:cs="宋体" w:hint="eastAsia"/>
                <w:color w:val="000000"/>
                <w:sz w:val="24"/>
                <w:lang w:bidi="ar"/>
              </w:rPr>
              <w:lastRenderedPageBreak/>
              <w:t>炉燃烧废气直排时</w:t>
            </w:r>
            <w:r>
              <w:rPr>
                <w:color w:val="000000"/>
                <w:sz w:val="24"/>
                <w:lang w:bidi="ar"/>
              </w:rPr>
              <w:t>NO</w:t>
            </w:r>
            <w:r>
              <w:rPr>
                <w:color w:val="000000"/>
                <w:sz w:val="24"/>
                <w:vertAlign w:val="subscript"/>
                <w:lang w:bidi="ar"/>
              </w:rPr>
              <w:t>x</w:t>
            </w:r>
            <w:r>
              <w:rPr>
                <w:rFonts w:cs="宋体" w:hint="eastAsia"/>
                <w:color w:val="000000"/>
                <w:sz w:val="24"/>
                <w:lang w:bidi="ar"/>
              </w:rPr>
              <w:t>排放浓度为</w:t>
            </w:r>
            <w:r>
              <w:rPr>
                <w:color w:val="000000"/>
                <w:sz w:val="24"/>
                <w:lang w:bidi="ar"/>
              </w:rPr>
              <w:t>850mg/m</w:t>
            </w:r>
            <w:r>
              <w:rPr>
                <w:color w:val="000000"/>
                <w:sz w:val="24"/>
                <w:vertAlign w:val="superscript"/>
                <w:lang w:bidi="ar"/>
              </w:rPr>
              <w:t>3</w:t>
            </w:r>
            <w:r>
              <w:rPr>
                <w:rFonts w:cs="宋体" w:hint="eastAsia"/>
                <w:bCs/>
                <w:color w:val="000000"/>
                <w:sz w:val="24"/>
                <w:lang w:bidi="ar"/>
              </w:rPr>
              <w:t>。</w:t>
            </w:r>
          </w:p>
          <w:p w:rsidR="002E01CF" w:rsidRDefault="005518FC">
            <w:pPr>
              <w:widowControl/>
              <w:spacing w:line="360" w:lineRule="auto"/>
              <w:ind w:firstLineChars="200" w:firstLine="480"/>
              <w:jc w:val="left"/>
              <w:rPr>
                <w:color w:val="000000"/>
              </w:rPr>
            </w:pPr>
            <w:r>
              <w:rPr>
                <w:rFonts w:cs="宋体" w:hint="eastAsia"/>
                <w:bCs/>
                <w:color w:val="000000"/>
                <w:sz w:val="24"/>
                <w:lang w:bidi="ar"/>
              </w:rPr>
              <w:t>本项目</w:t>
            </w:r>
            <w:r>
              <w:rPr>
                <w:bCs/>
                <w:color w:val="000000"/>
                <w:sz w:val="24"/>
                <w:lang w:bidi="ar"/>
              </w:rPr>
              <w:t>SCR</w:t>
            </w:r>
            <w:r>
              <w:rPr>
                <w:rFonts w:cs="宋体" w:hint="eastAsia"/>
                <w:bCs/>
                <w:color w:val="000000"/>
                <w:sz w:val="24"/>
                <w:lang w:bidi="ar"/>
              </w:rPr>
              <w:t>脱硝系统的脱硝效率按</w:t>
            </w:r>
            <w:r>
              <w:rPr>
                <w:bCs/>
                <w:color w:val="000000"/>
                <w:sz w:val="24"/>
                <w:lang w:bidi="ar"/>
              </w:rPr>
              <w:t>70%</w:t>
            </w:r>
            <w:r>
              <w:rPr>
                <w:rFonts w:cs="宋体" w:hint="eastAsia"/>
                <w:bCs/>
                <w:color w:val="000000"/>
                <w:sz w:val="24"/>
                <w:lang w:bidi="ar"/>
              </w:rPr>
              <w:t>计，则采用</w:t>
            </w:r>
            <w:r>
              <w:rPr>
                <w:bCs/>
                <w:color w:val="000000"/>
                <w:sz w:val="24"/>
                <w:lang w:bidi="ar"/>
              </w:rPr>
              <w:t>SCR</w:t>
            </w:r>
            <w:r>
              <w:rPr>
                <w:rFonts w:cs="宋体" w:hint="eastAsia"/>
                <w:bCs/>
                <w:color w:val="000000"/>
                <w:sz w:val="24"/>
                <w:lang w:bidi="ar"/>
              </w:rPr>
              <w:t>脱硝系统处理后</w:t>
            </w:r>
            <w:r>
              <w:rPr>
                <w:color w:val="000000"/>
                <w:sz w:val="24"/>
                <w:lang w:bidi="ar"/>
              </w:rPr>
              <w:t>NO</w:t>
            </w:r>
            <w:r>
              <w:rPr>
                <w:color w:val="000000"/>
                <w:sz w:val="24"/>
                <w:vertAlign w:val="subscript"/>
                <w:lang w:bidi="ar"/>
              </w:rPr>
              <w:t>x</w:t>
            </w:r>
            <w:r>
              <w:rPr>
                <w:rFonts w:cs="宋体" w:hint="eastAsia"/>
                <w:color w:val="000000"/>
                <w:sz w:val="24"/>
                <w:lang w:bidi="ar"/>
              </w:rPr>
              <w:t>排放浓度为</w:t>
            </w:r>
            <w:r>
              <w:rPr>
                <w:color w:val="000000"/>
                <w:sz w:val="24"/>
                <w:lang w:bidi="ar"/>
              </w:rPr>
              <w:t>255mg/m</w:t>
            </w:r>
            <w:r>
              <w:rPr>
                <w:color w:val="000000"/>
                <w:sz w:val="24"/>
                <w:vertAlign w:val="superscript"/>
                <w:lang w:bidi="ar"/>
              </w:rPr>
              <w:t>3</w:t>
            </w:r>
            <w:r>
              <w:rPr>
                <w:rFonts w:cs="宋体" w:hint="eastAsia"/>
                <w:bCs/>
                <w:color w:val="000000"/>
                <w:sz w:val="24"/>
                <w:lang w:bidi="ar"/>
              </w:rPr>
              <w:t>。</w:t>
            </w:r>
          </w:p>
          <w:p w:rsidR="002E01CF" w:rsidRDefault="005518FC">
            <w:pPr>
              <w:widowControl/>
              <w:spacing w:line="360" w:lineRule="auto"/>
              <w:ind w:firstLineChars="200" w:firstLine="480"/>
              <w:jc w:val="left"/>
              <w:rPr>
                <w:color w:val="000000"/>
              </w:rPr>
            </w:pPr>
            <w:r>
              <w:rPr>
                <w:bCs/>
                <w:color w:val="000000"/>
                <w:sz w:val="24"/>
                <w:lang w:bidi="ar"/>
              </w:rPr>
              <w:t>G</w:t>
            </w:r>
            <w:r>
              <w:rPr>
                <w:bCs/>
                <w:color w:val="000000"/>
                <w:sz w:val="24"/>
                <w:vertAlign w:val="subscript"/>
                <w:lang w:bidi="ar"/>
              </w:rPr>
              <w:t>1+2NOx</w:t>
            </w:r>
            <w:r>
              <w:rPr>
                <w:bCs/>
                <w:color w:val="000000"/>
                <w:sz w:val="24"/>
                <w:lang w:bidi="ar"/>
              </w:rPr>
              <w:t>=1.95×10</w:t>
            </w:r>
            <w:r>
              <w:rPr>
                <w:bCs/>
                <w:color w:val="000000"/>
                <w:sz w:val="24"/>
                <w:vertAlign w:val="superscript"/>
                <w:lang w:bidi="ar"/>
              </w:rPr>
              <w:t>6</w:t>
            </w:r>
            <w:r>
              <w:rPr>
                <w:bCs/>
                <w:color w:val="000000"/>
                <w:sz w:val="24"/>
                <w:lang w:bidi="ar"/>
              </w:rPr>
              <w:t>Nm</w:t>
            </w:r>
            <w:r>
              <w:rPr>
                <w:bCs/>
                <w:color w:val="000000"/>
                <w:sz w:val="24"/>
                <w:vertAlign w:val="superscript"/>
                <w:lang w:bidi="ar"/>
              </w:rPr>
              <w:t>3</w:t>
            </w:r>
            <w:r>
              <w:rPr>
                <w:bCs/>
                <w:color w:val="000000"/>
                <w:sz w:val="24"/>
                <w:lang w:bidi="ar"/>
              </w:rPr>
              <w:t>/a×255mg/m</w:t>
            </w:r>
            <w:r>
              <w:rPr>
                <w:bCs/>
                <w:color w:val="000000"/>
                <w:sz w:val="24"/>
                <w:vertAlign w:val="superscript"/>
                <w:lang w:bidi="ar"/>
              </w:rPr>
              <w:t>3</w:t>
            </w:r>
            <w:r>
              <w:rPr>
                <w:bCs/>
                <w:color w:val="000000"/>
                <w:sz w:val="24"/>
                <w:lang w:bidi="ar"/>
              </w:rPr>
              <w:t>×2=994.5kg/a</w:t>
            </w:r>
            <w:r>
              <w:rPr>
                <w:rFonts w:cs="宋体" w:hint="eastAsia"/>
                <w:bCs/>
                <w:color w:val="000000"/>
                <w:sz w:val="24"/>
                <w:lang w:bidi="ar"/>
              </w:rPr>
              <w:t>；</w:t>
            </w:r>
          </w:p>
          <w:p w:rsidR="002E01CF" w:rsidRDefault="005518FC">
            <w:pPr>
              <w:widowControl/>
              <w:spacing w:line="360" w:lineRule="auto"/>
              <w:ind w:firstLineChars="200" w:firstLine="480"/>
              <w:jc w:val="left"/>
              <w:rPr>
                <w:color w:val="000000"/>
              </w:rPr>
            </w:pPr>
            <w:proofErr w:type="gramStart"/>
            <w:r>
              <w:rPr>
                <w:rFonts w:cs="宋体" w:hint="eastAsia"/>
                <w:bCs/>
                <w:color w:val="000000"/>
                <w:sz w:val="24"/>
                <w:lang w:bidi="ar"/>
              </w:rPr>
              <w:t>低氮燃烧</w:t>
            </w:r>
            <w:proofErr w:type="gramEnd"/>
            <w:r>
              <w:rPr>
                <w:rFonts w:cs="宋体" w:hint="eastAsia"/>
                <w:bCs/>
                <w:color w:val="000000"/>
                <w:sz w:val="24"/>
                <w:lang w:bidi="ar"/>
              </w:rPr>
              <w:t>技术通过控制新风通入量来控制</w:t>
            </w:r>
            <w:r>
              <w:rPr>
                <w:bCs/>
                <w:color w:val="000000"/>
                <w:sz w:val="24"/>
                <w:lang w:bidi="ar"/>
              </w:rPr>
              <w:t>NOx</w:t>
            </w:r>
            <w:r>
              <w:rPr>
                <w:rFonts w:cs="宋体" w:hint="eastAsia"/>
                <w:bCs/>
                <w:color w:val="000000"/>
                <w:sz w:val="24"/>
                <w:lang w:bidi="ar"/>
              </w:rPr>
              <w:t>的生成，设计出口浓度为</w:t>
            </w:r>
            <w:r>
              <w:rPr>
                <w:bCs/>
                <w:color w:val="000000"/>
                <w:sz w:val="24"/>
                <w:lang w:bidi="ar"/>
              </w:rPr>
              <w:t>100-250</w:t>
            </w:r>
            <w:r>
              <w:rPr>
                <w:color w:val="000000"/>
                <w:sz w:val="24"/>
                <w:lang w:bidi="ar"/>
              </w:rPr>
              <w:t>mg/m</w:t>
            </w:r>
            <w:r>
              <w:rPr>
                <w:color w:val="000000"/>
                <w:sz w:val="24"/>
                <w:vertAlign w:val="superscript"/>
                <w:lang w:bidi="ar"/>
              </w:rPr>
              <w:t>3</w:t>
            </w:r>
            <w:r>
              <w:rPr>
                <w:rFonts w:cs="宋体" w:hint="eastAsia"/>
                <w:bCs/>
                <w:color w:val="000000"/>
                <w:sz w:val="24"/>
                <w:lang w:bidi="ar"/>
              </w:rPr>
              <w:t>，评价取</w:t>
            </w:r>
            <w:r>
              <w:rPr>
                <w:bCs/>
                <w:color w:val="000000"/>
                <w:sz w:val="24"/>
                <w:lang w:bidi="ar"/>
              </w:rPr>
              <w:t>250</w:t>
            </w:r>
            <w:r>
              <w:rPr>
                <w:color w:val="000000"/>
                <w:sz w:val="24"/>
                <w:lang w:bidi="ar"/>
              </w:rPr>
              <w:t>mg/m</w:t>
            </w:r>
            <w:r>
              <w:rPr>
                <w:color w:val="000000"/>
                <w:sz w:val="24"/>
                <w:vertAlign w:val="superscript"/>
                <w:lang w:bidi="ar"/>
              </w:rPr>
              <w:t>3</w:t>
            </w:r>
            <w:r>
              <w:rPr>
                <w:rFonts w:cs="宋体" w:hint="eastAsia"/>
                <w:color w:val="000000"/>
                <w:sz w:val="24"/>
                <w:lang w:bidi="ar"/>
              </w:rPr>
              <w:t>，则</w:t>
            </w:r>
          </w:p>
          <w:p w:rsidR="002E01CF" w:rsidRDefault="005518FC">
            <w:pPr>
              <w:widowControl/>
              <w:spacing w:line="360" w:lineRule="auto"/>
              <w:ind w:firstLineChars="200" w:firstLine="480"/>
              <w:jc w:val="left"/>
              <w:rPr>
                <w:color w:val="000000"/>
              </w:rPr>
            </w:pPr>
            <w:r>
              <w:rPr>
                <w:bCs/>
                <w:color w:val="000000"/>
                <w:sz w:val="24"/>
                <w:lang w:bidi="ar"/>
              </w:rPr>
              <w:t>G</w:t>
            </w:r>
            <w:r>
              <w:rPr>
                <w:bCs/>
                <w:color w:val="000000"/>
                <w:sz w:val="24"/>
                <w:vertAlign w:val="subscript"/>
                <w:lang w:bidi="ar"/>
              </w:rPr>
              <w:t>3NOx</w:t>
            </w:r>
            <w:r>
              <w:rPr>
                <w:bCs/>
                <w:color w:val="000000"/>
                <w:sz w:val="24"/>
                <w:lang w:bidi="ar"/>
              </w:rPr>
              <w:t>=1.95×10</w:t>
            </w:r>
            <w:r>
              <w:rPr>
                <w:bCs/>
                <w:color w:val="000000"/>
                <w:sz w:val="24"/>
                <w:vertAlign w:val="superscript"/>
                <w:lang w:bidi="ar"/>
              </w:rPr>
              <w:t>6</w:t>
            </w:r>
            <w:r>
              <w:rPr>
                <w:bCs/>
                <w:color w:val="000000"/>
                <w:sz w:val="24"/>
                <w:lang w:bidi="ar"/>
              </w:rPr>
              <w:t>Nm</w:t>
            </w:r>
            <w:r>
              <w:rPr>
                <w:bCs/>
                <w:color w:val="000000"/>
                <w:sz w:val="24"/>
                <w:vertAlign w:val="superscript"/>
                <w:lang w:bidi="ar"/>
              </w:rPr>
              <w:t>3</w:t>
            </w:r>
            <w:r>
              <w:rPr>
                <w:bCs/>
                <w:color w:val="000000"/>
                <w:sz w:val="24"/>
                <w:lang w:bidi="ar"/>
              </w:rPr>
              <w:t>/a×250mg/m</w:t>
            </w:r>
            <w:r>
              <w:rPr>
                <w:bCs/>
                <w:color w:val="000000"/>
                <w:sz w:val="24"/>
                <w:vertAlign w:val="superscript"/>
                <w:lang w:bidi="ar"/>
              </w:rPr>
              <w:t>3</w:t>
            </w:r>
            <w:r>
              <w:rPr>
                <w:bCs/>
                <w:color w:val="000000"/>
                <w:sz w:val="24"/>
                <w:lang w:bidi="ar"/>
              </w:rPr>
              <w:t>=487.5kg/a</w:t>
            </w:r>
            <w:r>
              <w:rPr>
                <w:rFonts w:cs="宋体" w:hint="eastAsia"/>
                <w:bCs/>
                <w:color w:val="000000"/>
                <w:sz w:val="24"/>
                <w:lang w:bidi="ar"/>
              </w:rPr>
              <w:t>；</w:t>
            </w:r>
          </w:p>
          <w:p w:rsidR="002E01CF" w:rsidRDefault="005518FC">
            <w:pPr>
              <w:widowControl/>
              <w:spacing w:line="360" w:lineRule="auto"/>
              <w:ind w:firstLineChars="200" w:firstLine="480"/>
              <w:jc w:val="left"/>
              <w:rPr>
                <w:color w:val="000000"/>
              </w:rPr>
            </w:pPr>
            <w:r>
              <w:rPr>
                <w:bCs/>
                <w:color w:val="000000"/>
                <w:sz w:val="24"/>
                <w:lang w:bidi="ar"/>
              </w:rPr>
              <w:t>G</w:t>
            </w:r>
            <w:r>
              <w:rPr>
                <w:bCs/>
                <w:color w:val="000000"/>
                <w:sz w:val="24"/>
                <w:vertAlign w:val="subscript"/>
                <w:lang w:bidi="ar"/>
              </w:rPr>
              <w:t>4NOx</w:t>
            </w:r>
            <w:r>
              <w:rPr>
                <w:bCs/>
                <w:color w:val="000000"/>
                <w:sz w:val="24"/>
                <w:lang w:bidi="ar"/>
              </w:rPr>
              <w:t>=1.95×10</w:t>
            </w:r>
            <w:r>
              <w:rPr>
                <w:bCs/>
                <w:color w:val="000000"/>
                <w:sz w:val="24"/>
                <w:vertAlign w:val="superscript"/>
                <w:lang w:bidi="ar"/>
              </w:rPr>
              <w:t>6</w:t>
            </w:r>
            <w:r>
              <w:rPr>
                <w:bCs/>
                <w:color w:val="000000"/>
                <w:sz w:val="24"/>
                <w:lang w:bidi="ar"/>
              </w:rPr>
              <w:t>Nm</w:t>
            </w:r>
            <w:r>
              <w:rPr>
                <w:bCs/>
                <w:color w:val="000000"/>
                <w:sz w:val="24"/>
                <w:vertAlign w:val="superscript"/>
                <w:lang w:bidi="ar"/>
              </w:rPr>
              <w:t>3</w:t>
            </w:r>
            <w:r>
              <w:rPr>
                <w:bCs/>
                <w:color w:val="000000"/>
                <w:sz w:val="24"/>
                <w:lang w:bidi="ar"/>
              </w:rPr>
              <w:t>/a×250mg/m</w:t>
            </w:r>
            <w:r>
              <w:rPr>
                <w:bCs/>
                <w:color w:val="000000"/>
                <w:sz w:val="24"/>
                <w:vertAlign w:val="superscript"/>
                <w:lang w:bidi="ar"/>
              </w:rPr>
              <w:t>3</w:t>
            </w:r>
            <w:r>
              <w:rPr>
                <w:bCs/>
                <w:color w:val="000000"/>
                <w:sz w:val="24"/>
                <w:lang w:bidi="ar"/>
              </w:rPr>
              <w:t>=487.5kg/a</w:t>
            </w:r>
            <w:r>
              <w:rPr>
                <w:rFonts w:cs="宋体" w:hint="eastAsia"/>
                <w:bCs/>
                <w:color w:val="000000"/>
                <w:sz w:val="24"/>
                <w:lang w:bidi="ar"/>
              </w:rPr>
              <w:t>。</w:t>
            </w:r>
          </w:p>
          <w:p w:rsidR="002E01CF" w:rsidRDefault="005518FC">
            <w:pPr>
              <w:widowControl/>
              <w:spacing w:line="360" w:lineRule="auto"/>
              <w:ind w:firstLineChars="200" w:firstLine="480"/>
              <w:jc w:val="left"/>
              <w:rPr>
                <w:color w:val="000000"/>
              </w:rPr>
            </w:pPr>
            <w:r>
              <w:rPr>
                <w:rFonts w:cs="宋体" w:hint="eastAsia"/>
                <w:color w:val="000000"/>
                <w:sz w:val="24"/>
                <w:lang w:bidi="ar"/>
              </w:rPr>
              <w:t>排放浓度及排放速率均满足</w:t>
            </w:r>
            <w:r>
              <w:rPr>
                <w:rFonts w:cs="宋体" w:hint="eastAsia"/>
                <w:color w:val="000000"/>
                <w:spacing w:val="4"/>
                <w:sz w:val="24"/>
                <w:lang w:bidi="ar"/>
              </w:rPr>
              <w:t>《山西省工业炉窑大气污染综合治理实施方案》（晋环大气</w:t>
            </w:r>
            <w:r>
              <w:rPr>
                <w:color w:val="000000"/>
                <w:spacing w:val="4"/>
                <w:sz w:val="24"/>
                <w:lang w:bidi="ar"/>
              </w:rPr>
              <w:t>[2019]164</w:t>
            </w:r>
            <w:r>
              <w:rPr>
                <w:rFonts w:cs="宋体" w:hint="eastAsia"/>
                <w:color w:val="000000"/>
                <w:spacing w:val="4"/>
                <w:sz w:val="24"/>
                <w:lang w:bidi="ar"/>
              </w:rPr>
              <w:t>号）中</w:t>
            </w:r>
            <w:r>
              <w:rPr>
                <w:rFonts w:cs="宋体" w:hint="eastAsia"/>
                <w:color w:val="000000"/>
                <w:sz w:val="24"/>
                <w:lang w:bidi="ar"/>
              </w:rPr>
              <w:t>排放标准要求（即颗粒物</w:t>
            </w:r>
            <w:r>
              <w:rPr>
                <w:color w:val="000000"/>
                <w:sz w:val="24"/>
                <w:lang w:bidi="ar"/>
              </w:rPr>
              <w:t>30mg/m</w:t>
            </w:r>
            <w:r>
              <w:rPr>
                <w:color w:val="000000"/>
                <w:sz w:val="24"/>
                <w:vertAlign w:val="superscript"/>
                <w:lang w:bidi="ar"/>
              </w:rPr>
              <w:t>3</w:t>
            </w:r>
            <w:r>
              <w:rPr>
                <w:rFonts w:cs="宋体" w:hint="eastAsia"/>
                <w:color w:val="000000"/>
                <w:sz w:val="24"/>
                <w:lang w:bidi="ar"/>
              </w:rPr>
              <w:t>，</w:t>
            </w:r>
            <w:r>
              <w:rPr>
                <w:color w:val="000000"/>
                <w:sz w:val="24"/>
                <w:lang w:bidi="ar"/>
              </w:rPr>
              <w:t>SO</w:t>
            </w:r>
            <w:r>
              <w:rPr>
                <w:color w:val="000000"/>
                <w:sz w:val="24"/>
                <w:vertAlign w:val="subscript"/>
                <w:lang w:bidi="ar"/>
              </w:rPr>
              <w:t>2</w:t>
            </w:r>
            <w:r>
              <w:rPr>
                <w:color w:val="000000"/>
                <w:sz w:val="24"/>
                <w:lang w:bidi="ar"/>
              </w:rPr>
              <w:t>200 mg/m</w:t>
            </w:r>
            <w:r>
              <w:rPr>
                <w:color w:val="000000"/>
                <w:sz w:val="24"/>
                <w:vertAlign w:val="superscript"/>
                <w:lang w:bidi="ar"/>
              </w:rPr>
              <w:t>3</w:t>
            </w:r>
            <w:r>
              <w:rPr>
                <w:rFonts w:cs="宋体" w:hint="eastAsia"/>
                <w:color w:val="000000"/>
                <w:sz w:val="24"/>
                <w:lang w:bidi="ar"/>
              </w:rPr>
              <w:t>，</w:t>
            </w:r>
            <w:r>
              <w:rPr>
                <w:color w:val="000000"/>
                <w:sz w:val="24"/>
                <w:lang w:bidi="ar"/>
              </w:rPr>
              <w:t>NOx300mg/m</w:t>
            </w:r>
            <w:r>
              <w:rPr>
                <w:color w:val="000000"/>
                <w:sz w:val="24"/>
                <w:vertAlign w:val="superscript"/>
                <w:lang w:bidi="ar"/>
              </w:rPr>
              <w:t>3</w:t>
            </w:r>
            <w:r>
              <w:rPr>
                <w:rFonts w:cs="宋体" w:hint="eastAsia"/>
                <w:color w:val="000000"/>
                <w:sz w:val="24"/>
                <w:lang w:bidi="ar"/>
              </w:rPr>
              <w:t>）。</w:t>
            </w:r>
          </w:p>
          <w:p w:rsidR="002E01CF" w:rsidRDefault="005518FC">
            <w:pPr>
              <w:widowControl/>
              <w:ind w:firstLineChars="200" w:firstLine="480"/>
              <w:jc w:val="left"/>
            </w:pPr>
            <w:r>
              <w:rPr>
                <w:rFonts w:hint="eastAsia"/>
                <w:bCs/>
                <w:color w:val="000000"/>
                <w:sz w:val="24"/>
                <w:lang w:bidi="ar"/>
              </w:rPr>
              <w:t>项目建成后全厂大气污染源情况见下表。</w:t>
            </w:r>
          </w:p>
          <w:p w:rsidR="002E01CF" w:rsidRDefault="005518FC">
            <w:pPr>
              <w:widowControl/>
              <w:spacing w:line="400" w:lineRule="exact"/>
              <w:jc w:val="center"/>
              <w:rPr>
                <w:b/>
                <w:color w:val="000000"/>
                <w:szCs w:val="21"/>
              </w:rPr>
            </w:pPr>
            <w:r>
              <w:rPr>
                <w:rFonts w:cs="宋体" w:hint="eastAsia"/>
                <w:b/>
                <w:bCs/>
                <w:color w:val="000000"/>
                <w:szCs w:val="21"/>
                <w:lang w:bidi="ar"/>
              </w:rPr>
              <w:t>表</w:t>
            </w:r>
            <w:r>
              <w:rPr>
                <w:b/>
                <w:bCs/>
                <w:color w:val="000000"/>
                <w:szCs w:val="21"/>
                <w:lang w:bidi="ar"/>
              </w:rPr>
              <w:t>4</w:t>
            </w:r>
            <w:r>
              <w:rPr>
                <w:rFonts w:hint="eastAsia"/>
                <w:b/>
                <w:bCs/>
                <w:color w:val="000000"/>
                <w:szCs w:val="21"/>
                <w:lang w:bidi="ar"/>
              </w:rPr>
              <w:t>-1</w:t>
            </w:r>
            <w:r>
              <w:rPr>
                <w:b/>
                <w:bCs/>
                <w:color w:val="000000"/>
                <w:szCs w:val="21"/>
                <w:lang w:bidi="ar"/>
              </w:rPr>
              <w:t xml:space="preserve">  </w:t>
            </w:r>
            <w:r>
              <w:rPr>
                <w:rFonts w:cs="宋体" w:hint="eastAsia"/>
                <w:b/>
                <w:bCs/>
                <w:color w:val="000000"/>
                <w:szCs w:val="21"/>
                <w:lang w:bidi="ar"/>
              </w:rPr>
              <w:t>全厂大气污染源情况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45"/>
              <w:gridCol w:w="945"/>
              <w:gridCol w:w="1197"/>
              <w:gridCol w:w="1320"/>
              <w:gridCol w:w="1539"/>
              <w:gridCol w:w="1140"/>
              <w:gridCol w:w="830"/>
            </w:tblGrid>
            <w:tr w:rsidR="002E01CF">
              <w:trPr>
                <w:trHeight w:val="312"/>
                <w:jc w:val="center"/>
              </w:trPr>
              <w:tc>
                <w:tcPr>
                  <w:tcW w:w="1194" w:type="pct"/>
                  <w:gridSpan w:val="2"/>
                  <w:vMerge w:val="restart"/>
                  <w:tcBorders>
                    <w:top w:val="single" w:sz="12" w:space="0" w:color="auto"/>
                    <w:left w:val="single" w:sz="12"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color w:val="000000"/>
                      <w:szCs w:val="18"/>
                      <w:lang w:bidi="ar"/>
                    </w:rPr>
                    <w:t>污染源</w:t>
                  </w:r>
                </w:p>
              </w:tc>
              <w:tc>
                <w:tcPr>
                  <w:tcW w:w="756" w:type="pct"/>
                  <w:vMerge w:val="restart"/>
                  <w:tcBorders>
                    <w:top w:val="single" w:sz="12"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color w:val="000000"/>
                      <w:szCs w:val="18"/>
                      <w:lang w:bidi="ar"/>
                    </w:rPr>
                    <w:t>烟气量</w:t>
                  </w:r>
                  <w:r>
                    <w:rPr>
                      <w:color w:val="000000"/>
                      <w:szCs w:val="18"/>
                      <w:lang w:bidi="ar"/>
                    </w:rPr>
                    <w:t>m</w:t>
                  </w:r>
                  <w:r>
                    <w:rPr>
                      <w:bCs/>
                      <w:color w:val="000000"/>
                      <w:szCs w:val="18"/>
                      <w:vertAlign w:val="superscript"/>
                      <w:lang w:bidi="ar"/>
                    </w:rPr>
                    <w:t>3</w:t>
                  </w:r>
                  <w:r>
                    <w:rPr>
                      <w:bCs/>
                      <w:color w:val="000000"/>
                      <w:szCs w:val="18"/>
                      <w:lang w:bidi="ar"/>
                    </w:rPr>
                    <w:t>/h</w:t>
                  </w:r>
                </w:p>
              </w:tc>
              <w:tc>
                <w:tcPr>
                  <w:tcW w:w="834" w:type="pct"/>
                  <w:vMerge w:val="restart"/>
                  <w:tcBorders>
                    <w:top w:val="single" w:sz="12"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color w:val="000000"/>
                      <w:szCs w:val="18"/>
                      <w:lang w:bidi="ar"/>
                    </w:rPr>
                    <w:t>污染物名称</w:t>
                  </w:r>
                </w:p>
              </w:tc>
              <w:tc>
                <w:tcPr>
                  <w:tcW w:w="972" w:type="pct"/>
                  <w:vMerge w:val="restart"/>
                  <w:tcBorders>
                    <w:top w:val="single" w:sz="12"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color w:val="000000"/>
                      <w:szCs w:val="18"/>
                      <w:lang w:bidi="ar"/>
                    </w:rPr>
                    <w:t>污染物排放速率</w:t>
                  </w:r>
                </w:p>
                <w:p w:rsidR="002E01CF" w:rsidRDefault="005518FC">
                  <w:pPr>
                    <w:widowControl/>
                    <w:jc w:val="center"/>
                    <w:rPr>
                      <w:color w:val="000000"/>
                      <w:szCs w:val="18"/>
                    </w:rPr>
                  </w:pPr>
                  <w:r>
                    <w:rPr>
                      <w:rFonts w:cs="宋体" w:hint="eastAsia"/>
                      <w:bCs/>
                      <w:color w:val="000000"/>
                      <w:szCs w:val="18"/>
                      <w:lang w:bidi="ar"/>
                    </w:rPr>
                    <w:t>（</w:t>
                  </w:r>
                  <w:r>
                    <w:rPr>
                      <w:bCs/>
                      <w:color w:val="000000"/>
                      <w:szCs w:val="18"/>
                      <w:lang w:bidi="ar"/>
                    </w:rPr>
                    <w:t>kg/h</w:t>
                  </w:r>
                  <w:r>
                    <w:rPr>
                      <w:rFonts w:cs="宋体" w:hint="eastAsia"/>
                      <w:bCs/>
                      <w:color w:val="000000"/>
                      <w:szCs w:val="18"/>
                      <w:lang w:bidi="ar"/>
                    </w:rPr>
                    <w:t>）</w:t>
                  </w:r>
                </w:p>
              </w:tc>
              <w:tc>
                <w:tcPr>
                  <w:tcW w:w="720" w:type="pct"/>
                  <w:vMerge w:val="restart"/>
                  <w:tcBorders>
                    <w:top w:val="single" w:sz="12"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color w:val="000000"/>
                      <w:szCs w:val="18"/>
                      <w:lang w:bidi="ar"/>
                    </w:rPr>
                    <w:t>污染物排放量（</w:t>
                  </w:r>
                  <w:r>
                    <w:rPr>
                      <w:color w:val="000000"/>
                      <w:szCs w:val="18"/>
                      <w:lang w:bidi="ar"/>
                    </w:rPr>
                    <w:t>t/a</w:t>
                  </w:r>
                  <w:r>
                    <w:rPr>
                      <w:rFonts w:cs="宋体" w:hint="eastAsia"/>
                      <w:color w:val="000000"/>
                      <w:szCs w:val="18"/>
                      <w:lang w:bidi="ar"/>
                    </w:rPr>
                    <w:t>）</w:t>
                  </w:r>
                </w:p>
              </w:tc>
              <w:tc>
                <w:tcPr>
                  <w:tcW w:w="524" w:type="pct"/>
                  <w:vMerge w:val="restart"/>
                  <w:tcBorders>
                    <w:top w:val="single" w:sz="12" w:space="0" w:color="auto"/>
                    <w:left w:val="single" w:sz="4" w:space="0" w:color="auto"/>
                    <w:bottom w:val="single" w:sz="4" w:space="0" w:color="auto"/>
                    <w:right w:val="single" w:sz="12" w:space="0" w:color="auto"/>
                  </w:tcBorders>
                  <w:vAlign w:val="center"/>
                </w:tcPr>
                <w:p w:rsidR="002E01CF" w:rsidRDefault="005518FC">
                  <w:pPr>
                    <w:widowControl/>
                    <w:jc w:val="center"/>
                    <w:rPr>
                      <w:b/>
                      <w:color w:val="000000"/>
                      <w:szCs w:val="18"/>
                    </w:rPr>
                  </w:pPr>
                  <w:r>
                    <w:rPr>
                      <w:rFonts w:cs="宋体" w:hint="eastAsia"/>
                      <w:color w:val="000000"/>
                      <w:szCs w:val="18"/>
                      <w:lang w:bidi="ar"/>
                    </w:rPr>
                    <w:t>年排放小时数（</w:t>
                  </w:r>
                  <w:r>
                    <w:rPr>
                      <w:color w:val="000000"/>
                      <w:szCs w:val="18"/>
                      <w:lang w:bidi="ar"/>
                    </w:rPr>
                    <w:t>h</w:t>
                  </w:r>
                  <w:r>
                    <w:rPr>
                      <w:rFonts w:cs="宋体" w:hint="eastAsia"/>
                      <w:color w:val="000000"/>
                      <w:szCs w:val="18"/>
                      <w:lang w:bidi="ar"/>
                    </w:rPr>
                    <w:t>）</w:t>
                  </w:r>
                </w:p>
              </w:tc>
            </w:tr>
            <w:tr w:rsidR="002E01CF">
              <w:trPr>
                <w:trHeight w:val="312"/>
                <w:jc w:val="center"/>
              </w:trPr>
              <w:tc>
                <w:tcPr>
                  <w:tcW w:w="1194" w:type="pct"/>
                  <w:gridSpan w:val="2"/>
                  <w:vMerge/>
                  <w:tcBorders>
                    <w:top w:val="single" w:sz="12"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756" w:type="pct"/>
                  <w:vMerge/>
                  <w:tcBorders>
                    <w:top w:val="single" w:sz="12" w:space="0" w:color="auto"/>
                    <w:left w:val="single" w:sz="4" w:space="0" w:color="auto"/>
                    <w:bottom w:val="single" w:sz="4" w:space="0" w:color="auto"/>
                    <w:right w:val="single" w:sz="4" w:space="0" w:color="auto"/>
                  </w:tcBorders>
                  <w:vAlign w:val="center"/>
                </w:tcPr>
                <w:p w:rsidR="002E01CF" w:rsidRDefault="002E01CF">
                  <w:pPr>
                    <w:rPr>
                      <w:szCs w:val="22"/>
                    </w:rPr>
                  </w:pPr>
                </w:p>
              </w:tc>
              <w:tc>
                <w:tcPr>
                  <w:tcW w:w="834" w:type="pct"/>
                  <w:vMerge/>
                  <w:tcBorders>
                    <w:top w:val="single" w:sz="12" w:space="0" w:color="auto"/>
                    <w:left w:val="single" w:sz="4" w:space="0" w:color="auto"/>
                    <w:bottom w:val="single" w:sz="4" w:space="0" w:color="auto"/>
                    <w:right w:val="single" w:sz="4" w:space="0" w:color="auto"/>
                  </w:tcBorders>
                  <w:vAlign w:val="center"/>
                </w:tcPr>
                <w:p w:rsidR="002E01CF" w:rsidRDefault="002E01CF">
                  <w:pPr>
                    <w:rPr>
                      <w:szCs w:val="22"/>
                    </w:rPr>
                  </w:pPr>
                </w:p>
              </w:tc>
              <w:tc>
                <w:tcPr>
                  <w:tcW w:w="972" w:type="pct"/>
                  <w:vMerge/>
                  <w:tcBorders>
                    <w:top w:val="single" w:sz="12" w:space="0" w:color="auto"/>
                    <w:left w:val="single" w:sz="4" w:space="0" w:color="auto"/>
                    <w:bottom w:val="single" w:sz="4" w:space="0" w:color="auto"/>
                    <w:right w:val="single" w:sz="4" w:space="0" w:color="auto"/>
                  </w:tcBorders>
                  <w:vAlign w:val="center"/>
                </w:tcPr>
                <w:p w:rsidR="002E01CF" w:rsidRDefault="002E01CF">
                  <w:pPr>
                    <w:rPr>
                      <w:szCs w:val="22"/>
                    </w:rPr>
                  </w:pPr>
                </w:p>
              </w:tc>
              <w:tc>
                <w:tcPr>
                  <w:tcW w:w="720" w:type="pct"/>
                  <w:vMerge/>
                  <w:tcBorders>
                    <w:top w:val="single" w:sz="12" w:space="0" w:color="auto"/>
                    <w:left w:val="single" w:sz="4" w:space="0" w:color="auto"/>
                    <w:bottom w:val="single" w:sz="4" w:space="0" w:color="auto"/>
                    <w:right w:val="single" w:sz="4" w:space="0" w:color="auto"/>
                  </w:tcBorders>
                  <w:vAlign w:val="center"/>
                </w:tcPr>
                <w:p w:rsidR="002E01CF" w:rsidRDefault="002E01CF">
                  <w:pPr>
                    <w:rPr>
                      <w:szCs w:val="22"/>
                    </w:rPr>
                  </w:pPr>
                </w:p>
              </w:tc>
              <w:tc>
                <w:tcPr>
                  <w:tcW w:w="524" w:type="pct"/>
                  <w:vMerge/>
                  <w:tcBorders>
                    <w:top w:val="single" w:sz="12" w:space="0" w:color="auto"/>
                    <w:left w:val="single" w:sz="4" w:space="0" w:color="auto"/>
                    <w:bottom w:val="single" w:sz="4" w:space="0" w:color="auto"/>
                    <w:right w:val="single" w:sz="12" w:space="0" w:color="auto"/>
                  </w:tcBorders>
                  <w:vAlign w:val="center"/>
                </w:tcPr>
                <w:p w:rsidR="002E01CF" w:rsidRDefault="002E01CF">
                  <w:pPr>
                    <w:rPr>
                      <w:szCs w:val="22"/>
                    </w:rPr>
                  </w:pPr>
                </w:p>
              </w:tc>
            </w:tr>
            <w:tr w:rsidR="002E01CF">
              <w:trPr>
                <w:trHeight w:val="312"/>
                <w:jc w:val="center"/>
              </w:trPr>
              <w:tc>
                <w:tcPr>
                  <w:tcW w:w="597" w:type="pct"/>
                  <w:vMerge w:val="restart"/>
                  <w:tcBorders>
                    <w:top w:val="single" w:sz="4" w:space="0" w:color="auto"/>
                    <w:left w:val="single" w:sz="12"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color w:val="000000"/>
                      <w:szCs w:val="18"/>
                      <w:lang w:bidi="ar"/>
                    </w:rPr>
                    <w:t>现有污染源</w:t>
                  </w:r>
                </w:p>
              </w:tc>
              <w:tc>
                <w:tcPr>
                  <w:tcW w:w="597"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rFonts w:cs="宋体" w:hint="eastAsia"/>
                      <w:bCs/>
                      <w:color w:val="000000"/>
                      <w:szCs w:val="21"/>
                      <w:lang w:bidi="ar"/>
                    </w:rPr>
                    <w:t>锻压</w:t>
                  </w:r>
                  <w:r>
                    <w:rPr>
                      <w:bCs/>
                      <w:color w:val="000000"/>
                      <w:szCs w:val="21"/>
                      <w:lang w:bidi="ar"/>
                    </w:rPr>
                    <w:t>1-3</w:t>
                  </w:r>
                  <w:r>
                    <w:rPr>
                      <w:rFonts w:cs="宋体" w:hint="eastAsia"/>
                      <w:bCs/>
                      <w:color w:val="000000"/>
                      <w:szCs w:val="21"/>
                      <w:lang w:bidi="ar"/>
                    </w:rPr>
                    <w:t>加热炉</w:t>
                  </w:r>
                </w:p>
              </w:tc>
              <w:tc>
                <w:tcPr>
                  <w:tcW w:w="756"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6414</w:t>
                  </w: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bCs/>
                      <w:color w:val="000000"/>
                      <w:szCs w:val="18"/>
                      <w:lang w:bidi="ar"/>
                    </w:rPr>
                    <w:t>烟尘</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0.0742</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0.148</w:t>
                  </w:r>
                </w:p>
              </w:tc>
              <w:tc>
                <w:tcPr>
                  <w:tcW w:w="524" w:type="pct"/>
                  <w:vMerge w:val="restart"/>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szCs w:val="18"/>
                    </w:rPr>
                  </w:pPr>
                  <w:r>
                    <w:rPr>
                      <w:color w:val="000000"/>
                      <w:szCs w:val="18"/>
                      <w:lang w:bidi="ar"/>
                    </w:rPr>
                    <w:t>2000</w:t>
                  </w:r>
                </w:p>
              </w:tc>
            </w:tr>
            <w:tr w:rsidR="002E01CF">
              <w:trPr>
                <w:trHeight w:val="312"/>
                <w:jc w:val="center"/>
              </w:trPr>
              <w:tc>
                <w:tcPr>
                  <w:tcW w:w="597" w:type="pct"/>
                  <w:vMerge/>
                  <w:tcBorders>
                    <w:top w:val="single" w:sz="4"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597"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color w:val="000000"/>
                      <w:szCs w:val="18"/>
                      <w:lang w:bidi="ar"/>
                    </w:rPr>
                    <w:t>二氧化硫</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w:t>
                  </w:r>
                </w:p>
              </w:tc>
              <w:tc>
                <w:tcPr>
                  <w:tcW w:w="524" w:type="pct"/>
                  <w:vMerge/>
                  <w:tcBorders>
                    <w:top w:val="single" w:sz="4" w:space="0" w:color="auto"/>
                    <w:left w:val="single" w:sz="4" w:space="0" w:color="auto"/>
                    <w:bottom w:val="single" w:sz="4" w:space="0" w:color="auto"/>
                    <w:right w:val="single" w:sz="12" w:space="0" w:color="auto"/>
                  </w:tcBorders>
                  <w:vAlign w:val="center"/>
                </w:tcPr>
                <w:p w:rsidR="002E01CF" w:rsidRDefault="002E01CF">
                  <w:pPr>
                    <w:rPr>
                      <w:szCs w:val="22"/>
                    </w:rPr>
                  </w:pPr>
                </w:p>
              </w:tc>
            </w:tr>
            <w:tr w:rsidR="002E01CF">
              <w:trPr>
                <w:trHeight w:val="312"/>
                <w:jc w:val="center"/>
              </w:trPr>
              <w:tc>
                <w:tcPr>
                  <w:tcW w:w="597" w:type="pct"/>
                  <w:vMerge/>
                  <w:tcBorders>
                    <w:top w:val="single" w:sz="4"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597"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color w:val="000000"/>
                      <w:szCs w:val="18"/>
                      <w:lang w:bidi="ar"/>
                    </w:rPr>
                    <w:t>氮氧化物</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0.553</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1.110</w:t>
                  </w:r>
                </w:p>
              </w:tc>
              <w:tc>
                <w:tcPr>
                  <w:tcW w:w="524" w:type="pct"/>
                  <w:vMerge/>
                  <w:tcBorders>
                    <w:top w:val="single" w:sz="4" w:space="0" w:color="auto"/>
                    <w:left w:val="single" w:sz="4" w:space="0" w:color="auto"/>
                    <w:bottom w:val="single" w:sz="4" w:space="0" w:color="auto"/>
                    <w:right w:val="single" w:sz="12" w:space="0" w:color="auto"/>
                  </w:tcBorders>
                  <w:vAlign w:val="center"/>
                </w:tcPr>
                <w:p w:rsidR="002E01CF" w:rsidRDefault="002E01CF">
                  <w:pPr>
                    <w:rPr>
                      <w:szCs w:val="22"/>
                    </w:rPr>
                  </w:pPr>
                </w:p>
              </w:tc>
            </w:tr>
            <w:tr w:rsidR="002E01CF">
              <w:trPr>
                <w:trHeight w:val="312"/>
                <w:jc w:val="center"/>
              </w:trPr>
              <w:tc>
                <w:tcPr>
                  <w:tcW w:w="597" w:type="pct"/>
                  <w:vMerge/>
                  <w:tcBorders>
                    <w:top w:val="single" w:sz="4"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597"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proofErr w:type="gramStart"/>
                  <w:r>
                    <w:rPr>
                      <w:rFonts w:cs="宋体" w:hint="eastAsia"/>
                      <w:bCs/>
                      <w:color w:val="000000"/>
                      <w:szCs w:val="21"/>
                      <w:lang w:bidi="ar"/>
                    </w:rPr>
                    <w:t>辗环</w:t>
                  </w:r>
                  <w:proofErr w:type="gramEnd"/>
                  <w:r>
                    <w:rPr>
                      <w:bCs/>
                      <w:color w:val="000000"/>
                      <w:szCs w:val="21"/>
                      <w:lang w:bidi="ar"/>
                    </w:rPr>
                    <w:t>1-3</w:t>
                  </w:r>
                  <w:r>
                    <w:rPr>
                      <w:rFonts w:cs="宋体" w:hint="eastAsia"/>
                      <w:bCs/>
                      <w:color w:val="000000"/>
                      <w:szCs w:val="21"/>
                      <w:lang w:bidi="ar"/>
                    </w:rPr>
                    <w:t>加热炉</w:t>
                  </w:r>
                </w:p>
              </w:tc>
              <w:tc>
                <w:tcPr>
                  <w:tcW w:w="756"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color w:val="000000"/>
                      <w:szCs w:val="21"/>
                      <w:lang w:bidi="ar"/>
                    </w:rPr>
                    <w:t>4304</w:t>
                  </w: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bCs/>
                      <w:color w:val="000000"/>
                      <w:szCs w:val="18"/>
                      <w:lang w:bidi="ar"/>
                    </w:rPr>
                    <w:t>烟尘</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0.0742</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0.148</w:t>
                  </w:r>
                </w:p>
              </w:tc>
              <w:tc>
                <w:tcPr>
                  <w:tcW w:w="524" w:type="pct"/>
                  <w:vMerge w:val="restart"/>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szCs w:val="18"/>
                    </w:rPr>
                  </w:pPr>
                  <w:r>
                    <w:rPr>
                      <w:color w:val="000000"/>
                      <w:szCs w:val="18"/>
                      <w:lang w:bidi="ar"/>
                    </w:rPr>
                    <w:t>2000</w:t>
                  </w:r>
                </w:p>
              </w:tc>
            </w:tr>
            <w:tr w:rsidR="002E01CF">
              <w:trPr>
                <w:trHeight w:val="312"/>
                <w:jc w:val="center"/>
              </w:trPr>
              <w:tc>
                <w:tcPr>
                  <w:tcW w:w="597" w:type="pct"/>
                  <w:vMerge/>
                  <w:tcBorders>
                    <w:top w:val="single" w:sz="4"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597"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color w:val="000000"/>
                      <w:szCs w:val="18"/>
                      <w:lang w:bidi="ar"/>
                    </w:rPr>
                    <w:t>二氧化硫</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w:t>
                  </w:r>
                </w:p>
              </w:tc>
              <w:tc>
                <w:tcPr>
                  <w:tcW w:w="524" w:type="pct"/>
                  <w:vMerge/>
                  <w:tcBorders>
                    <w:top w:val="single" w:sz="4" w:space="0" w:color="auto"/>
                    <w:left w:val="single" w:sz="4" w:space="0" w:color="auto"/>
                    <w:bottom w:val="single" w:sz="4" w:space="0" w:color="auto"/>
                    <w:right w:val="single" w:sz="12" w:space="0" w:color="auto"/>
                  </w:tcBorders>
                  <w:vAlign w:val="center"/>
                </w:tcPr>
                <w:p w:rsidR="002E01CF" w:rsidRDefault="002E01CF">
                  <w:pPr>
                    <w:rPr>
                      <w:szCs w:val="22"/>
                    </w:rPr>
                  </w:pPr>
                </w:p>
              </w:tc>
            </w:tr>
            <w:tr w:rsidR="002E01CF">
              <w:trPr>
                <w:trHeight w:val="312"/>
                <w:jc w:val="center"/>
              </w:trPr>
              <w:tc>
                <w:tcPr>
                  <w:tcW w:w="597" w:type="pct"/>
                  <w:vMerge/>
                  <w:tcBorders>
                    <w:top w:val="single" w:sz="4"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597"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color w:val="000000"/>
                      <w:szCs w:val="18"/>
                      <w:lang w:bidi="ar"/>
                    </w:rPr>
                    <w:t>氮氧化物</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0.553</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1.110</w:t>
                  </w:r>
                </w:p>
              </w:tc>
              <w:tc>
                <w:tcPr>
                  <w:tcW w:w="524" w:type="pct"/>
                  <w:vMerge/>
                  <w:tcBorders>
                    <w:top w:val="single" w:sz="4" w:space="0" w:color="auto"/>
                    <w:left w:val="single" w:sz="4" w:space="0" w:color="auto"/>
                    <w:bottom w:val="single" w:sz="4" w:space="0" w:color="auto"/>
                    <w:right w:val="single" w:sz="12" w:space="0" w:color="auto"/>
                  </w:tcBorders>
                  <w:vAlign w:val="center"/>
                </w:tcPr>
                <w:p w:rsidR="002E01CF" w:rsidRDefault="002E01CF">
                  <w:pPr>
                    <w:rPr>
                      <w:szCs w:val="22"/>
                    </w:rPr>
                  </w:pPr>
                </w:p>
              </w:tc>
            </w:tr>
            <w:tr w:rsidR="002E01CF">
              <w:trPr>
                <w:trHeight w:val="312"/>
                <w:jc w:val="center"/>
              </w:trPr>
              <w:tc>
                <w:tcPr>
                  <w:tcW w:w="597" w:type="pct"/>
                  <w:vMerge/>
                  <w:tcBorders>
                    <w:top w:val="single" w:sz="4"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597"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1#</w:t>
                  </w:r>
                  <w:r>
                    <w:rPr>
                      <w:rFonts w:cs="宋体" w:hint="eastAsia"/>
                      <w:bCs/>
                      <w:color w:val="000000"/>
                      <w:szCs w:val="21"/>
                      <w:lang w:bidi="ar"/>
                    </w:rPr>
                    <w:t>锅炉</w:t>
                  </w:r>
                </w:p>
              </w:tc>
              <w:tc>
                <w:tcPr>
                  <w:tcW w:w="756"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color w:val="000000"/>
                      <w:szCs w:val="21"/>
                      <w:lang w:bidi="ar"/>
                    </w:rPr>
                    <w:t>1416</w:t>
                  </w: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bCs/>
                      <w:color w:val="000000"/>
                      <w:szCs w:val="18"/>
                      <w:lang w:bidi="ar"/>
                    </w:rPr>
                    <w:t>烟尘</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0.00685</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0.025</w:t>
                  </w:r>
                </w:p>
              </w:tc>
              <w:tc>
                <w:tcPr>
                  <w:tcW w:w="524" w:type="pct"/>
                  <w:vMerge w:val="restart"/>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szCs w:val="18"/>
                    </w:rPr>
                  </w:pPr>
                  <w:r>
                    <w:rPr>
                      <w:color w:val="000000"/>
                      <w:szCs w:val="18"/>
                      <w:lang w:bidi="ar"/>
                    </w:rPr>
                    <w:t>2000</w:t>
                  </w:r>
                </w:p>
              </w:tc>
            </w:tr>
            <w:tr w:rsidR="002E01CF">
              <w:trPr>
                <w:trHeight w:val="312"/>
                <w:jc w:val="center"/>
              </w:trPr>
              <w:tc>
                <w:tcPr>
                  <w:tcW w:w="597" w:type="pct"/>
                  <w:vMerge/>
                  <w:tcBorders>
                    <w:top w:val="single" w:sz="4"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597"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color w:val="000000"/>
                      <w:szCs w:val="18"/>
                      <w:lang w:bidi="ar"/>
                    </w:rPr>
                    <w:t>二氧化硫</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w:t>
                  </w:r>
                </w:p>
              </w:tc>
              <w:tc>
                <w:tcPr>
                  <w:tcW w:w="524" w:type="pct"/>
                  <w:vMerge/>
                  <w:tcBorders>
                    <w:top w:val="single" w:sz="4" w:space="0" w:color="auto"/>
                    <w:left w:val="single" w:sz="4" w:space="0" w:color="auto"/>
                    <w:bottom w:val="single" w:sz="4" w:space="0" w:color="auto"/>
                    <w:right w:val="single" w:sz="12" w:space="0" w:color="auto"/>
                  </w:tcBorders>
                  <w:vAlign w:val="center"/>
                </w:tcPr>
                <w:p w:rsidR="002E01CF" w:rsidRDefault="002E01CF">
                  <w:pPr>
                    <w:rPr>
                      <w:szCs w:val="22"/>
                    </w:rPr>
                  </w:pPr>
                </w:p>
              </w:tc>
            </w:tr>
            <w:tr w:rsidR="002E01CF">
              <w:trPr>
                <w:trHeight w:val="312"/>
                <w:jc w:val="center"/>
              </w:trPr>
              <w:tc>
                <w:tcPr>
                  <w:tcW w:w="597" w:type="pct"/>
                  <w:vMerge/>
                  <w:tcBorders>
                    <w:top w:val="single" w:sz="4"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597"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color w:val="000000"/>
                      <w:szCs w:val="18"/>
                      <w:lang w:bidi="ar"/>
                    </w:rPr>
                    <w:t>氮氧化物</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0.0754</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0.271</w:t>
                  </w:r>
                </w:p>
              </w:tc>
              <w:tc>
                <w:tcPr>
                  <w:tcW w:w="524" w:type="pct"/>
                  <w:vMerge/>
                  <w:tcBorders>
                    <w:top w:val="single" w:sz="4" w:space="0" w:color="auto"/>
                    <w:left w:val="single" w:sz="4" w:space="0" w:color="auto"/>
                    <w:bottom w:val="single" w:sz="4" w:space="0" w:color="auto"/>
                    <w:right w:val="single" w:sz="12" w:space="0" w:color="auto"/>
                  </w:tcBorders>
                  <w:vAlign w:val="center"/>
                </w:tcPr>
                <w:p w:rsidR="002E01CF" w:rsidRDefault="002E01CF">
                  <w:pPr>
                    <w:rPr>
                      <w:szCs w:val="22"/>
                    </w:rPr>
                  </w:pPr>
                </w:p>
              </w:tc>
            </w:tr>
            <w:tr w:rsidR="002E01CF">
              <w:trPr>
                <w:trHeight w:val="312"/>
                <w:jc w:val="center"/>
              </w:trPr>
              <w:tc>
                <w:tcPr>
                  <w:tcW w:w="597" w:type="pct"/>
                  <w:vMerge/>
                  <w:tcBorders>
                    <w:top w:val="single" w:sz="4"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597"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2#</w:t>
                  </w:r>
                  <w:r>
                    <w:rPr>
                      <w:rFonts w:cs="宋体" w:hint="eastAsia"/>
                      <w:bCs/>
                      <w:color w:val="000000"/>
                      <w:szCs w:val="21"/>
                      <w:lang w:bidi="ar"/>
                    </w:rPr>
                    <w:t>锅炉</w:t>
                  </w:r>
                </w:p>
              </w:tc>
              <w:tc>
                <w:tcPr>
                  <w:tcW w:w="756"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color w:val="000000"/>
                      <w:szCs w:val="21"/>
                      <w:lang w:bidi="ar"/>
                    </w:rPr>
                    <w:t>1958</w:t>
                  </w: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bCs/>
                      <w:color w:val="000000"/>
                      <w:szCs w:val="18"/>
                      <w:lang w:bidi="ar"/>
                    </w:rPr>
                    <w:t>烟尘</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0.00340</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0.012</w:t>
                  </w:r>
                </w:p>
              </w:tc>
              <w:tc>
                <w:tcPr>
                  <w:tcW w:w="524" w:type="pct"/>
                  <w:vMerge w:val="restart"/>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szCs w:val="18"/>
                    </w:rPr>
                  </w:pPr>
                  <w:r>
                    <w:rPr>
                      <w:color w:val="000000"/>
                      <w:szCs w:val="18"/>
                      <w:lang w:bidi="ar"/>
                    </w:rPr>
                    <w:t>2000</w:t>
                  </w:r>
                </w:p>
              </w:tc>
            </w:tr>
            <w:tr w:rsidR="002E01CF">
              <w:trPr>
                <w:trHeight w:val="312"/>
                <w:jc w:val="center"/>
              </w:trPr>
              <w:tc>
                <w:tcPr>
                  <w:tcW w:w="597" w:type="pct"/>
                  <w:vMerge/>
                  <w:tcBorders>
                    <w:top w:val="single" w:sz="4"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597"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color w:val="000000"/>
                      <w:szCs w:val="18"/>
                      <w:lang w:bidi="ar"/>
                    </w:rPr>
                    <w:t>二氧化硫</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w:t>
                  </w:r>
                </w:p>
              </w:tc>
              <w:tc>
                <w:tcPr>
                  <w:tcW w:w="524" w:type="pct"/>
                  <w:vMerge/>
                  <w:tcBorders>
                    <w:top w:val="single" w:sz="4" w:space="0" w:color="auto"/>
                    <w:left w:val="single" w:sz="4" w:space="0" w:color="auto"/>
                    <w:bottom w:val="single" w:sz="4" w:space="0" w:color="auto"/>
                    <w:right w:val="single" w:sz="12" w:space="0" w:color="auto"/>
                  </w:tcBorders>
                  <w:vAlign w:val="center"/>
                </w:tcPr>
                <w:p w:rsidR="002E01CF" w:rsidRDefault="002E01CF">
                  <w:pPr>
                    <w:rPr>
                      <w:szCs w:val="22"/>
                    </w:rPr>
                  </w:pPr>
                </w:p>
              </w:tc>
            </w:tr>
            <w:tr w:rsidR="002E01CF">
              <w:trPr>
                <w:trHeight w:val="312"/>
                <w:jc w:val="center"/>
              </w:trPr>
              <w:tc>
                <w:tcPr>
                  <w:tcW w:w="597" w:type="pct"/>
                  <w:vMerge/>
                  <w:tcBorders>
                    <w:top w:val="single" w:sz="4"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597"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color w:val="000000"/>
                      <w:szCs w:val="18"/>
                      <w:lang w:bidi="ar"/>
                    </w:rPr>
                    <w:t>氮氧化物</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0.0413</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0.149</w:t>
                  </w:r>
                </w:p>
              </w:tc>
              <w:tc>
                <w:tcPr>
                  <w:tcW w:w="524" w:type="pct"/>
                  <w:vMerge/>
                  <w:tcBorders>
                    <w:top w:val="single" w:sz="4" w:space="0" w:color="auto"/>
                    <w:left w:val="single" w:sz="4" w:space="0" w:color="auto"/>
                    <w:bottom w:val="single" w:sz="4" w:space="0" w:color="auto"/>
                    <w:right w:val="single" w:sz="12" w:space="0" w:color="auto"/>
                  </w:tcBorders>
                  <w:vAlign w:val="center"/>
                </w:tcPr>
                <w:p w:rsidR="002E01CF" w:rsidRDefault="002E01CF">
                  <w:pPr>
                    <w:rPr>
                      <w:szCs w:val="22"/>
                    </w:rPr>
                  </w:pPr>
                </w:p>
              </w:tc>
            </w:tr>
            <w:tr w:rsidR="002E01CF">
              <w:trPr>
                <w:trHeight w:val="312"/>
                <w:jc w:val="center"/>
              </w:trPr>
              <w:tc>
                <w:tcPr>
                  <w:tcW w:w="597" w:type="pct"/>
                  <w:vMerge/>
                  <w:tcBorders>
                    <w:top w:val="single" w:sz="4" w:space="0" w:color="auto"/>
                    <w:left w:val="single" w:sz="12" w:space="0" w:color="auto"/>
                    <w:bottom w:val="single" w:sz="4" w:space="0" w:color="auto"/>
                    <w:right w:val="single" w:sz="4" w:space="0" w:color="auto"/>
                  </w:tcBorders>
                  <w:vAlign w:val="center"/>
                </w:tcPr>
                <w:p w:rsidR="002E01CF" w:rsidRDefault="002E01CF">
                  <w:pPr>
                    <w:rPr>
                      <w:szCs w:val="22"/>
                    </w:rPr>
                  </w:pPr>
                </w:p>
              </w:tc>
              <w:tc>
                <w:tcPr>
                  <w:tcW w:w="597"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rFonts w:cs="宋体" w:hint="eastAsia"/>
                      <w:bCs/>
                      <w:color w:val="000000"/>
                      <w:szCs w:val="21"/>
                      <w:lang w:bidi="ar"/>
                    </w:rPr>
                    <w:t>等离子切割机</w:t>
                  </w:r>
                </w:p>
              </w:tc>
              <w:tc>
                <w:tcPr>
                  <w:tcW w:w="756"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8223</w:t>
                  </w: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bCs/>
                      <w:color w:val="000000"/>
                      <w:szCs w:val="18"/>
                      <w:lang w:bidi="ar"/>
                    </w:rPr>
                    <w:t>烟尘</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0.110</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spacing w:line="300" w:lineRule="exact"/>
                    <w:jc w:val="center"/>
                    <w:rPr>
                      <w:color w:val="000000"/>
                      <w:szCs w:val="21"/>
                    </w:rPr>
                  </w:pPr>
                  <w:r>
                    <w:rPr>
                      <w:bCs/>
                      <w:color w:val="000000"/>
                      <w:szCs w:val="21"/>
                      <w:lang w:bidi="ar"/>
                    </w:rPr>
                    <w:t>0.082</w:t>
                  </w:r>
                </w:p>
              </w:tc>
              <w:tc>
                <w:tcPr>
                  <w:tcW w:w="524" w:type="pct"/>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szCs w:val="18"/>
                    </w:rPr>
                  </w:pPr>
                  <w:r>
                    <w:rPr>
                      <w:color w:val="000000"/>
                      <w:szCs w:val="18"/>
                      <w:lang w:bidi="ar"/>
                    </w:rPr>
                    <w:t>753</w:t>
                  </w:r>
                </w:p>
              </w:tc>
            </w:tr>
            <w:tr w:rsidR="002E01CF">
              <w:trPr>
                <w:trHeight w:val="374"/>
                <w:jc w:val="center"/>
              </w:trPr>
              <w:tc>
                <w:tcPr>
                  <w:tcW w:w="597" w:type="pct"/>
                  <w:vMerge w:val="restart"/>
                  <w:tcBorders>
                    <w:top w:val="single" w:sz="4" w:space="0" w:color="auto"/>
                    <w:left w:val="single" w:sz="12" w:space="0" w:color="auto"/>
                    <w:bottom w:val="single" w:sz="12" w:space="0" w:color="auto"/>
                    <w:right w:val="single" w:sz="4" w:space="0" w:color="auto"/>
                  </w:tcBorders>
                  <w:vAlign w:val="center"/>
                </w:tcPr>
                <w:p w:rsidR="002E01CF" w:rsidRDefault="005518FC">
                  <w:pPr>
                    <w:widowControl/>
                    <w:adjustRightInd w:val="0"/>
                    <w:snapToGrid w:val="0"/>
                    <w:spacing w:beforeAutospacing="1" w:afterAutospacing="1"/>
                    <w:jc w:val="center"/>
                    <w:rPr>
                      <w:bCs/>
                      <w:color w:val="000000"/>
                      <w:szCs w:val="18"/>
                    </w:rPr>
                  </w:pPr>
                  <w:r>
                    <w:rPr>
                      <w:rFonts w:cs="宋体" w:hint="eastAsia"/>
                      <w:bCs/>
                      <w:color w:val="000000"/>
                      <w:szCs w:val="18"/>
                    </w:rPr>
                    <w:t>新增污染源</w:t>
                  </w:r>
                </w:p>
              </w:tc>
              <w:tc>
                <w:tcPr>
                  <w:tcW w:w="597"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adjustRightInd w:val="0"/>
                    <w:snapToGrid w:val="0"/>
                    <w:spacing w:beforeAutospacing="1" w:afterAutospacing="1"/>
                    <w:jc w:val="center"/>
                    <w:rPr>
                      <w:bCs/>
                      <w:color w:val="000000"/>
                      <w:szCs w:val="18"/>
                    </w:rPr>
                  </w:pPr>
                  <w:r>
                    <w:rPr>
                      <w:rFonts w:cs="宋体" w:hint="eastAsia"/>
                      <w:color w:val="000000"/>
                      <w:szCs w:val="18"/>
                      <w:lang w:bidi="ar"/>
                    </w:rPr>
                    <w:t>等离子切割机</w:t>
                  </w:r>
                </w:p>
              </w:tc>
              <w:tc>
                <w:tcPr>
                  <w:tcW w:w="756" w:type="pc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color w:val="000000"/>
                      <w:szCs w:val="18"/>
                    </w:rPr>
                  </w:pPr>
                  <w:r>
                    <w:rPr>
                      <w:bCs/>
                      <w:color w:val="000000"/>
                      <w:szCs w:val="18"/>
                      <w:lang w:bidi="ar"/>
                    </w:rPr>
                    <w:t>6000</w:t>
                  </w: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bCs/>
                      <w:color w:val="000000"/>
                      <w:szCs w:val="18"/>
                      <w:lang w:bidi="ar"/>
                    </w:rPr>
                    <w:t>烟尘</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bCs/>
                      <w:color w:val="000000"/>
                      <w:szCs w:val="18"/>
                      <w:lang w:bidi="ar"/>
                    </w:rPr>
                    <w:t>0.</w:t>
                  </w:r>
                  <w:r>
                    <w:rPr>
                      <w:rFonts w:hint="eastAsia"/>
                      <w:bCs/>
                      <w:color w:val="000000"/>
                      <w:szCs w:val="18"/>
                      <w:lang w:bidi="ar"/>
                    </w:rPr>
                    <w:t>12</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w:t>
                  </w:r>
                  <w:r>
                    <w:rPr>
                      <w:rFonts w:hint="eastAsia"/>
                      <w:color w:val="000000"/>
                      <w:szCs w:val="18"/>
                      <w:lang w:bidi="ar"/>
                    </w:rPr>
                    <w:t>24</w:t>
                  </w:r>
                </w:p>
              </w:tc>
              <w:tc>
                <w:tcPr>
                  <w:tcW w:w="524" w:type="pct"/>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szCs w:val="18"/>
                    </w:rPr>
                  </w:pPr>
                  <w:r>
                    <w:rPr>
                      <w:color w:val="000000"/>
                      <w:szCs w:val="18"/>
                      <w:lang w:bidi="ar"/>
                    </w:rPr>
                    <w:t>2000</w:t>
                  </w:r>
                </w:p>
              </w:tc>
            </w:tr>
            <w:tr w:rsidR="002E01CF">
              <w:trPr>
                <w:trHeight w:val="322"/>
                <w:jc w:val="center"/>
              </w:trPr>
              <w:tc>
                <w:tcPr>
                  <w:tcW w:w="597" w:type="pct"/>
                  <w:vMerge/>
                  <w:tcBorders>
                    <w:top w:val="single" w:sz="4" w:space="0" w:color="auto"/>
                    <w:left w:val="single" w:sz="12" w:space="0" w:color="auto"/>
                    <w:bottom w:val="single" w:sz="12" w:space="0" w:color="auto"/>
                    <w:right w:val="single" w:sz="4" w:space="0" w:color="auto"/>
                  </w:tcBorders>
                  <w:vAlign w:val="center"/>
                </w:tcPr>
                <w:p w:rsidR="002E01CF" w:rsidRDefault="002E01CF">
                  <w:pPr>
                    <w:rPr>
                      <w:szCs w:val="22"/>
                    </w:rPr>
                  </w:pPr>
                </w:p>
              </w:tc>
              <w:tc>
                <w:tcPr>
                  <w:tcW w:w="597"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adjustRightInd w:val="0"/>
                    <w:snapToGrid w:val="0"/>
                    <w:spacing w:beforeAutospacing="1" w:afterAutospacing="1"/>
                    <w:jc w:val="center"/>
                    <w:rPr>
                      <w:bCs/>
                      <w:color w:val="000000"/>
                      <w:szCs w:val="18"/>
                    </w:rPr>
                  </w:pPr>
                  <w:r>
                    <w:rPr>
                      <w:rFonts w:cs="宋体" w:hint="eastAsia"/>
                      <w:color w:val="000000"/>
                      <w:szCs w:val="18"/>
                      <w:lang w:bidi="ar"/>
                    </w:rPr>
                    <w:t>天然气加热炉</w:t>
                  </w:r>
                  <w:r>
                    <w:rPr>
                      <w:color w:val="000000"/>
                      <w:szCs w:val="18"/>
                      <w:lang w:bidi="ar"/>
                    </w:rPr>
                    <w:lastRenderedPageBreak/>
                    <w:t>1#+2#</w:t>
                  </w:r>
                </w:p>
              </w:tc>
              <w:tc>
                <w:tcPr>
                  <w:tcW w:w="756"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color w:val="000000"/>
                      <w:szCs w:val="18"/>
                    </w:rPr>
                  </w:pPr>
                  <w:r>
                    <w:rPr>
                      <w:bCs/>
                      <w:color w:val="000000"/>
                      <w:szCs w:val="18"/>
                      <w:lang w:bidi="ar"/>
                    </w:rPr>
                    <w:lastRenderedPageBreak/>
                    <w:t>1950</w:t>
                  </w: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bCs/>
                      <w:color w:val="000000"/>
                      <w:szCs w:val="18"/>
                      <w:lang w:bidi="ar"/>
                    </w:rPr>
                    <w:t>烟尘</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0.048</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0.098</w:t>
                  </w:r>
                </w:p>
              </w:tc>
              <w:tc>
                <w:tcPr>
                  <w:tcW w:w="524" w:type="pct"/>
                  <w:vMerge w:val="restart"/>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szCs w:val="18"/>
                    </w:rPr>
                  </w:pPr>
                  <w:r>
                    <w:rPr>
                      <w:color w:val="000000"/>
                      <w:szCs w:val="18"/>
                      <w:lang w:bidi="ar"/>
                    </w:rPr>
                    <w:t>2000</w:t>
                  </w:r>
                </w:p>
              </w:tc>
            </w:tr>
            <w:tr w:rsidR="002E01CF">
              <w:trPr>
                <w:trHeight w:val="322"/>
                <w:jc w:val="center"/>
              </w:trPr>
              <w:tc>
                <w:tcPr>
                  <w:tcW w:w="597" w:type="pct"/>
                  <w:vMerge/>
                  <w:tcBorders>
                    <w:top w:val="single" w:sz="4" w:space="0" w:color="auto"/>
                    <w:left w:val="single" w:sz="12" w:space="0" w:color="auto"/>
                    <w:bottom w:val="single" w:sz="12" w:space="0" w:color="auto"/>
                    <w:right w:val="single" w:sz="4" w:space="0" w:color="auto"/>
                  </w:tcBorders>
                  <w:vAlign w:val="center"/>
                </w:tcPr>
                <w:p w:rsidR="002E01CF" w:rsidRDefault="002E01CF">
                  <w:pPr>
                    <w:rPr>
                      <w:szCs w:val="22"/>
                    </w:rPr>
                  </w:pPr>
                </w:p>
              </w:tc>
              <w:tc>
                <w:tcPr>
                  <w:tcW w:w="597"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bCs/>
                      <w:color w:val="000000"/>
                      <w:szCs w:val="18"/>
                      <w:lang w:bidi="ar"/>
                    </w:rPr>
                    <w:t>SO</w:t>
                  </w:r>
                  <w:r>
                    <w:rPr>
                      <w:bCs/>
                      <w:color w:val="000000"/>
                      <w:szCs w:val="18"/>
                      <w:vertAlign w:val="subscript"/>
                      <w:lang w:bidi="ar"/>
                    </w:rPr>
                    <w:t>2</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0.039</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0.039</w:t>
                  </w:r>
                </w:p>
              </w:tc>
              <w:tc>
                <w:tcPr>
                  <w:tcW w:w="524" w:type="pct"/>
                  <w:vMerge/>
                  <w:tcBorders>
                    <w:top w:val="single" w:sz="4" w:space="0" w:color="auto"/>
                    <w:left w:val="single" w:sz="4" w:space="0" w:color="auto"/>
                    <w:bottom w:val="single" w:sz="4" w:space="0" w:color="auto"/>
                    <w:right w:val="single" w:sz="12" w:space="0" w:color="auto"/>
                  </w:tcBorders>
                  <w:vAlign w:val="center"/>
                </w:tcPr>
                <w:p w:rsidR="002E01CF" w:rsidRDefault="002E01CF">
                  <w:pPr>
                    <w:rPr>
                      <w:szCs w:val="22"/>
                    </w:rPr>
                  </w:pPr>
                </w:p>
              </w:tc>
            </w:tr>
            <w:tr w:rsidR="002E01CF">
              <w:trPr>
                <w:trHeight w:val="322"/>
                <w:jc w:val="center"/>
              </w:trPr>
              <w:tc>
                <w:tcPr>
                  <w:tcW w:w="597" w:type="pct"/>
                  <w:vMerge/>
                  <w:tcBorders>
                    <w:top w:val="single" w:sz="4" w:space="0" w:color="auto"/>
                    <w:left w:val="single" w:sz="12" w:space="0" w:color="auto"/>
                    <w:bottom w:val="single" w:sz="12" w:space="0" w:color="auto"/>
                    <w:right w:val="single" w:sz="4" w:space="0" w:color="auto"/>
                  </w:tcBorders>
                  <w:vAlign w:val="center"/>
                </w:tcPr>
                <w:p w:rsidR="002E01CF" w:rsidRDefault="002E01CF">
                  <w:pPr>
                    <w:rPr>
                      <w:szCs w:val="22"/>
                    </w:rPr>
                  </w:pPr>
                </w:p>
              </w:tc>
              <w:tc>
                <w:tcPr>
                  <w:tcW w:w="597"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bCs/>
                      <w:color w:val="000000"/>
                      <w:szCs w:val="18"/>
                      <w:lang w:bidi="ar"/>
                    </w:rPr>
                    <w:t>NOx</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0.50</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0.995</w:t>
                  </w:r>
                </w:p>
              </w:tc>
              <w:tc>
                <w:tcPr>
                  <w:tcW w:w="524" w:type="pct"/>
                  <w:vMerge/>
                  <w:tcBorders>
                    <w:top w:val="single" w:sz="4" w:space="0" w:color="auto"/>
                    <w:left w:val="single" w:sz="4" w:space="0" w:color="auto"/>
                    <w:bottom w:val="single" w:sz="4" w:space="0" w:color="auto"/>
                    <w:right w:val="single" w:sz="12" w:space="0" w:color="auto"/>
                  </w:tcBorders>
                  <w:vAlign w:val="center"/>
                </w:tcPr>
                <w:p w:rsidR="002E01CF" w:rsidRDefault="002E01CF">
                  <w:pPr>
                    <w:rPr>
                      <w:szCs w:val="22"/>
                    </w:rPr>
                  </w:pPr>
                </w:p>
              </w:tc>
            </w:tr>
            <w:tr w:rsidR="002E01CF">
              <w:trPr>
                <w:trHeight w:val="322"/>
                <w:jc w:val="center"/>
              </w:trPr>
              <w:tc>
                <w:tcPr>
                  <w:tcW w:w="597" w:type="pct"/>
                  <w:vMerge/>
                  <w:tcBorders>
                    <w:top w:val="single" w:sz="4" w:space="0" w:color="auto"/>
                    <w:left w:val="single" w:sz="12" w:space="0" w:color="auto"/>
                    <w:bottom w:val="single" w:sz="12" w:space="0" w:color="auto"/>
                    <w:right w:val="single" w:sz="4" w:space="0" w:color="auto"/>
                  </w:tcBorders>
                  <w:vAlign w:val="center"/>
                </w:tcPr>
                <w:p w:rsidR="002E01CF" w:rsidRDefault="002E01CF">
                  <w:pPr>
                    <w:rPr>
                      <w:szCs w:val="22"/>
                    </w:rPr>
                  </w:pPr>
                </w:p>
              </w:tc>
              <w:tc>
                <w:tcPr>
                  <w:tcW w:w="597"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adjustRightInd w:val="0"/>
                    <w:snapToGrid w:val="0"/>
                    <w:spacing w:beforeAutospacing="1" w:afterAutospacing="1"/>
                    <w:jc w:val="center"/>
                    <w:rPr>
                      <w:bCs/>
                      <w:color w:val="000000"/>
                      <w:szCs w:val="18"/>
                    </w:rPr>
                  </w:pPr>
                  <w:r>
                    <w:rPr>
                      <w:rFonts w:cs="宋体" w:hint="eastAsia"/>
                      <w:color w:val="000000"/>
                      <w:szCs w:val="18"/>
                      <w:lang w:bidi="ar"/>
                    </w:rPr>
                    <w:t>天然气加热炉</w:t>
                  </w:r>
                  <w:r>
                    <w:rPr>
                      <w:color w:val="000000"/>
                      <w:szCs w:val="18"/>
                      <w:lang w:bidi="ar"/>
                    </w:rPr>
                    <w:t>3#</w:t>
                  </w:r>
                </w:p>
              </w:tc>
              <w:tc>
                <w:tcPr>
                  <w:tcW w:w="756"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jc w:val="center"/>
                    <w:rPr>
                      <w:color w:val="000000"/>
                      <w:szCs w:val="18"/>
                    </w:rPr>
                  </w:pPr>
                  <w:r>
                    <w:rPr>
                      <w:bCs/>
                      <w:color w:val="000000"/>
                      <w:szCs w:val="18"/>
                      <w:lang w:bidi="ar"/>
                    </w:rPr>
                    <w:t>975</w:t>
                  </w: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bCs/>
                      <w:color w:val="000000"/>
                      <w:szCs w:val="18"/>
                      <w:lang w:bidi="ar"/>
                    </w:rPr>
                    <w:t>烟尘</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0.024</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0.049</w:t>
                  </w:r>
                </w:p>
              </w:tc>
              <w:tc>
                <w:tcPr>
                  <w:tcW w:w="524" w:type="pct"/>
                  <w:vMerge w:val="restart"/>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szCs w:val="18"/>
                    </w:rPr>
                  </w:pPr>
                  <w:r>
                    <w:rPr>
                      <w:color w:val="000000"/>
                      <w:szCs w:val="18"/>
                      <w:lang w:bidi="ar"/>
                    </w:rPr>
                    <w:t>2000</w:t>
                  </w:r>
                </w:p>
              </w:tc>
            </w:tr>
            <w:tr w:rsidR="002E01CF">
              <w:trPr>
                <w:trHeight w:val="322"/>
                <w:jc w:val="center"/>
              </w:trPr>
              <w:tc>
                <w:tcPr>
                  <w:tcW w:w="597" w:type="pct"/>
                  <w:vMerge/>
                  <w:tcBorders>
                    <w:top w:val="single" w:sz="4" w:space="0" w:color="auto"/>
                    <w:left w:val="single" w:sz="12" w:space="0" w:color="auto"/>
                    <w:bottom w:val="single" w:sz="12" w:space="0" w:color="auto"/>
                    <w:right w:val="single" w:sz="4" w:space="0" w:color="auto"/>
                  </w:tcBorders>
                  <w:vAlign w:val="center"/>
                </w:tcPr>
                <w:p w:rsidR="002E01CF" w:rsidRDefault="002E01CF">
                  <w:pPr>
                    <w:rPr>
                      <w:szCs w:val="22"/>
                    </w:rPr>
                  </w:pPr>
                </w:p>
              </w:tc>
              <w:tc>
                <w:tcPr>
                  <w:tcW w:w="597"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bCs/>
                      <w:color w:val="000000"/>
                      <w:szCs w:val="18"/>
                      <w:lang w:bidi="ar"/>
                    </w:rPr>
                    <w:t>SO</w:t>
                  </w:r>
                  <w:r>
                    <w:rPr>
                      <w:bCs/>
                      <w:color w:val="000000"/>
                      <w:szCs w:val="18"/>
                      <w:vertAlign w:val="subscript"/>
                      <w:lang w:bidi="ar"/>
                    </w:rPr>
                    <w:t>2</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0.02</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0.02</w:t>
                  </w:r>
                </w:p>
              </w:tc>
              <w:tc>
                <w:tcPr>
                  <w:tcW w:w="524" w:type="pct"/>
                  <w:vMerge/>
                  <w:tcBorders>
                    <w:top w:val="single" w:sz="4" w:space="0" w:color="auto"/>
                    <w:left w:val="single" w:sz="4" w:space="0" w:color="auto"/>
                    <w:bottom w:val="single" w:sz="4" w:space="0" w:color="auto"/>
                    <w:right w:val="single" w:sz="12" w:space="0" w:color="auto"/>
                  </w:tcBorders>
                  <w:vAlign w:val="center"/>
                </w:tcPr>
                <w:p w:rsidR="002E01CF" w:rsidRDefault="002E01CF">
                  <w:pPr>
                    <w:rPr>
                      <w:szCs w:val="22"/>
                    </w:rPr>
                  </w:pPr>
                </w:p>
              </w:tc>
            </w:tr>
            <w:tr w:rsidR="002E01CF">
              <w:trPr>
                <w:trHeight w:val="322"/>
                <w:jc w:val="center"/>
              </w:trPr>
              <w:tc>
                <w:tcPr>
                  <w:tcW w:w="597" w:type="pct"/>
                  <w:vMerge/>
                  <w:tcBorders>
                    <w:top w:val="single" w:sz="4" w:space="0" w:color="auto"/>
                    <w:left w:val="single" w:sz="12" w:space="0" w:color="auto"/>
                    <w:bottom w:val="single" w:sz="12" w:space="0" w:color="auto"/>
                    <w:right w:val="single" w:sz="4" w:space="0" w:color="auto"/>
                  </w:tcBorders>
                  <w:vAlign w:val="center"/>
                </w:tcPr>
                <w:p w:rsidR="002E01CF" w:rsidRDefault="002E01CF">
                  <w:pPr>
                    <w:rPr>
                      <w:szCs w:val="22"/>
                    </w:rPr>
                  </w:pPr>
                </w:p>
              </w:tc>
              <w:tc>
                <w:tcPr>
                  <w:tcW w:w="597"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2E01CF" w:rsidRDefault="002E01CF">
                  <w:pPr>
                    <w:rPr>
                      <w:szCs w:val="22"/>
                    </w:rPr>
                  </w:pP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bCs/>
                      <w:color w:val="000000"/>
                      <w:szCs w:val="18"/>
                      <w:lang w:bidi="ar"/>
                    </w:rPr>
                    <w:t>NOx</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0.24</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0.488</w:t>
                  </w:r>
                </w:p>
              </w:tc>
              <w:tc>
                <w:tcPr>
                  <w:tcW w:w="524" w:type="pct"/>
                  <w:vMerge/>
                  <w:tcBorders>
                    <w:top w:val="single" w:sz="4" w:space="0" w:color="auto"/>
                    <w:left w:val="single" w:sz="4" w:space="0" w:color="auto"/>
                    <w:bottom w:val="single" w:sz="4" w:space="0" w:color="auto"/>
                    <w:right w:val="single" w:sz="12" w:space="0" w:color="auto"/>
                  </w:tcBorders>
                  <w:vAlign w:val="center"/>
                </w:tcPr>
                <w:p w:rsidR="002E01CF" w:rsidRDefault="002E01CF">
                  <w:pPr>
                    <w:rPr>
                      <w:szCs w:val="22"/>
                    </w:rPr>
                  </w:pPr>
                </w:p>
              </w:tc>
            </w:tr>
            <w:tr w:rsidR="002E01CF">
              <w:trPr>
                <w:trHeight w:val="322"/>
                <w:jc w:val="center"/>
              </w:trPr>
              <w:tc>
                <w:tcPr>
                  <w:tcW w:w="597" w:type="pct"/>
                  <w:vMerge/>
                  <w:tcBorders>
                    <w:top w:val="single" w:sz="4" w:space="0" w:color="auto"/>
                    <w:left w:val="single" w:sz="12" w:space="0" w:color="auto"/>
                    <w:bottom w:val="single" w:sz="12" w:space="0" w:color="auto"/>
                    <w:right w:val="single" w:sz="4" w:space="0" w:color="auto"/>
                  </w:tcBorders>
                  <w:vAlign w:val="center"/>
                </w:tcPr>
                <w:p w:rsidR="002E01CF" w:rsidRDefault="002E01CF">
                  <w:pPr>
                    <w:rPr>
                      <w:szCs w:val="22"/>
                    </w:rPr>
                  </w:pPr>
                </w:p>
              </w:tc>
              <w:tc>
                <w:tcPr>
                  <w:tcW w:w="597" w:type="pct"/>
                  <w:vMerge w:val="restart"/>
                  <w:tcBorders>
                    <w:top w:val="single" w:sz="4" w:space="0" w:color="auto"/>
                    <w:left w:val="single" w:sz="4" w:space="0" w:color="auto"/>
                    <w:bottom w:val="single" w:sz="12" w:space="0" w:color="auto"/>
                    <w:right w:val="single" w:sz="4" w:space="0" w:color="auto"/>
                  </w:tcBorders>
                  <w:vAlign w:val="center"/>
                </w:tcPr>
                <w:p w:rsidR="002E01CF" w:rsidRDefault="005518FC">
                  <w:pPr>
                    <w:widowControl/>
                    <w:jc w:val="center"/>
                    <w:rPr>
                      <w:color w:val="000000"/>
                      <w:szCs w:val="18"/>
                    </w:rPr>
                  </w:pPr>
                  <w:r>
                    <w:rPr>
                      <w:rFonts w:cs="宋体" w:hint="eastAsia"/>
                      <w:bCs/>
                      <w:color w:val="000000"/>
                      <w:szCs w:val="18"/>
                      <w:lang w:bidi="ar"/>
                    </w:rPr>
                    <w:t>天然气加热炉</w:t>
                  </w:r>
                  <w:r>
                    <w:rPr>
                      <w:bCs/>
                      <w:color w:val="000000"/>
                      <w:szCs w:val="18"/>
                      <w:lang w:bidi="ar"/>
                    </w:rPr>
                    <w:t>4#</w:t>
                  </w:r>
                </w:p>
              </w:tc>
              <w:tc>
                <w:tcPr>
                  <w:tcW w:w="756" w:type="pct"/>
                  <w:vMerge w:val="restart"/>
                  <w:tcBorders>
                    <w:top w:val="single" w:sz="4" w:space="0" w:color="auto"/>
                    <w:left w:val="single" w:sz="4" w:space="0" w:color="auto"/>
                    <w:bottom w:val="single" w:sz="12" w:space="0" w:color="auto"/>
                    <w:right w:val="single" w:sz="4" w:space="0" w:color="auto"/>
                  </w:tcBorders>
                  <w:vAlign w:val="center"/>
                </w:tcPr>
                <w:p w:rsidR="002E01CF" w:rsidRDefault="005518FC">
                  <w:pPr>
                    <w:jc w:val="center"/>
                    <w:rPr>
                      <w:color w:val="000000"/>
                      <w:szCs w:val="18"/>
                    </w:rPr>
                  </w:pPr>
                  <w:r>
                    <w:rPr>
                      <w:bCs/>
                      <w:color w:val="000000"/>
                      <w:szCs w:val="18"/>
                      <w:lang w:bidi="ar"/>
                    </w:rPr>
                    <w:t>975</w:t>
                  </w: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rFonts w:cs="宋体" w:hint="eastAsia"/>
                      <w:bCs/>
                      <w:color w:val="000000"/>
                      <w:szCs w:val="18"/>
                      <w:lang w:bidi="ar"/>
                    </w:rPr>
                    <w:t>烟尘</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bCs/>
                      <w:color w:val="000000"/>
                      <w:szCs w:val="18"/>
                      <w:lang w:bidi="ar"/>
                    </w:rPr>
                    <w:t>0.024</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0.049</w:t>
                  </w:r>
                </w:p>
              </w:tc>
              <w:tc>
                <w:tcPr>
                  <w:tcW w:w="524" w:type="pct"/>
                  <w:vMerge w:val="restart"/>
                  <w:tcBorders>
                    <w:top w:val="single" w:sz="4" w:space="0" w:color="auto"/>
                    <w:left w:val="single" w:sz="4" w:space="0" w:color="auto"/>
                    <w:bottom w:val="single" w:sz="12" w:space="0" w:color="auto"/>
                    <w:right w:val="single" w:sz="12" w:space="0" w:color="auto"/>
                  </w:tcBorders>
                  <w:vAlign w:val="center"/>
                </w:tcPr>
                <w:p w:rsidR="002E01CF" w:rsidRDefault="005518FC">
                  <w:pPr>
                    <w:widowControl/>
                    <w:jc w:val="center"/>
                    <w:rPr>
                      <w:color w:val="000000"/>
                      <w:szCs w:val="18"/>
                    </w:rPr>
                  </w:pPr>
                  <w:r>
                    <w:rPr>
                      <w:color w:val="000000"/>
                      <w:szCs w:val="18"/>
                      <w:lang w:bidi="ar"/>
                    </w:rPr>
                    <w:t>2000</w:t>
                  </w:r>
                </w:p>
              </w:tc>
            </w:tr>
            <w:tr w:rsidR="002E01CF">
              <w:trPr>
                <w:trHeight w:val="322"/>
                <w:jc w:val="center"/>
              </w:trPr>
              <w:tc>
                <w:tcPr>
                  <w:tcW w:w="597" w:type="pct"/>
                  <w:vMerge/>
                  <w:tcBorders>
                    <w:top w:val="single" w:sz="4" w:space="0" w:color="auto"/>
                    <w:left w:val="single" w:sz="12" w:space="0" w:color="auto"/>
                    <w:bottom w:val="single" w:sz="12" w:space="0" w:color="auto"/>
                    <w:right w:val="single" w:sz="4" w:space="0" w:color="auto"/>
                  </w:tcBorders>
                  <w:vAlign w:val="center"/>
                </w:tcPr>
                <w:p w:rsidR="002E01CF" w:rsidRDefault="002E01CF">
                  <w:pPr>
                    <w:rPr>
                      <w:szCs w:val="22"/>
                    </w:rPr>
                  </w:pPr>
                </w:p>
              </w:tc>
              <w:tc>
                <w:tcPr>
                  <w:tcW w:w="597"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756"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834"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bCs/>
                      <w:color w:val="000000"/>
                      <w:szCs w:val="18"/>
                      <w:lang w:bidi="ar"/>
                    </w:rPr>
                    <w:t>SO</w:t>
                  </w:r>
                  <w:r>
                    <w:rPr>
                      <w:bCs/>
                      <w:color w:val="000000"/>
                      <w:szCs w:val="18"/>
                      <w:vertAlign w:val="subscript"/>
                      <w:lang w:bidi="ar"/>
                    </w:rPr>
                    <w:t>2</w:t>
                  </w:r>
                </w:p>
              </w:tc>
              <w:tc>
                <w:tcPr>
                  <w:tcW w:w="972"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lang w:bidi="ar"/>
                    </w:rPr>
                  </w:pPr>
                  <w:r>
                    <w:rPr>
                      <w:bCs/>
                      <w:color w:val="000000"/>
                      <w:szCs w:val="18"/>
                      <w:lang w:bidi="ar"/>
                    </w:rPr>
                    <w:t>0.02</w:t>
                  </w:r>
                </w:p>
              </w:tc>
              <w:tc>
                <w:tcPr>
                  <w:tcW w:w="720"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0.02</w:t>
                  </w:r>
                </w:p>
              </w:tc>
              <w:tc>
                <w:tcPr>
                  <w:tcW w:w="524" w:type="pct"/>
                  <w:vMerge/>
                  <w:tcBorders>
                    <w:top w:val="single" w:sz="4" w:space="0" w:color="auto"/>
                    <w:left w:val="single" w:sz="4" w:space="0" w:color="auto"/>
                    <w:bottom w:val="single" w:sz="12" w:space="0" w:color="auto"/>
                    <w:right w:val="single" w:sz="12" w:space="0" w:color="auto"/>
                  </w:tcBorders>
                  <w:vAlign w:val="center"/>
                </w:tcPr>
                <w:p w:rsidR="002E01CF" w:rsidRDefault="002E01CF">
                  <w:pPr>
                    <w:rPr>
                      <w:szCs w:val="22"/>
                    </w:rPr>
                  </w:pPr>
                </w:p>
              </w:tc>
            </w:tr>
            <w:tr w:rsidR="002E01CF">
              <w:trPr>
                <w:trHeight w:val="322"/>
                <w:jc w:val="center"/>
              </w:trPr>
              <w:tc>
                <w:tcPr>
                  <w:tcW w:w="597" w:type="pct"/>
                  <w:vMerge/>
                  <w:tcBorders>
                    <w:top w:val="single" w:sz="4" w:space="0" w:color="auto"/>
                    <w:left w:val="single" w:sz="12" w:space="0" w:color="auto"/>
                    <w:bottom w:val="single" w:sz="12" w:space="0" w:color="auto"/>
                    <w:right w:val="single" w:sz="4" w:space="0" w:color="auto"/>
                  </w:tcBorders>
                  <w:vAlign w:val="center"/>
                </w:tcPr>
                <w:p w:rsidR="002E01CF" w:rsidRDefault="002E01CF">
                  <w:pPr>
                    <w:rPr>
                      <w:szCs w:val="22"/>
                    </w:rPr>
                  </w:pPr>
                </w:p>
              </w:tc>
              <w:tc>
                <w:tcPr>
                  <w:tcW w:w="597"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756" w:type="pct"/>
                  <w:vMerge/>
                  <w:tcBorders>
                    <w:top w:val="single" w:sz="4" w:space="0" w:color="auto"/>
                    <w:left w:val="single" w:sz="4" w:space="0" w:color="auto"/>
                    <w:bottom w:val="single" w:sz="12" w:space="0" w:color="auto"/>
                    <w:right w:val="single" w:sz="4" w:space="0" w:color="auto"/>
                  </w:tcBorders>
                  <w:vAlign w:val="center"/>
                </w:tcPr>
                <w:p w:rsidR="002E01CF" w:rsidRDefault="002E01CF">
                  <w:pPr>
                    <w:rPr>
                      <w:szCs w:val="22"/>
                    </w:rPr>
                  </w:pPr>
                </w:p>
              </w:tc>
              <w:tc>
                <w:tcPr>
                  <w:tcW w:w="834" w:type="pct"/>
                  <w:tcBorders>
                    <w:top w:val="single" w:sz="4" w:space="0" w:color="auto"/>
                    <w:left w:val="single" w:sz="4" w:space="0" w:color="auto"/>
                    <w:bottom w:val="single" w:sz="12" w:space="0" w:color="auto"/>
                    <w:right w:val="single" w:sz="4" w:space="0" w:color="auto"/>
                  </w:tcBorders>
                  <w:vAlign w:val="center"/>
                </w:tcPr>
                <w:p w:rsidR="002E01CF" w:rsidRDefault="005518FC">
                  <w:pPr>
                    <w:widowControl/>
                    <w:jc w:val="center"/>
                    <w:rPr>
                      <w:color w:val="000000"/>
                      <w:szCs w:val="18"/>
                    </w:rPr>
                  </w:pPr>
                  <w:r>
                    <w:rPr>
                      <w:bCs/>
                      <w:color w:val="000000"/>
                      <w:szCs w:val="18"/>
                      <w:lang w:bidi="ar"/>
                    </w:rPr>
                    <w:t>NOx</w:t>
                  </w:r>
                </w:p>
              </w:tc>
              <w:tc>
                <w:tcPr>
                  <w:tcW w:w="972" w:type="pct"/>
                  <w:tcBorders>
                    <w:top w:val="single" w:sz="4" w:space="0" w:color="auto"/>
                    <w:left w:val="single" w:sz="4" w:space="0" w:color="auto"/>
                    <w:bottom w:val="single" w:sz="12" w:space="0" w:color="auto"/>
                    <w:right w:val="single" w:sz="4" w:space="0" w:color="auto"/>
                  </w:tcBorders>
                  <w:vAlign w:val="center"/>
                </w:tcPr>
                <w:p w:rsidR="002E01CF" w:rsidRDefault="005518FC">
                  <w:pPr>
                    <w:widowControl/>
                    <w:jc w:val="center"/>
                    <w:rPr>
                      <w:color w:val="000000"/>
                      <w:szCs w:val="18"/>
                      <w:lang w:bidi="ar"/>
                    </w:rPr>
                  </w:pPr>
                  <w:r>
                    <w:rPr>
                      <w:bCs/>
                      <w:color w:val="000000"/>
                      <w:szCs w:val="18"/>
                      <w:lang w:bidi="ar"/>
                    </w:rPr>
                    <w:t>0.24</w:t>
                  </w:r>
                </w:p>
              </w:tc>
              <w:tc>
                <w:tcPr>
                  <w:tcW w:w="720" w:type="pct"/>
                  <w:tcBorders>
                    <w:top w:val="single" w:sz="4" w:space="0" w:color="auto"/>
                    <w:left w:val="single" w:sz="4" w:space="0" w:color="auto"/>
                    <w:bottom w:val="single" w:sz="12" w:space="0" w:color="auto"/>
                    <w:right w:val="single" w:sz="4" w:space="0" w:color="auto"/>
                  </w:tcBorders>
                  <w:vAlign w:val="center"/>
                </w:tcPr>
                <w:p w:rsidR="002E01CF" w:rsidRDefault="005518FC">
                  <w:pPr>
                    <w:widowControl/>
                    <w:jc w:val="center"/>
                    <w:rPr>
                      <w:color w:val="000000"/>
                      <w:szCs w:val="18"/>
                    </w:rPr>
                  </w:pPr>
                  <w:r>
                    <w:rPr>
                      <w:color w:val="000000"/>
                      <w:szCs w:val="18"/>
                      <w:lang w:bidi="ar"/>
                    </w:rPr>
                    <w:t>0.488</w:t>
                  </w:r>
                </w:p>
              </w:tc>
              <w:tc>
                <w:tcPr>
                  <w:tcW w:w="524" w:type="pct"/>
                  <w:vMerge/>
                  <w:tcBorders>
                    <w:top w:val="single" w:sz="4" w:space="0" w:color="auto"/>
                    <w:left w:val="single" w:sz="4" w:space="0" w:color="auto"/>
                    <w:bottom w:val="single" w:sz="12" w:space="0" w:color="auto"/>
                    <w:right w:val="single" w:sz="12" w:space="0" w:color="auto"/>
                  </w:tcBorders>
                  <w:vAlign w:val="center"/>
                </w:tcPr>
                <w:p w:rsidR="002E01CF" w:rsidRDefault="002E01CF">
                  <w:pPr>
                    <w:rPr>
                      <w:szCs w:val="22"/>
                    </w:rPr>
                  </w:pPr>
                </w:p>
              </w:tc>
            </w:tr>
          </w:tbl>
          <w:p w:rsidR="002E01CF" w:rsidRDefault="005518FC">
            <w:pPr>
              <w:spacing w:line="360" w:lineRule="auto"/>
              <w:ind w:firstLineChars="200" w:firstLine="480"/>
              <w:rPr>
                <w:sz w:val="24"/>
              </w:rPr>
            </w:pPr>
            <w:r>
              <w:rPr>
                <w:sz w:val="24"/>
              </w:rPr>
              <w:t>1.2</w:t>
            </w:r>
            <w:r>
              <w:rPr>
                <w:sz w:val="24"/>
              </w:rPr>
              <w:t>大气污染治理设施</w:t>
            </w:r>
          </w:p>
          <w:p w:rsidR="002E01CF" w:rsidRDefault="005518FC">
            <w:pPr>
              <w:pStyle w:val="af"/>
              <w:spacing w:before="0" w:beforeAutospacing="0" w:after="0" w:afterAutospacing="0" w:line="360" w:lineRule="auto"/>
              <w:ind w:firstLineChars="200" w:firstLine="480"/>
              <w:jc w:val="both"/>
              <w:rPr>
                <w:color w:val="000000"/>
                <w:lang w:val="en-US"/>
              </w:rPr>
            </w:pPr>
            <w:r>
              <w:rPr>
                <w:rFonts w:ascii="Times New Roman" w:hAnsi="Times New Roman" w:cs="宋体" w:hint="eastAsia"/>
                <w:color w:val="000000"/>
                <w:szCs w:val="24"/>
                <w:lang w:val="en-US" w:bidi="ar"/>
              </w:rPr>
              <w:t>（</w:t>
            </w:r>
            <w:r>
              <w:rPr>
                <w:rFonts w:ascii="Times New Roman" w:hAnsi="Times New Roman"/>
                <w:color w:val="000000"/>
                <w:szCs w:val="24"/>
                <w:lang w:val="en-US" w:bidi="ar"/>
              </w:rPr>
              <w:t>1</w:t>
            </w:r>
            <w:r>
              <w:rPr>
                <w:rFonts w:ascii="Times New Roman" w:hAnsi="Times New Roman" w:cs="宋体" w:hint="eastAsia"/>
                <w:color w:val="000000"/>
                <w:szCs w:val="24"/>
                <w:lang w:val="en-US" w:bidi="ar"/>
              </w:rPr>
              <w:t>）</w:t>
            </w:r>
            <w:r>
              <w:rPr>
                <w:rFonts w:ascii="Times New Roman" w:hAnsi="Times New Roman"/>
                <w:color w:val="000000"/>
                <w:szCs w:val="24"/>
                <w:lang w:val="en-US" w:bidi="ar"/>
              </w:rPr>
              <w:t>SCR</w:t>
            </w:r>
            <w:r>
              <w:rPr>
                <w:rFonts w:ascii="Times New Roman" w:hAnsi="Times New Roman" w:cs="宋体" w:hint="eastAsia"/>
                <w:color w:val="000000"/>
                <w:szCs w:val="24"/>
                <w:lang w:val="en-US" w:bidi="ar"/>
              </w:rPr>
              <w:t>脱硝装置</w:t>
            </w:r>
          </w:p>
          <w:p w:rsidR="002E01CF" w:rsidRDefault="005518FC">
            <w:pPr>
              <w:widowControl/>
              <w:tabs>
                <w:tab w:val="left" w:pos="7380"/>
              </w:tabs>
              <w:spacing w:line="360" w:lineRule="auto"/>
              <w:ind w:firstLine="496"/>
              <w:jc w:val="left"/>
              <w:rPr>
                <w:color w:val="000000"/>
                <w:szCs w:val="20"/>
              </w:rPr>
            </w:pPr>
            <w:r>
              <w:rPr>
                <w:bCs/>
                <w:color w:val="000000"/>
                <w:sz w:val="24"/>
                <w:szCs w:val="20"/>
                <w:lang w:bidi="ar"/>
              </w:rPr>
              <w:t>SCR</w:t>
            </w:r>
            <w:r>
              <w:rPr>
                <w:rFonts w:cs="宋体" w:hint="eastAsia"/>
                <w:bCs/>
                <w:color w:val="000000"/>
                <w:sz w:val="24"/>
                <w:szCs w:val="20"/>
                <w:lang w:bidi="ar"/>
              </w:rPr>
              <w:t>法的全称为选择性催化还原法</w:t>
            </w:r>
            <w:r>
              <w:rPr>
                <w:bCs/>
                <w:color w:val="000000"/>
                <w:sz w:val="24"/>
                <w:szCs w:val="20"/>
                <w:lang w:bidi="ar"/>
              </w:rPr>
              <w:t>(Selective Catalytic Reducation)</w:t>
            </w:r>
            <w:r>
              <w:rPr>
                <w:rFonts w:cs="宋体" w:hint="eastAsia"/>
                <w:bCs/>
                <w:color w:val="000000"/>
                <w:sz w:val="24"/>
                <w:szCs w:val="20"/>
                <w:lang w:bidi="ar"/>
              </w:rPr>
              <w:t>，是用氨水或尿素作为还原剂，在一定的温度下通过催化剂的作用，还原废气中的</w:t>
            </w:r>
            <w:r>
              <w:rPr>
                <w:bCs/>
                <w:color w:val="000000"/>
                <w:sz w:val="24"/>
                <w:szCs w:val="20"/>
                <w:lang w:bidi="ar"/>
              </w:rPr>
              <w:t>NOx(NO</w:t>
            </w:r>
            <w:r>
              <w:rPr>
                <w:rFonts w:cs="宋体" w:hint="eastAsia"/>
                <w:bCs/>
                <w:color w:val="000000"/>
                <w:sz w:val="24"/>
                <w:szCs w:val="20"/>
                <w:lang w:bidi="ar"/>
              </w:rPr>
              <w:t>、</w:t>
            </w:r>
            <w:r>
              <w:rPr>
                <w:bCs/>
                <w:color w:val="000000"/>
                <w:sz w:val="24"/>
                <w:szCs w:val="20"/>
                <w:lang w:bidi="ar"/>
              </w:rPr>
              <w:t>NO</w:t>
            </w:r>
            <w:r>
              <w:rPr>
                <w:bCs/>
                <w:color w:val="000000"/>
                <w:sz w:val="24"/>
                <w:szCs w:val="20"/>
                <w:vertAlign w:val="subscript"/>
                <w:lang w:bidi="ar"/>
              </w:rPr>
              <w:t>2</w:t>
            </w:r>
            <w:r>
              <w:rPr>
                <w:bCs/>
                <w:color w:val="000000"/>
                <w:sz w:val="24"/>
                <w:szCs w:val="20"/>
                <w:lang w:bidi="ar"/>
              </w:rPr>
              <w:t>)</w:t>
            </w:r>
            <w:r>
              <w:rPr>
                <w:rFonts w:cs="宋体" w:hint="eastAsia"/>
                <w:bCs/>
                <w:color w:val="000000"/>
                <w:sz w:val="24"/>
                <w:szCs w:val="20"/>
                <w:lang w:bidi="ar"/>
              </w:rPr>
              <w:t>，将</w:t>
            </w:r>
            <w:r>
              <w:rPr>
                <w:bCs/>
                <w:color w:val="000000"/>
                <w:sz w:val="24"/>
                <w:szCs w:val="20"/>
                <w:lang w:bidi="ar"/>
              </w:rPr>
              <w:t>NOx</w:t>
            </w:r>
            <w:r>
              <w:rPr>
                <w:rFonts w:cs="宋体" w:hint="eastAsia"/>
                <w:bCs/>
                <w:color w:val="000000"/>
                <w:sz w:val="24"/>
                <w:szCs w:val="20"/>
                <w:lang w:bidi="ar"/>
              </w:rPr>
              <w:t>转化非污染元素分子氮</w:t>
            </w:r>
            <w:r>
              <w:rPr>
                <w:bCs/>
                <w:color w:val="000000"/>
                <w:sz w:val="24"/>
                <w:szCs w:val="20"/>
                <w:lang w:bidi="ar"/>
              </w:rPr>
              <w:t>(N</w:t>
            </w:r>
            <w:r>
              <w:rPr>
                <w:bCs/>
                <w:color w:val="000000"/>
                <w:sz w:val="24"/>
                <w:szCs w:val="20"/>
                <w:vertAlign w:val="subscript"/>
                <w:lang w:bidi="ar"/>
              </w:rPr>
              <w:t>2</w:t>
            </w:r>
            <w:r>
              <w:rPr>
                <w:bCs/>
                <w:color w:val="000000"/>
                <w:sz w:val="24"/>
                <w:szCs w:val="20"/>
                <w:lang w:bidi="ar"/>
              </w:rPr>
              <w:t>)</w:t>
            </w:r>
            <w:r>
              <w:rPr>
                <w:rFonts w:cs="宋体" w:hint="eastAsia"/>
                <w:bCs/>
                <w:color w:val="000000"/>
                <w:sz w:val="24"/>
                <w:szCs w:val="20"/>
                <w:lang w:bidi="ar"/>
              </w:rPr>
              <w:t>，</w:t>
            </w:r>
            <w:r>
              <w:rPr>
                <w:bCs/>
                <w:color w:val="000000"/>
                <w:sz w:val="24"/>
                <w:szCs w:val="20"/>
                <w:lang w:bidi="ar"/>
              </w:rPr>
              <w:t>SCR</w:t>
            </w:r>
            <w:r>
              <w:rPr>
                <w:rFonts w:cs="宋体" w:hint="eastAsia"/>
                <w:bCs/>
                <w:color w:val="000000"/>
                <w:sz w:val="24"/>
                <w:szCs w:val="20"/>
                <w:lang w:bidi="ar"/>
              </w:rPr>
              <w:t>脱硝技术具有以下特点：</w:t>
            </w:r>
          </w:p>
          <w:p w:rsidR="002E01CF" w:rsidRDefault="005518FC">
            <w:pPr>
              <w:widowControl/>
              <w:tabs>
                <w:tab w:val="left" w:pos="7380"/>
              </w:tabs>
              <w:spacing w:line="360" w:lineRule="auto"/>
              <w:ind w:firstLine="496"/>
              <w:jc w:val="left"/>
              <w:rPr>
                <w:color w:val="000000"/>
                <w:szCs w:val="20"/>
              </w:rPr>
            </w:pPr>
            <w:r>
              <w:rPr>
                <w:bCs/>
                <w:color w:val="000000"/>
                <w:sz w:val="24"/>
                <w:szCs w:val="20"/>
                <w:lang w:bidi="ar"/>
              </w:rPr>
              <w:t>1</w:t>
            </w:r>
            <w:r>
              <w:rPr>
                <w:rFonts w:cs="宋体" w:hint="eastAsia"/>
                <w:bCs/>
                <w:color w:val="000000"/>
                <w:sz w:val="24"/>
                <w:szCs w:val="20"/>
                <w:lang w:bidi="ar"/>
              </w:rPr>
              <w:t>）脱硝效率高，对</w:t>
            </w:r>
            <w:r>
              <w:rPr>
                <w:bCs/>
                <w:color w:val="000000"/>
                <w:sz w:val="24"/>
                <w:szCs w:val="20"/>
                <w:lang w:bidi="ar"/>
              </w:rPr>
              <w:t>NOx</w:t>
            </w:r>
            <w:r>
              <w:rPr>
                <w:rFonts w:cs="宋体" w:hint="eastAsia"/>
                <w:bCs/>
                <w:color w:val="000000"/>
                <w:sz w:val="24"/>
                <w:szCs w:val="20"/>
                <w:lang w:bidi="ar"/>
              </w:rPr>
              <w:t>的脱除效果十分显著。选用的催化剂能高效满足初始</w:t>
            </w:r>
            <w:r>
              <w:rPr>
                <w:bCs/>
                <w:color w:val="000000"/>
                <w:sz w:val="24"/>
                <w:szCs w:val="20"/>
                <w:lang w:bidi="ar"/>
              </w:rPr>
              <w:t>NOx</w:t>
            </w:r>
            <w:r>
              <w:rPr>
                <w:rFonts w:cs="宋体" w:hint="eastAsia"/>
                <w:bCs/>
                <w:color w:val="000000"/>
                <w:sz w:val="24"/>
                <w:szCs w:val="20"/>
                <w:lang w:bidi="ar"/>
              </w:rPr>
              <w:t>浓度高达</w:t>
            </w:r>
            <w:r>
              <w:rPr>
                <w:bCs/>
                <w:color w:val="000000"/>
                <w:sz w:val="24"/>
                <w:szCs w:val="20"/>
                <w:lang w:bidi="ar"/>
              </w:rPr>
              <w:t>500-2000mg/m³</w:t>
            </w:r>
            <w:r>
              <w:rPr>
                <w:rFonts w:cs="宋体" w:hint="eastAsia"/>
                <w:bCs/>
                <w:color w:val="000000"/>
                <w:sz w:val="24"/>
                <w:szCs w:val="20"/>
                <w:lang w:bidi="ar"/>
              </w:rPr>
              <w:t>的烟气脱硝，不仅节约成本，而且节约了反应器空间占地位置。</w:t>
            </w:r>
          </w:p>
          <w:p w:rsidR="002E01CF" w:rsidRDefault="005518FC">
            <w:pPr>
              <w:widowControl/>
              <w:tabs>
                <w:tab w:val="left" w:pos="7380"/>
              </w:tabs>
              <w:spacing w:line="360" w:lineRule="auto"/>
              <w:ind w:firstLine="496"/>
              <w:jc w:val="left"/>
              <w:rPr>
                <w:color w:val="000000"/>
                <w:szCs w:val="20"/>
              </w:rPr>
            </w:pPr>
            <w:r>
              <w:rPr>
                <w:bCs/>
                <w:color w:val="000000"/>
                <w:sz w:val="24"/>
                <w:szCs w:val="20"/>
                <w:lang w:bidi="ar"/>
              </w:rPr>
              <w:t>2</w:t>
            </w:r>
            <w:r>
              <w:rPr>
                <w:rFonts w:cs="宋体" w:hint="eastAsia"/>
                <w:bCs/>
                <w:color w:val="000000"/>
                <w:sz w:val="24"/>
                <w:szCs w:val="20"/>
                <w:lang w:bidi="ar"/>
              </w:rPr>
              <w:t>）自</w:t>
            </w:r>
            <w:r>
              <w:rPr>
                <w:bCs/>
                <w:color w:val="000000"/>
                <w:sz w:val="24"/>
                <w:szCs w:val="20"/>
                <w:lang w:bidi="ar"/>
              </w:rPr>
              <w:t>20</w:t>
            </w:r>
            <w:r>
              <w:rPr>
                <w:rFonts w:cs="宋体" w:hint="eastAsia"/>
                <w:bCs/>
                <w:color w:val="000000"/>
                <w:sz w:val="24"/>
                <w:szCs w:val="20"/>
                <w:lang w:bidi="ar"/>
              </w:rPr>
              <w:t>世纪</w:t>
            </w:r>
            <w:r>
              <w:rPr>
                <w:bCs/>
                <w:color w:val="000000"/>
                <w:sz w:val="24"/>
                <w:szCs w:val="20"/>
                <w:lang w:bidi="ar"/>
              </w:rPr>
              <w:t>80</w:t>
            </w:r>
            <w:r>
              <w:rPr>
                <w:rFonts w:cs="宋体" w:hint="eastAsia"/>
                <w:bCs/>
                <w:color w:val="000000"/>
                <w:sz w:val="24"/>
                <w:szCs w:val="20"/>
                <w:lang w:bidi="ar"/>
              </w:rPr>
              <w:t>年代初开始逐渐应用于燃煤锅炉烟气脱硝，经过几十年的理论研究和实际应用，</w:t>
            </w:r>
            <w:r>
              <w:rPr>
                <w:bCs/>
                <w:color w:val="000000"/>
                <w:sz w:val="24"/>
                <w:szCs w:val="20"/>
                <w:lang w:bidi="ar"/>
              </w:rPr>
              <w:t>SCR</w:t>
            </w:r>
            <w:r>
              <w:rPr>
                <w:rFonts w:cs="宋体" w:hint="eastAsia"/>
                <w:bCs/>
                <w:color w:val="000000"/>
                <w:sz w:val="24"/>
                <w:szCs w:val="20"/>
                <w:lang w:bidi="ar"/>
              </w:rPr>
              <w:t>技术已经被公认为烟气脱硝的主流技术。</w:t>
            </w:r>
          </w:p>
          <w:p w:rsidR="002E01CF" w:rsidRDefault="005518FC">
            <w:pPr>
              <w:widowControl/>
              <w:tabs>
                <w:tab w:val="left" w:pos="7380"/>
              </w:tabs>
              <w:spacing w:line="360" w:lineRule="auto"/>
              <w:ind w:firstLine="496"/>
              <w:jc w:val="left"/>
              <w:rPr>
                <w:color w:val="000000"/>
                <w:szCs w:val="20"/>
              </w:rPr>
            </w:pPr>
            <w:r>
              <w:rPr>
                <w:bCs/>
                <w:color w:val="000000"/>
                <w:sz w:val="24"/>
                <w:szCs w:val="20"/>
                <w:lang w:bidi="ar"/>
              </w:rPr>
              <w:t>3</w:t>
            </w:r>
            <w:r>
              <w:rPr>
                <w:rFonts w:cs="宋体" w:hint="eastAsia"/>
                <w:bCs/>
                <w:color w:val="000000"/>
                <w:sz w:val="24"/>
                <w:szCs w:val="20"/>
                <w:lang w:bidi="ar"/>
              </w:rPr>
              <w:t>）反应最终产物为无害的</w:t>
            </w:r>
            <w:r>
              <w:rPr>
                <w:bCs/>
                <w:color w:val="000000"/>
                <w:sz w:val="24"/>
                <w:szCs w:val="20"/>
                <w:lang w:bidi="ar"/>
              </w:rPr>
              <w:t>N</w:t>
            </w:r>
            <w:r>
              <w:rPr>
                <w:bCs/>
                <w:color w:val="000000"/>
                <w:sz w:val="24"/>
                <w:szCs w:val="20"/>
                <w:vertAlign w:val="subscript"/>
                <w:lang w:bidi="ar"/>
              </w:rPr>
              <w:t>2</w:t>
            </w:r>
            <w:r>
              <w:rPr>
                <w:rFonts w:cs="宋体" w:hint="eastAsia"/>
                <w:bCs/>
                <w:color w:val="000000"/>
                <w:sz w:val="24"/>
                <w:szCs w:val="20"/>
                <w:lang w:bidi="ar"/>
              </w:rPr>
              <w:t>和</w:t>
            </w:r>
            <w:r>
              <w:rPr>
                <w:bCs/>
                <w:color w:val="000000"/>
                <w:sz w:val="24"/>
                <w:szCs w:val="20"/>
                <w:lang w:bidi="ar"/>
              </w:rPr>
              <w:t>H</w:t>
            </w:r>
            <w:r>
              <w:rPr>
                <w:bCs/>
                <w:color w:val="000000"/>
                <w:sz w:val="24"/>
                <w:szCs w:val="20"/>
                <w:vertAlign w:val="subscript"/>
                <w:lang w:bidi="ar"/>
              </w:rPr>
              <w:t>2</w:t>
            </w:r>
            <w:r>
              <w:rPr>
                <w:bCs/>
                <w:color w:val="000000"/>
                <w:sz w:val="24"/>
                <w:szCs w:val="20"/>
                <w:lang w:bidi="ar"/>
              </w:rPr>
              <w:t>O</w:t>
            </w:r>
            <w:r>
              <w:rPr>
                <w:rFonts w:cs="宋体" w:hint="eastAsia"/>
                <w:bCs/>
                <w:color w:val="000000"/>
                <w:sz w:val="24"/>
                <w:szCs w:val="20"/>
                <w:lang w:bidi="ar"/>
              </w:rPr>
              <w:t>，没有废液产生，无二次污染。</w:t>
            </w:r>
          </w:p>
          <w:p w:rsidR="002E01CF" w:rsidRDefault="005518FC">
            <w:pPr>
              <w:widowControl/>
              <w:tabs>
                <w:tab w:val="left" w:pos="7380"/>
              </w:tabs>
              <w:spacing w:line="360" w:lineRule="auto"/>
              <w:ind w:firstLine="496"/>
              <w:jc w:val="left"/>
              <w:rPr>
                <w:color w:val="000000"/>
                <w:szCs w:val="20"/>
              </w:rPr>
            </w:pPr>
            <w:r>
              <w:rPr>
                <w:bCs/>
                <w:color w:val="000000"/>
                <w:sz w:val="24"/>
                <w:szCs w:val="20"/>
                <w:lang w:bidi="ar"/>
              </w:rPr>
              <w:t>4</w:t>
            </w:r>
            <w:r>
              <w:rPr>
                <w:rFonts w:cs="宋体" w:hint="eastAsia"/>
                <w:bCs/>
                <w:color w:val="000000"/>
                <w:sz w:val="24"/>
                <w:szCs w:val="20"/>
                <w:lang w:bidi="ar"/>
              </w:rPr>
              <w:t>）脱硝装置性能可靠、稳定，设备可用率达</w:t>
            </w:r>
            <w:r>
              <w:rPr>
                <w:bCs/>
                <w:color w:val="000000"/>
                <w:sz w:val="24"/>
                <w:szCs w:val="20"/>
                <w:lang w:bidi="ar"/>
              </w:rPr>
              <w:t>98%</w:t>
            </w:r>
            <w:r>
              <w:rPr>
                <w:rFonts w:cs="宋体" w:hint="eastAsia"/>
                <w:bCs/>
                <w:color w:val="000000"/>
                <w:sz w:val="24"/>
                <w:szCs w:val="20"/>
                <w:lang w:bidi="ar"/>
              </w:rPr>
              <w:t>以上，作为末端技术具有良好的可保障性。</w:t>
            </w:r>
          </w:p>
          <w:p w:rsidR="002E01CF" w:rsidRDefault="005518FC">
            <w:pPr>
              <w:widowControl/>
              <w:tabs>
                <w:tab w:val="left" w:pos="7380"/>
              </w:tabs>
              <w:spacing w:line="360" w:lineRule="auto"/>
              <w:ind w:firstLine="496"/>
              <w:jc w:val="left"/>
              <w:rPr>
                <w:color w:val="000000"/>
                <w:szCs w:val="20"/>
              </w:rPr>
            </w:pPr>
            <w:r>
              <w:rPr>
                <w:bCs/>
                <w:color w:val="000000"/>
                <w:sz w:val="24"/>
                <w:szCs w:val="20"/>
                <w:lang w:bidi="ar"/>
              </w:rPr>
              <w:t>5</w:t>
            </w:r>
            <w:r>
              <w:rPr>
                <w:rFonts w:cs="宋体" w:hint="eastAsia"/>
                <w:bCs/>
                <w:color w:val="000000"/>
                <w:sz w:val="24"/>
                <w:szCs w:val="20"/>
                <w:lang w:bidi="ar"/>
              </w:rPr>
              <w:t>）工艺系统简单，自动化程度高，容易操作。</w:t>
            </w:r>
          </w:p>
          <w:p w:rsidR="002E01CF" w:rsidRDefault="005518FC">
            <w:pPr>
              <w:widowControl/>
              <w:tabs>
                <w:tab w:val="left" w:pos="7380"/>
              </w:tabs>
              <w:spacing w:line="360" w:lineRule="auto"/>
              <w:ind w:firstLine="496"/>
              <w:jc w:val="left"/>
              <w:rPr>
                <w:color w:val="000000"/>
                <w:szCs w:val="20"/>
              </w:rPr>
            </w:pPr>
            <w:r>
              <w:rPr>
                <w:bCs/>
                <w:color w:val="000000"/>
                <w:sz w:val="24"/>
                <w:szCs w:val="20"/>
                <w:lang w:bidi="ar"/>
              </w:rPr>
              <w:t>SCR</w:t>
            </w:r>
            <w:r>
              <w:rPr>
                <w:rFonts w:cs="宋体" w:hint="eastAsia"/>
                <w:bCs/>
                <w:color w:val="000000"/>
                <w:sz w:val="24"/>
                <w:szCs w:val="20"/>
                <w:lang w:bidi="ar"/>
              </w:rPr>
              <w:t>脱硝技术中</w:t>
            </w:r>
            <w:r>
              <w:rPr>
                <w:bCs/>
                <w:color w:val="000000"/>
                <w:sz w:val="24"/>
                <w:szCs w:val="20"/>
                <w:lang w:bidi="ar"/>
              </w:rPr>
              <w:t>NOx</w:t>
            </w:r>
            <w:r>
              <w:rPr>
                <w:rFonts w:cs="宋体" w:hint="eastAsia"/>
                <w:bCs/>
                <w:color w:val="000000"/>
                <w:sz w:val="24"/>
                <w:szCs w:val="20"/>
                <w:lang w:bidi="ar"/>
              </w:rPr>
              <w:t>与氨气的反应如下：</w:t>
            </w:r>
          </w:p>
          <w:p w:rsidR="002E01CF" w:rsidRDefault="005518FC">
            <w:pPr>
              <w:widowControl/>
              <w:spacing w:line="360" w:lineRule="auto"/>
              <w:ind w:firstLine="480"/>
              <w:jc w:val="left"/>
              <w:rPr>
                <w:color w:val="000000"/>
              </w:rPr>
            </w:pPr>
            <w:r>
              <w:rPr>
                <w:bCs/>
                <w:color w:val="000000"/>
                <w:sz w:val="24"/>
                <w:lang w:bidi="ar"/>
              </w:rPr>
              <w:t>4NO+4NH</w:t>
            </w:r>
            <w:r>
              <w:rPr>
                <w:bCs/>
                <w:color w:val="000000"/>
                <w:sz w:val="24"/>
                <w:vertAlign w:val="subscript"/>
                <w:lang w:bidi="ar"/>
              </w:rPr>
              <w:t>3</w:t>
            </w:r>
            <w:r>
              <w:rPr>
                <w:bCs/>
                <w:color w:val="000000"/>
                <w:sz w:val="24"/>
                <w:lang w:bidi="ar"/>
              </w:rPr>
              <w:t>+O</w:t>
            </w:r>
            <w:r>
              <w:rPr>
                <w:bCs/>
                <w:color w:val="000000"/>
                <w:sz w:val="24"/>
                <w:vertAlign w:val="subscript"/>
                <w:lang w:bidi="ar"/>
              </w:rPr>
              <w:t>2</w:t>
            </w:r>
            <w:r>
              <w:rPr>
                <w:bCs/>
                <w:color w:val="000000"/>
                <w:sz w:val="24"/>
                <w:lang w:bidi="ar"/>
              </w:rPr>
              <w:t>→4N</w:t>
            </w:r>
            <w:r>
              <w:rPr>
                <w:bCs/>
                <w:color w:val="000000"/>
                <w:sz w:val="24"/>
                <w:vertAlign w:val="subscript"/>
                <w:lang w:bidi="ar"/>
              </w:rPr>
              <w:t>2</w:t>
            </w:r>
            <w:r>
              <w:rPr>
                <w:bCs/>
                <w:color w:val="000000"/>
                <w:sz w:val="24"/>
                <w:lang w:bidi="ar"/>
              </w:rPr>
              <w:t>+6H</w:t>
            </w:r>
            <w:r>
              <w:rPr>
                <w:bCs/>
                <w:color w:val="000000"/>
                <w:sz w:val="24"/>
                <w:vertAlign w:val="subscript"/>
                <w:lang w:bidi="ar"/>
              </w:rPr>
              <w:t>2</w:t>
            </w:r>
            <w:r>
              <w:rPr>
                <w:bCs/>
                <w:color w:val="000000"/>
                <w:sz w:val="24"/>
                <w:lang w:bidi="ar"/>
              </w:rPr>
              <w:t>O</w:t>
            </w:r>
          </w:p>
          <w:p w:rsidR="002E01CF" w:rsidRDefault="005518FC">
            <w:pPr>
              <w:widowControl/>
              <w:spacing w:line="360" w:lineRule="auto"/>
              <w:ind w:firstLine="480"/>
              <w:jc w:val="left"/>
              <w:rPr>
                <w:color w:val="000000"/>
              </w:rPr>
            </w:pPr>
            <w:r>
              <w:rPr>
                <w:bCs/>
                <w:color w:val="000000"/>
                <w:sz w:val="24"/>
                <w:lang w:bidi="ar"/>
              </w:rPr>
              <w:t>6NO</w:t>
            </w:r>
            <w:r>
              <w:rPr>
                <w:bCs/>
                <w:color w:val="000000"/>
                <w:sz w:val="24"/>
                <w:vertAlign w:val="subscript"/>
                <w:lang w:bidi="ar"/>
              </w:rPr>
              <w:t>2</w:t>
            </w:r>
            <w:r>
              <w:rPr>
                <w:bCs/>
                <w:color w:val="000000"/>
                <w:sz w:val="24"/>
                <w:lang w:bidi="ar"/>
              </w:rPr>
              <w:t>+8NH</w:t>
            </w:r>
            <w:r>
              <w:rPr>
                <w:bCs/>
                <w:color w:val="000000"/>
                <w:sz w:val="24"/>
                <w:vertAlign w:val="subscript"/>
                <w:lang w:bidi="ar"/>
              </w:rPr>
              <w:t>3</w:t>
            </w:r>
            <w:r>
              <w:rPr>
                <w:bCs/>
                <w:color w:val="000000"/>
                <w:sz w:val="24"/>
                <w:lang w:bidi="ar"/>
              </w:rPr>
              <w:t>→7N</w:t>
            </w:r>
            <w:r>
              <w:rPr>
                <w:bCs/>
                <w:color w:val="000000"/>
                <w:sz w:val="24"/>
                <w:vertAlign w:val="subscript"/>
                <w:lang w:bidi="ar"/>
              </w:rPr>
              <w:t>2</w:t>
            </w:r>
            <w:r>
              <w:rPr>
                <w:bCs/>
                <w:color w:val="000000"/>
                <w:sz w:val="24"/>
                <w:lang w:bidi="ar"/>
              </w:rPr>
              <w:t>+12H</w:t>
            </w:r>
            <w:r>
              <w:rPr>
                <w:bCs/>
                <w:color w:val="000000"/>
                <w:sz w:val="24"/>
                <w:vertAlign w:val="subscript"/>
                <w:lang w:bidi="ar"/>
              </w:rPr>
              <w:t>2</w:t>
            </w:r>
            <w:r>
              <w:rPr>
                <w:bCs/>
                <w:color w:val="000000"/>
                <w:sz w:val="24"/>
                <w:lang w:bidi="ar"/>
              </w:rPr>
              <w:t>O</w:t>
            </w:r>
          </w:p>
          <w:p w:rsidR="002E01CF" w:rsidRDefault="005518FC">
            <w:pPr>
              <w:widowControl/>
              <w:spacing w:line="360" w:lineRule="auto"/>
              <w:ind w:firstLineChars="200" w:firstLine="480"/>
              <w:jc w:val="left"/>
              <w:rPr>
                <w:rFonts w:cs="宋体"/>
                <w:bCs/>
                <w:color w:val="000000"/>
                <w:sz w:val="24"/>
                <w:lang w:bidi="ar"/>
              </w:rPr>
            </w:pPr>
            <w:r>
              <w:rPr>
                <w:rFonts w:cs="宋体" w:hint="eastAsia"/>
                <w:bCs/>
                <w:color w:val="000000"/>
                <w:sz w:val="24"/>
                <w:lang w:bidi="ar"/>
              </w:rPr>
              <w:t>本项目还原剂采用尿素</w:t>
            </w:r>
            <w:r>
              <w:rPr>
                <w:rFonts w:hAnsi="宋体" w:cs="宋体" w:hint="eastAsia"/>
                <w:color w:val="000000"/>
                <w:sz w:val="24"/>
                <w:lang w:bidi="ar"/>
              </w:rPr>
              <w:t>热分解成</w:t>
            </w:r>
            <w:r>
              <w:rPr>
                <w:rFonts w:hAnsi="宋体"/>
                <w:color w:val="000000"/>
                <w:sz w:val="24"/>
                <w:lang w:bidi="ar"/>
              </w:rPr>
              <w:t>NH</w:t>
            </w:r>
            <w:r>
              <w:rPr>
                <w:rFonts w:hAnsi="宋体"/>
                <w:color w:val="000000"/>
                <w:sz w:val="24"/>
                <w:vertAlign w:val="subscript"/>
                <w:lang w:bidi="ar"/>
              </w:rPr>
              <w:t>3</w:t>
            </w:r>
            <w:r>
              <w:rPr>
                <w:rFonts w:hAnsi="宋体" w:cs="宋体" w:hint="eastAsia"/>
                <w:color w:val="000000"/>
                <w:sz w:val="24"/>
                <w:lang w:bidi="ar"/>
              </w:rPr>
              <w:t>，</w:t>
            </w:r>
            <w:r>
              <w:rPr>
                <w:rFonts w:cs="宋体" w:hint="eastAsia"/>
                <w:bCs/>
                <w:color w:val="000000"/>
                <w:sz w:val="24"/>
                <w:lang w:bidi="ar"/>
              </w:rPr>
              <w:t>尿素热解反应为：</w:t>
            </w:r>
          </w:p>
          <w:p w:rsidR="002E01CF" w:rsidRDefault="005518FC">
            <w:pPr>
              <w:widowControl/>
              <w:spacing w:line="360" w:lineRule="auto"/>
              <w:ind w:firstLineChars="200" w:firstLine="480"/>
              <w:jc w:val="left"/>
              <w:rPr>
                <w:color w:val="000000"/>
              </w:rPr>
            </w:pPr>
            <w:r>
              <w:rPr>
                <w:bCs/>
                <w:color w:val="000000"/>
                <w:sz w:val="24"/>
                <w:lang w:bidi="ar"/>
              </w:rPr>
              <w:t>CO(NH</w:t>
            </w:r>
            <w:r>
              <w:rPr>
                <w:bCs/>
                <w:color w:val="000000"/>
                <w:sz w:val="24"/>
                <w:vertAlign w:val="subscript"/>
                <w:lang w:bidi="ar"/>
              </w:rPr>
              <w:t>2</w:t>
            </w:r>
            <w:r>
              <w:rPr>
                <w:bCs/>
                <w:color w:val="000000"/>
                <w:sz w:val="24"/>
                <w:lang w:bidi="ar"/>
              </w:rPr>
              <w:t>)</w:t>
            </w:r>
            <w:r>
              <w:rPr>
                <w:bCs/>
                <w:color w:val="000000"/>
                <w:sz w:val="24"/>
                <w:vertAlign w:val="subscript"/>
                <w:lang w:bidi="ar"/>
              </w:rPr>
              <w:t>2</w:t>
            </w:r>
            <w:r>
              <w:rPr>
                <w:bCs/>
                <w:color w:val="000000"/>
                <w:sz w:val="24"/>
                <w:lang w:bidi="ar"/>
              </w:rPr>
              <w:t>=NH</w:t>
            </w:r>
            <w:r>
              <w:rPr>
                <w:bCs/>
                <w:color w:val="000000"/>
                <w:sz w:val="24"/>
                <w:vertAlign w:val="subscript"/>
                <w:lang w:bidi="ar"/>
              </w:rPr>
              <w:t>3</w:t>
            </w:r>
            <w:r>
              <w:rPr>
                <w:bCs/>
                <w:color w:val="000000"/>
                <w:sz w:val="24"/>
                <w:lang w:bidi="ar"/>
              </w:rPr>
              <w:t>+HNCO      HNCO+H</w:t>
            </w:r>
            <w:r>
              <w:rPr>
                <w:bCs/>
                <w:color w:val="000000"/>
                <w:sz w:val="24"/>
                <w:vertAlign w:val="subscript"/>
                <w:lang w:bidi="ar"/>
              </w:rPr>
              <w:t>2</w:t>
            </w:r>
            <w:r>
              <w:rPr>
                <w:bCs/>
                <w:color w:val="000000"/>
                <w:sz w:val="24"/>
                <w:lang w:bidi="ar"/>
              </w:rPr>
              <w:t>O=NH</w:t>
            </w:r>
            <w:r>
              <w:rPr>
                <w:bCs/>
                <w:color w:val="000000"/>
                <w:sz w:val="24"/>
                <w:vertAlign w:val="subscript"/>
                <w:lang w:bidi="ar"/>
              </w:rPr>
              <w:t>3</w:t>
            </w:r>
            <w:r>
              <w:rPr>
                <w:bCs/>
                <w:color w:val="000000"/>
                <w:sz w:val="24"/>
                <w:lang w:bidi="ar"/>
              </w:rPr>
              <w:t>+CO</w:t>
            </w:r>
            <w:r>
              <w:rPr>
                <w:bCs/>
                <w:color w:val="000000"/>
                <w:sz w:val="24"/>
                <w:vertAlign w:val="subscript"/>
                <w:lang w:bidi="ar"/>
              </w:rPr>
              <w:t>2</w:t>
            </w:r>
            <w:r>
              <w:rPr>
                <w:rFonts w:cs="宋体" w:hint="eastAsia"/>
                <w:bCs/>
                <w:color w:val="000000"/>
                <w:sz w:val="24"/>
                <w:lang w:bidi="ar"/>
              </w:rPr>
              <w:t>。</w:t>
            </w:r>
          </w:p>
          <w:p w:rsidR="002E01CF" w:rsidRDefault="005518FC">
            <w:pPr>
              <w:widowControl/>
              <w:spacing w:line="360" w:lineRule="auto"/>
              <w:ind w:firstLineChars="200" w:firstLine="480"/>
              <w:jc w:val="left"/>
              <w:rPr>
                <w:color w:val="000000"/>
              </w:rPr>
            </w:pPr>
            <w:r>
              <w:rPr>
                <w:rFonts w:cs="宋体" w:hint="eastAsia"/>
                <w:bCs/>
                <w:color w:val="000000"/>
                <w:sz w:val="24"/>
                <w:lang w:bidi="ar"/>
              </w:rPr>
              <w:t>催化剂的型式采用两层蜂窝式催化剂模块，能满足烟气温度不高于</w:t>
            </w:r>
            <w:r>
              <w:rPr>
                <w:bCs/>
                <w:color w:val="000000"/>
                <w:sz w:val="24"/>
                <w:lang w:bidi="ar"/>
              </w:rPr>
              <w:t>380</w:t>
            </w:r>
            <w:r>
              <w:rPr>
                <w:rFonts w:ascii="宋体" w:hAnsi="宋体" w:cs="宋体" w:hint="eastAsia"/>
                <w:bCs/>
                <w:color w:val="000000"/>
                <w:sz w:val="24"/>
                <w:lang w:bidi="ar"/>
              </w:rPr>
              <w:t>℃</w:t>
            </w:r>
            <w:r>
              <w:rPr>
                <w:rFonts w:cs="宋体" w:hint="eastAsia"/>
                <w:bCs/>
                <w:color w:val="000000"/>
                <w:sz w:val="24"/>
                <w:lang w:bidi="ar"/>
              </w:rPr>
              <w:t>的情况下长期运行，本项目</w:t>
            </w:r>
            <w:r>
              <w:rPr>
                <w:bCs/>
                <w:color w:val="000000"/>
                <w:sz w:val="24"/>
                <w:lang w:bidi="ar"/>
              </w:rPr>
              <w:t>SCR</w:t>
            </w:r>
            <w:r>
              <w:rPr>
                <w:rFonts w:cs="宋体" w:hint="eastAsia"/>
                <w:bCs/>
                <w:color w:val="000000"/>
                <w:sz w:val="24"/>
                <w:lang w:bidi="ar"/>
              </w:rPr>
              <w:t>脱硝为燃烧后脱硝，烟气脱硝系统安装在锻造炉的排烟出口之后，直接对接加热烟气的反应器，再经过脱硝塔里</w:t>
            </w:r>
            <w:r>
              <w:rPr>
                <w:rFonts w:cs="宋体" w:hint="eastAsia"/>
                <w:bCs/>
                <w:color w:val="000000"/>
                <w:sz w:val="24"/>
                <w:lang w:bidi="ar"/>
              </w:rPr>
              <w:lastRenderedPageBreak/>
              <w:t>的催化剂进行反应，从而达到催化还原，工艺设计顺序为：升温</w:t>
            </w:r>
            <w:r>
              <w:rPr>
                <w:bCs/>
                <w:color w:val="000000"/>
                <w:sz w:val="24"/>
                <w:lang w:bidi="ar"/>
              </w:rPr>
              <w:t>—SCR</w:t>
            </w:r>
            <w:r>
              <w:rPr>
                <w:rFonts w:cs="宋体" w:hint="eastAsia"/>
                <w:bCs/>
                <w:color w:val="000000"/>
                <w:sz w:val="24"/>
                <w:lang w:bidi="ar"/>
              </w:rPr>
              <w:t>脱硝</w:t>
            </w:r>
            <w:r>
              <w:rPr>
                <w:bCs/>
                <w:color w:val="000000"/>
                <w:sz w:val="24"/>
                <w:lang w:bidi="ar"/>
              </w:rPr>
              <w:t>—</w:t>
            </w:r>
            <w:r>
              <w:rPr>
                <w:rFonts w:cs="宋体" w:hint="eastAsia"/>
                <w:bCs/>
                <w:color w:val="000000"/>
                <w:sz w:val="24"/>
                <w:lang w:bidi="ar"/>
              </w:rPr>
              <w:t>（余热回收）</w:t>
            </w:r>
            <w:r>
              <w:rPr>
                <w:bCs/>
                <w:color w:val="000000"/>
                <w:sz w:val="24"/>
                <w:lang w:bidi="ar"/>
              </w:rPr>
              <w:t>—</w:t>
            </w:r>
            <w:r>
              <w:rPr>
                <w:rFonts w:cs="宋体" w:hint="eastAsia"/>
                <w:bCs/>
                <w:color w:val="000000"/>
                <w:sz w:val="24"/>
                <w:lang w:bidi="ar"/>
              </w:rPr>
              <w:t>排空。燃气炉排烟温度为</w:t>
            </w:r>
            <w:r>
              <w:rPr>
                <w:bCs/>
                <w:color w:val="000000"/>
                <w:sz w:val="24"/>
                <w:lang w:bidi="ar"/>
              </w:rPr>
              <w:t>80-100</w:t>
            </w:r>
            <w:r>
              <w:rPr>
                <w:rFonts w:ascii="宋体" w:hAnsi="宋体" w:cs="宋体" w:hint="eastAsia"/>
                <w:bCs/>
                <w:color w:val="000000"/>
                <w:sz w:val="24"/>
                <w:lang w:bidi="ar"/>
              </w:rPr>
              <w:t>℃</w:t>
            </w:r>
            <w:r>
              <w:rPr>
                <w:rFonts w:cs="宋体" w:hint="eastAsia"/>
                <w:bCs/>
                <w:color w:val="000000"/>
                <w:sz w:val="24"/>
                <w:lang w:bidi="ar"/>
              </w:rPr>
              <w:t>，而脱硝设备实现脱硝需要的反应温度为</w:t>
            </w:r>
            <w:r>
              <w:rPr>
                <w:bCs/>
                <w:color w:val="000000"/>
                <w:sz w:val="24"/>
                <w:lang w:bidi="ar"/>
              </w:rPr>
              <w:t>220-380</w:t>
            </w:r>
            <w:r>
              <w:rPr>
                <w:rFonts w:ascii="宋体" w:hAnsi="宋体" w:cs="宋体" w:hint="eastAsia"/>
                <w:bCs/>
                <w:color w:val="000000"/>
                <w:sz w:val="24"/>
                <w:lang w:bidi="ar"/>
              </w:rPr>
              <w:t>℃</w:t>
            </w:r>
            <w:r>
              <w:rPr>
                <w:rFonts w:cs="宋体" w:hint="eastAsia"/>
                <w:bCs/>
                <w:color w:val="000000"/>
                <w:sz w:val="24"/>
                <w:lang w:bidi="ar"/>
              </w:rPr>
              <w:t>，燃气炉烟气排出后经十米烟道进入烟气加热箱，烟气加热箱内通过燃烧少量天然气加热将烟气温度升至</w:t>
            </w:r>
            <w:r>
              <w:rPr>
                <w:bCs/>
                <w:color w:val="000000"/>
                <w:sz w:val="24"/>
                <w:lang w:bidi="ar"/>
              </w:rPr>
              <w:t>220</w:t>
            </w:r>
            <w:r>
              <w:rPr>
                <w:rFonts w:ascii="宋体" w:hAnsi="宋体" w:cs="宋体" w:hint="eastAsia"/>
                <w:bCs/>
                <w:color w:val="000000"/>
                <w:sz w:val="24"/>
                <w:lang w:bidi="ar"/>
              </w:rPr>
              <w:t>℃</w:t>
            </w:r>
            <w:r>
              <w:rPr>
                <w:rFonts w:cs="宋体" w:hint="eastAsia"/>
                <w:bCs/>
                <w:color w:val="000000"/>
                <w:sz w:val="24"/>
                <w:lang w:bidi="ar"/>
              </w:rPr>
              <w:t>以上，达到</w:t>
            </w:r>
            <w:r>
              <w:rPr>
                <w:bCs/>
                <w:color w:val="000000"/>
                <w:sz w:val="24"/>
                <w:lang w:bidi="ar"/>
              </w:rPr>
              <w:t>SCR</w:t>
            </w:r>
            <w:r>
              <w:rPr>
                <w:rFonts w:cs="宋体" w:hint="eastAsia"/>
                <w:bCs/>
                <w:color w:val="000000"/>
                <w:sz w:val="24"/>
                <w:lang w:bidi="ar"/>
              </w:rPr>
              <w:t>烟气脱硝的适宜温度。升温后的烟气在管道中与来自还原剂喷枪的氨水溶液进行充分混合后流入</w:t>
            </w:r>
            <w:r>
              <w:rPr>
                <w:bCs/>
                <w:color w:val="000000"/>
                <w:sz w:val="24"/>
                <w:lang w:bidi="ar"/>
              </w:rPr>
              <w:t>SCR</w:t>
            </w:r>
            <w:r>
              <w:rPr>
                <w:rFonts w:cs="宋体" w:hint="eastAsia"/>
                <w:bCs/>
                <w:color w:val="000000"/>
                <w:sz w:val="24"/>
                <w:lang w:bidi="ar"/>
              </w:rPr>
              <w:t>反应器，在</w:t>
            </w:r>
            <w:r>
              <w:rPr>
                <w:bCs/>
                <w:color w:val="000000"/>
                <w:sz w:val="24"/>
                <w:lang w:bidi="ar"/>
              </w:rPr>
              <w:t>SCR</w:t>
            </w:r>
            <w:r>
              <w:rPr>
                <w:rFonts w:cs="宋体" w:hint="eastAsia"/>
                <w:bCs/>
                <w:color w:val="000000"/>
                <w:sz w:val="24"/>
                <w:lang w:bidi="ar"/>
              </w:rPr>
              <w:t>反应器的进口加设烟气导流挡板，使进入</w:t>
            </w:r>
            <w:r>
              <w:rPr>
                <w:bCs/>
                <w:color w:val="000000"/>
                <w:sz w:val="24"/>
                <w:lang w:bidi="ar"/>
              </w:rPr>
              <w:t>SCR</w:t>
            </w:r>
            <w:r>
              <w:rPr>
                <w:rFonts w:cs="宋体" w:hint="eastAsia"/>
                <w:bCs/>
                <w:color w:val="000000"/>
                <w:sz w:val="24"/>
                <w:lang w:bidi="ar"/>
              </w:rPr>
              <w:t>反应器内的烟气气流分布均匀，之后混合烟气进去蜂窝式催化剂模块（</w:t>
            </w:r>
            <w:r>
              <w:rPr>
                <w:bCs/>
                <w:color w:val="000000"/>
                <w:sz w:val="24"/>
                <w:lang w:bidi="ar"/>
              </w:rPr>
              <w:t>1m×1m×1m</w:t>
            </w:r>
            <w:r>
              <w:rPr>
                <w:rFonts w:cs="宋体" w:hint="eastAsia"/>
                <w:bCs/>
                <w:color w:val="000000"/>
                <w:sz w:val="24"/>
                <w:lang w:bidi="ar"/>
              </w:rPr>
              <w:t>），在模块中填充的二氧化钛，三氧化钨，五氧化二钒</w:t>
            </w:r>
            <w:r>
              <w:rPr>
                <w:bCs/>
                <w:color w:val="000000"/>
                <w:sz w:val="24"/>
                <w:lang w:bidi="ar"/>
              </w:rPr>
              <w:t>/</w:t>
            </w:r>
            <w:r>
              <w:rPr>
                <w:rFonts w:cs="宋体" w:hint="eastAsia"/>
                <w:bCs/>
                <w:color w:val="000000"/>
                <w:sz w:val="24"/>
                <w:lang w:bidi="ar"/>
              </w:rPr>
              <w:t>三氧化钼等催化剂的催化下，</w:t>
            </w:r>
            <w:r>
              <w:rPr>
                <w:bCs/>
                <w:color w:val="000000"/>
                <w:sz w:val="24"/>
                <w:lang w:bidi="ar"/>
              </w:rPr>
              <w:t>NO</w:t>
            </w:r>
            <w:r>
              <w:rPr>
                <w:rFonts w:cs="宋体" w:hint="eastAsia"/>
                <w:bCs/>
                <w:color w:val="000000"/>
                <w:sz w:val="24"/>
                <w:lang w:bidi="ar"/>
              </w:rPr>
              <w:t>、</w:t>
            </w:r>
            <w:r>
              <w:rPr>
                <w:bCs/>
                <w:color w:val="000000"/>
                <w:sz w:val="24"/>
                <w:lang w:bidi="ar"/>
              </w:rPr>
              <w:t>NO</w:t>
            </w:r>
            <w:r>
              <w:rPr>
                <w:bCs/>
                <w:color w:val="000000"/>
                <w:sz w:val="24"/>
                <w:vertAlign w:val="subscript"/>
                <w:lang w:bidi="ar"/>
              </w:rPr>
              <w:t>2</w:t>
            </w:r>
            <w:r>
              <w:rPr>
                <w:rFonts w:cs="宋体" w:hint="eastAsia"/>
                <w:bCs/>
                <w:color w:val="000000"/>
                <w:sz w:val="24"/>
                <w:lang w:bidi="ar"/>
              </w:rPr>
              <w:t>与</w:t>
            </w:r>
            <w:r>
              <w:rPr>
                <w:bCs/>
                <w:color w:val="000000"/>
                <w:sz w:val="24"/>
                <w:lang w:bidi="ar"/>
              </w:rPr>
              <w:t>NH</w:t>
            </w:r>
            <w:r>
              <w:rPr>
                <w:bCs/>
                <w:color w:val="000000"/>
                <w:sz w:val="24"/>
                <w:vertAlign w:val="subscript"/>
                <w:lang w:bidi="ar"/>
              </w:rPr>
              <w:t>3</w:t>
            </w:r>
            <w:r>
              <w:rPr>
                <w:rFonts w:cs="宋体" w:hint="eastAsia"/>
                <w:bCs/>
                <w:color w:val="000000"/>
                <w:sz w:val="24"/>
                <w:lang w:bidi="ar"/>
              </w:rPr>
              <w:t>发生氧化还原反应，形成无害的</w:t>
            </w:r>
            <w:r>
              <w:rPr>
                <w:bCs/>
                <w:color w:val="000000"/>
                <w:sz w:val="24"/>
                <w:lang w:bidi="ar"/>
              </w:rPr>
              <w:t>N</w:t>
            </w:r>
            <w:r>
              <w:rPr>
                <w:bCs/>
                <w:color w:val="000000"/>
                <w:sz w:val="24"/>
                <w:vertAlign w:val="subscript"/>
                <w:lang w:bidi="ar"/>
              </w:rPr>
              <w:t>2</w:t>
            </w:r>
            <w:r>
              <w:rPr>
                <w:rFonts w:cs="宋体" w:hint="eastAsia"/>
                <w:bCs/>
                <w:color w:val="000000"/>
                <w:sz w:val="24"/>
                <w:lang w:bidi="ar"/>
              </w:rPr>
              <w:t>和</w:t>
            </w:r>
            <w:r>
              <w:rPr>
                <w:bCs/>
                <w:color w:val="000000"/>
                <w:sz w:val="24"/>
                <w:lang w:bidi="ar"/>
              </w:rPr>
              <w:t>H</w:t>
            </w:r>
            <w:r>
              <w:rPr>
                <w:bCs/>
                <w:color w:val="000000"/>
                <w:sz w:val="24"/>
                <w:vertAlign w:val="subscript"/>
                <w:lang w:bidi="ar"/>
              </w:rPr>
              <w:t>2</w:t>
            </w:r>
            <w:r>
              <w:rPr>
                <w:bCs/>
                <w:color w:val="000000"/>
                <w:sz w:val="24"/>
                <w:lang w:bidi="ar"/>
              </w:rPr>
              <w:t>O</w:t>
            </w:r>
            <w:r>
              <w:rPr>
                <w:rFonts w:cs="宋体" w:hint="eastAsia"/>
                <w:bCs/>
                <w:color w:val="000000"/>
                <w:sz w:val="24"/>
                <w:lang w:bidi="ar"/>
              </w:rPr>
              <w:t>，实现烟气的达标排放。喷枪流量和还原剂浓度可适当调控，在</w:t>
            </w:r>
            <w:r>
              <w:rPr>
                <w:bCs/>
                <w:color w:val="000000"/>
                <w:sz w:val="24"/>
                <w:lang w:bidi="ar"/>
              </w:rPr>
              <w:t>NH</w:t>
            </w:r>
            <w:r>
              <w:rPr>
                <w:bCs/>
                <w:color w:val="000000"/>
                <w:sz w:val="24"/>
                <w:vertAlign w:val="subscript"/>
                <w:lang w:bidi="ar"/>
              </w:rPr>
              <w:t>3</w:t>
            </w:r>
            <w:r>
              <w:rPr>
                <w:bCs/>
                <w:color w:val="000000"/>
                <w:sz w:val="24"/>
                <w:lang w:bidi="ar"/>
              </w:rPr>
              <w:t>/NO=0.85</w:t>
            </w:r>
            <w:r>
              <w:rPr>
                <w:rFonts w:cs="宋体" w:hint="eastAsia"/>
                <w:bCs/>
                <w:color w:val="000000"/>
                <w:sz w:val="24"/>
                <w:lang w:bidi="ar"/>
              </w:rPr>
              <w:t>的情况下，可以达到理想脱硝效率。还原剂喷枪位置及喷嘴形式是根据烟道的布置情况进行设计，从而达到保证脱硝效率和经济性，防止造成局部喷溶液过量腐蚀设备和空气的二次污染。</w:t>
            </w:r>
          </w:p>
          <w:p w:rsidR="002E01CF" w:rsidRDefault="005518FC">
            <w:pPr>
              <w:pStyle w:val="af"/>
              <w:spacing w:before="0" w:beforeAutospacing="0" w:after="0" w:afterAutospacing="0" w:line="360" w:lineRule="auto"/>
              <w:ind w:firstLineChars="200" w:firstLine="480"/>
              <w:jc w:val="both"/>
              <w:rPr>
                <w:color w:val="000000"/>
                <w:lang w:val="en-US"/>
              </w:rPr>
            </w:pPr>
            <w:r>
              <w:rPr>
                <w:rFonts w:ascii="Times New Roman" w:hAnsi="Times New Roman" w:cs="宋体" w:hint="eastAsia"/>
                <w:color w:val="000000"/>
                <w:szCs w:val="24"/>
                <w:lang w:val="en-US" w:bidi="ar"/>
              </w:rPr>
              <w:t>蜂窝式催化剂的优点：由于催化剂采用的是蜂窝式催化剂模块，相对于普通催化剂而言，模块中的蜂窝空隙紊流增加了混合气体与催化剂的接触面积和反应时间，转化率高，而且过量的氨水溶液会停留在模块中参与未反应尾气的转化，所以逃逸率低。</w:t>
            </w:r>
          </w:p>
          <w:p w:rsidR="002E01CF" w:rsidRDefault="005518FC">
            <w:pPr>
              <w:pStyle w:val="af"/>
              <w:spacing w:before="0" w:beforeAutospacing="0" w:after="0" w:afterAutospacing="0" w:line="360" w:lineRule="auto"/>
              <w:ind w:firstLineChars="200" w:firstLine="480"/>
              <w:jc w:val="both"/>
              <w:rPr>
                <w:rFonts w:ascii="Times New Roman" w:cs="宋体"/>
                <w:bCs/>
                <w:color w:val="000000"/>
                <w:szCs w:val="24"/>
                <w:lang w:val="en-US" w:bidi="ar"/>
              </w:rPr>
            </w:pPr>
            <w:r>
              <w:rPr>
                <w:rFonts w:ascii="Times New Roman" w:cs="宋体" w:hint="eastAsia"/>
                <w:bCs/>
                <w:color w:val="000000"/>
                <w:szCs w:val="24"/>
                <w:lang w:val="en-US" w:bidi="ar"/>
              </w:rPr>
              <w:t>本项目</w:t>
            </w:r>
            <w:r>
              <w:rPr>
                <w:rFonts w:ascii="Times New Roman"/>
                <w:bCs/>
                <w:color w:val="000000"/>
                <w:szCs w:val="24"/>
                <w:lang w:val="en-US" w:bidi="ar"/>
              </w:rPr>
              <w:t>SCR</w:t>
            </w:r>
            <w:r>
              <w:rPr>
                <w:rFonts w:ascii="Times New Roman" w:cs="宋体" w:hint="eastAsia"/>
                <w:bCs/>
                <w:color w:val="000000"/>
                <w:szCs w:val="24"/>
                <w:lang w:val="en-US" w:bidi="ar"/>
              </w:rPr>
              <w:t>法脱硝工艺流程：脱硝一体化设备的工艺流程主要是锻造</w:t>
            </w:r>
            <w:proofErr w:type="gramStart"/>
            <w:r>
              <w:rPr>
                <w:rFonts w:ascii="Times New Roman" w:cs="宋体" w:hint="eastAsia"/>
                <w:bCs/>
                <w:color w:val="000000"/>
                <w:szCs w:val="24"/>
                <w:lang w:val="en-US" w:bidi="ar"/>
              </w:rPr>
              <w:t>炉出来</w:t>
            </w:r>
            <w:proofErr w:type="gramEnd"/>
            <w:r>
              <w:rPr>
                <w:rFonts w:ascii="Times New Roman" w:cs="宋体" w:hint="eastAsia"/>
                <w:bCs/>
                <w:color w:val="000000"/>
                <w:szCs w:val="24"/>
                <w:lang w:val="en-US" w:bidi="ar"/>
              </w:rPr>
              <w:t>的低温烟气进入脱硝反应装置内，经过烟气加热系统加热，然后与通过喷射系统喷入的脱硝剂充分混合，再通过反应器，在催化剂的作用下，将</w:t>
            </w:r>
            <w:r>
              <w:rPr>
                <w:rFonts w:ascii="Times New Roman"/>
                <w:bCs/>
                <w:color w:val="000000"/>
                <w:szCs w:val="24"/>
                <w:lang w:val="en-US" w:bidi="ar"/>
              </w:rPr>
              <w:t>NO</w:t>
            </w:r>
            <w:r>
              <w:rPr>
                <w:rFonts w:ascii="Times New Roman"/>
                <w:bCs/>
                <w:color w:val="000000"/>
                <w:szCs w:val="24"/>
                <w:vertAlign w:val="subscript"/>
                <w:lang w:val="en-US" w:bidi="ar"/>
              </w:rPr>
              <w:t>X</w:t>
            </w:r>
            <w:r>
              <w:rPr>
                <w:rFonts w:ascii="Times New Roman" w:cs="宋体" w:hint="eastAsia"/>
                <w:bCs/>
                <w:color w:val="000000"/>
                <w:szCs w:val="24"/>
                <w:lang w:val="en-US" w:bidi="ar"/>
              </w:rPr>
              <w:t>还原为</w:t>
            </w:r>
            <w:r>
              <w:rPr>
                <w:rFonts w:ascii="Times New Roman"/>
                <w:bCs/>
                <w:color w:val="000000"/>
                <w:szCs w:val="24"/>
                <w:lang w:val="en-US" w:bidi="ar"/>
              </w:rPr>
              <w:t>N</w:t>
            </w:r>
            <w:r>
              <w:rPr>
                <w:rFonts w:ascii="Times New Roman"/>
                <w:bCs/>
                <w:color w:val="000000"/>
                <w:szCs w:val="24"/>
                <w:vertAlign w:val="subscript"/>
                <w:lang w:val="en-US" w:bidi="ar"/>
              </w:rPr>
              <w:t>2</w:t>
            </w:r>
            <w:r>
              <w:rPr>
                <w:rFonts w:ascii="Times New Roman" w:cs="宋体" w:hint="eastAsia"/>
                <w:bCs/>
                <w:color w:val="000000"/>
                <w:szCs w:val="24"/>
                <w:lang w:val="en-US" w:bidi="ar"/>
              </w:rPr>
              <w:t>，从而脱除</w:t>
            </w:r>
            <w:r>
              <w:rPr>
                <w:rFonts w:ascii="Times New Roman"/>
                <w:bCs/>
                <w:color w:val="000000"/>
                <w:szCs w:val="24"/>
                <w:lang w:val="en-US" w:bidi="ar"/>
              </w:rPr>
              <w:t>NO</w:t>
            </w:r>
            <w:r>
              <w:rPr>
                <w:rFonts w:ascii="Times New Roman"/>
                <w:bCs/>
                <w:color w:val="000000"/>
                <w:szCs w:val="24"/>
                <w:vertAlign w:val="subscript"/>
                <w:lang w:val="en-US" w:bidi="ar"/>
              </w:rPr>
              <w:t>X</w:t>
            </w:r>
            <w:r>
              <w:rPr>
                <w:rFonts w:ascii="Times New Roman" w:cs="宋体" w:hint="eastAsia"/>
                <w:bCs/>
                <w:color w:val="000000"/>
                <w:szCs w:val="24"/>
                <w:lang w:val="en-US" w:bidi="ar"/>
              </w:rPr>
              <w:t>，烟气从烟囱排出。脱硝效率与入口</w:t>
            </w:r>
            <w:r>
              <w:rPr>
                <w:rFonts w:ascii="Times New Roman"/>
                <w:bCs/>
                <w:color w:val="000000"/>
                <w:szCs w:val="24"/>
                <w:lang w:val="en-US" w:bidi="ar"/>
              </w:rPr>
              <w:t>NOx</w:t>
            </w:r>
            <w:r>
              <w:rPr>
                <w:rFonts w:ascii="Times New Roman" w:cs="宋体" w:hint="eastAsia"/>
                <w:bCs/>
                <w:color w:val="000000"/>
                <w:szCs w:val="24"/>
                <w:lang w:val="en-US" w:bidi="ar"/>
              </w:rPr>
              <w:t>浓度、还原剂和催化剂的装入量有关，在</w:t>
            </w:r>
            <w:r>
              <w:rPr>
                <w:rFonts w:ascii="Times New Roman"/>
                <w:bCs/>
                <w:color w:val="000000"/>
                <w:szCs w:val="24"/>
                <w:lang w:val="en-US" w:bidi="ar"/>
              </w:rPr>
              <w:t>NH</w:t>
            </w:r>
            <w:r>
              <w:rPr>
                <w:rFonts w:ascii="Times New Roman"/>
                <w:bCs/>
                <w:color w:val="000000"/>
                <w:szCs w:val="24"/>
                <w:vertAlign w:val="subscript"/>
                <w:lang w:val="en-US" w:bidi="ar"/>
              </w:rPr>
              <w:t>3</w:t>
            </w:r>
            <w:r>
              <w:rPr>
                <w:rFonts w:ascii="Times New Roman"/>
                <w:bCs/>
                <w:color w:val="000000"/>
                <w:szCs w:val="24"/>
                <w:lang w:val="en-US" w:bidi="ar"/>
              </w:rPr>
              <w:t>/NO=1</w:t>
            </w:r>
            <w:r>
              <w:rPr>
                <w:rFonts w:ascii="Times New Roman" w:cs="宋体" w:hint="eastAsia"/>
                <w:bCs/>
                <w:color w:val="000000"/>
                <w:szCs w:val="24"/>
                <w:lang w:val="en-US" w:bidi="ar"/>
              </w:rPr>
              <w:t>的情况下，可以达到</w:t>
            </w:r>
            <w:r>
              <w:rPr>
                <w:rFonts w:ascii="Times New Roman"/>
                <w:bCs/>
                <w:color w:val="000000"/>
                <w:szCs w:val="24"/>
                <w:lang w:val="en-US" w:bidi="ar"/>
              </w:rPr>
              <w:t>80</w:t>
            </w:r>
            <w:r>
              <w:rPr>
                <w:rFonts w:ascii="Times New Roman" w:cs="宋体" w:hint="eastAsia"/>
                <w:bCs/>
                <w:color w:val="000000"/>
                <w:szCs w:val="24"/>
                <w:lang w:val="en-US" w:bidi="ar"/>
              </w:rPr>
              <w:t>～</w:t>
            </w:r>
            <w:r>
              <w:rPr>
                <w:rFonts w:ascii="Times New Roman"/>
                <w:bCs/>
                <w:color w:val="000000"/>
                <w:szCs w:val="24"/>
                <w:lang w:val="en-US" w:bidi="ar"/>
              </w:rPr>
              <w:t>90%</w:t>
            </w:r>
            <w:r>
              <w:rPr>
                <w:rFonts w:ascii="Times New Roman" w:cs="宋体" w:hint="eastAsia"/>
                <w:bCs/>
                <w:color w:val="000000"/>
                <w:szCs w:val="24"/>
                <w:lang w:val="en-US" w:bidi="ar"/>
              </w:rPr>
              <w:t>较高的脱硝效率，厂家在设计装置时应确定合理的还原剂、催化剂最大装入量，以使得脱硝效率不低于</w:t>
            </w:r>
            <w:r>
              <w:rPr>
                <w:rFonts w:ascii="Times New Roman"/>
                <w:bCs/>
                <w:color w:val="000000"/>
                <w:szCs w:val="24"/>
                <w:lang w:val="en-US" w:bidi="ar"/>
              </w:rPr>
              <w:t>70%</w:t>
            </w:r>
            <w:r>
              <w:rPr>
                <w:rFonts w:ascii="Times New Roman" w:cs="宋体" w:hint="eastAsia"/>
                <w:bCs/>
                <w:color w:val="000000"/>
                <w:szCs w:val="24"/>
                <w:lang w:val="en-US" w:bidi="ar"/>
              </w:rPr>
              <w:t>，实现稳定达标排放。</w:t>
            </w:r>
          </w:p>
          <w:p w:rsidR="002E01CF" w:rsidRDefault="002E01CF">
            <w:pPr>
              <w:pStyle w:val="af"/>
              <w:spacing w:before="0" w:beforeAutospacing="0" w:after="0" w:afterAutospacing="0" w:line="360" w:lineRule="auto"/>
              <w:ind w:firstLineChars="200" w:firstLine="480"/>
              <w:jc w:val="both"/>
              <w:rPr>
                <w:rFonts w:ascii="Times New Roman" w:cs="宋体"/>
                <w:bCs/>
                <w:color w:val="000000"/>
                <w:szCs w:val="24"/>
                <w:lang w:val="en-US" w:bidi="ar"/>
              </w:rPr>
            </w:pPr>
          </w:p>
          <w:p w:rsidR="00A50B47" w:rsidRDefault="00A50B47">
            <w:pPr>
              <w:pStyle w:val="af"/>
              <w:spacing w:before="0" w:beforeAutospacing="0" w:after="0" w:afterAutospacing="0" w:line="360" w:lineRule="auto"/>
              <w:ind w:firstLineChars="200" w:firstLine="480"/>
              <w:jc w:val="both"/>
              <w:rPr>
                <w:rFonts w:ascii="Times New Roman" w:cs="宋体"/>
                <w:bCs/>
                <w:color w:val="000000"/>
                <w:szCs w:val="24"/>
                <w:lang w:val="en-US" w:bidi="ar"/>
              </w:rPr>
            </w:pPr>
          </w:p>
          <w:p w:rsidR="00A50B47" w:rsidRDefault="00A50B47">
            <w:pPr>
              <w:pStyle w:val="af"/>
              <w:spacing w:before="0" w:beforeAutospacing="0" w:after="0" w:afterAutospacing="0" w:line="360" w:lineRule="auto"/>
              <w:ind w:firstLineChars="200" w:firstLine="480"/>
              <w:jc w:val="both"/>
              <w:rPr>
                <w:rFonts w:ascii="Times New Roman" w:cs="宋体"/>
                <w:bCs/>
                <w:color w:val="000000"/>
                <w:szCs w:val="24"/>
                <w:lang w:val="en-US" w:bidi="ar"/>
              </w:rPr>
            </w:pPr>
          </w:p>
          <w:p w:rsidR="00A50B47" w:rsidRDefault="00A50B47">
            <w:pPr>
              <w:pStyle w:val="af"/>
              <w:spacing w:before="0" w:beforeAutospacing="0" w:after="0" w:afterAutospacing="0" w:line="360" w:lineRule="auto"/>
              <w:ind w:firstLineChars="200" w:firstLine="480"/>
              <w:jc w:val="both"/>
              <w:rPr>
                <w:rFonts w:ascii="Times New Roman" w:cs="宋体"/>
                <w:bCs/>
                <w:color w:val="000000"/>
                <w:szCs w:val="24"/>
                <w:lang w:val="en-US" w:bidi="ar"/>
              </w:rPr>
            </w:pPr>
          </w:p>
          <w:p w:rsidR="00A50B47" w:rsidRPr="00A50B47" w:rsidRDefault="00A50B47">
            <w:pPr>
              <w:pStyle w:val="af"/>
              <w:spacing w:before="0" w:beforeAutospacing="0" w:after="0" w:afterAutospacing="0" w:line="360" w:lineRule="auto"/>
              <w:ind w:firstLineChars="200" w:firstLine="480"/>
              <w:jc w:val="both"/>
              <w:rPr>
                <w:rFonts w:ascii="Times New Roman" w:cs="宋体"/>
                <w:bCs/>
                <w:color w:val="000000"/>
                <w:szCs w:val="24"/>
                <w:lang w:val="en-US" w:bidi="ar"/>
              </w:rPr>
            </w:pPr>
          </w:p>
          <w:p w:rsidR="002E01CF" w:rsidRDefault="005518FC">
            <w:pPr>
              <w:pStyle w:val="af"/>
              <w:spacing w:before="0" w:beforeAutospacing="0" w:after="0" w:afterAutospacing="0" w:line="360" w:lineRule="auto"/>
              <w:ind w:firstLineChars="200" w:firstLine="480"/>
              <w:jc w:val="both"/>
              <w:rPr>
                <w:color w:val="000000"/>
                <w:lang w:val="en-US"/>
              </w:rPr>
            </w:pPr>
            <w:r>
              <w:rPr>
                <w:rFonts w:ascii="Times New Roman" w:hAnsi="Times New Roman"/>
                <w:noProof/>
                <w:szCs w:val="24"/>
                <w:lang w:val="en-US"/>
              </w:rPr>
              <w:drawing>
                <wp:anchor distT="0" distB="0" distL="114300" distR="114300" simplePos="0" relativeHeight="251728896" behindDoc="0" locked="0" layoutInCell="1" allowOverlap="1">
                  <wp:simplePos x="0" y="0"/>
                  <wp:positionH relativeFrom="column">
                    <wp:posOffset>622935</wp:posOffset>
                  </wp:positionH>
                  <wp:positionV relativeFrom="paragraph">
                    <wp:posOffset>20955</wp:posOffset>
                  </wp:positionV>
                  <wp:extent cx="3849370" cy="2361565"/>
                  <wp:effectExtent l="0" t="0" r="0" b="0"/>
                  <wp:wrapNone/>
                  <wp:docPr id="190" name="图片 4465" descr="QQ截图2019011715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4465" descr="QQ截图2019011715123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r="9116"/>
                          <a:stretch>
                            <a:fillRect/>
                          </a:stretch>
                        </pic:blipFill>
                        <pic:spPr>
                          <a:xfrm>
                            <a:off x="0" y="0"/>
                            <a:ext cx="3849370" cy="2361565"/>
                          </a:xfrm>
                          <a:prstGeom prst="rect">
                            <a:avLst/>
                          </a:prstGeom>
                          <a:noFill/>
                          <a:ln>
                            <a:noFill/>
                          </a:ln>
                        </pic:spPr>
                      </pic:pic>
                    </a:graphicData>
                  </a:graphic>
                </wp:anchor>
              </w:drawing>
            </w:r>
          </w:p>
          <w:p w:rsidR="002E01CF" w:rsidRDefault="002E01CF">
            <w:pPr>
              <w:pStyle w:val="af"/>
              <w:spacing w:before="0" w:beforeAutospacing="0" w:after="0" w:afterAutospacing="0" w:line="360" w:lineRule="auto"/>
              <w:ind w:firstLineChars="200" w:firstLine="480"/>
              <w:jc w:val="both"/>
              <w:rPr>
                <w:color w:val="000000"/>
                <w:lang w:val="en-US"/>
              </w:rPr>
            </w:pPr>
          </w:p>
          <w:p w:rsidR="002E01CF" w:rsidRDefault="002E01CF">
            <w:pPr>
              <w:pStyle w:val="af"/>
              <w:spacing w:before="0" w:beforeAutospacing="0" w:after="0" w:afterAutospacing="0" w:line="360" w:lineRule="auto"/>
              <w:ind w:firstLineChars="200" w:firstLine="480"/>
              <w:jc w:val="both"/>
              <w:rPr>
                <w:color w:val="000000"/>
                <w:lang w:val="en-US"/>
              </w:rPr>
            </w:pPr>
          </w:p>
          <w:p w:rsidR="002E01CF" w:rsidRDefault="002E01CF">
            <w:pPr>
              <w:pStyle w:val="af"/>
              <w:spacing w:before="0" w:beforeAutospacing="0" w:after="0" w:afterAutospacing="0" w:line="360" w:lineRule="auto"/>
              <w:ind w:firstLineChars="200" w:firstLine="480"/>
              <w:jc w:val="both"/>
              <w:rPr>
                <w:color w:val="000000"/>
                <w:lang w:val="en-US"/>
              </w:rPr>
            </w:pPr>
          </w:p>
          <w:p w:rsidR="002E01CF" w:rsidRDefault="002E01CF">
            <w:pPr>
              <w:pStyle w:val="af"/>
              <w:spacing w:before="0" w:beforeAutospacing="0" w:after="0" w:afterAutospacing="0" w:line="360" w:lineRule="auto"/>
              <w:ind w:firstLineChars="200" w:firstLine="480"/>
              <w:jc w:val="both"/>
              <w:rPr>
                <w:color w:val="000000"/>
                <w:lang w:val="en-US"/>
              </w:rPr>
            </w:pPr>
          </w:p>
          <w:p w:rsidR="002E01CF" w:rsidRDefault="002E01CF">
            <w:pPr>
              <w:pStyle w:val="af"/>
              <w:spacing w:before="0" w:beforeAutospacing="0" w:after="0" w:afterAutospacing="0" w:line="360" w:lineRule="auto"/>
              <w:ind w:firstLineChars="200" w:firstLine="480"/>
              <w:jc w:val="both"/>
              <w:rPr>
                <w:color w:val="000000"/>
                <w:lang w:val="en-US"/>
              </w:rPr>
            </w:pPr>
          </w:p>
          <w:p w:rsidR="002E01CF" w:rsidRDefault="002E01CF">
            <w:pPr>
              <w:pStyle w:val="af"/>
              <w:spacing w:before="0" w:beforeAutospacing="0" w:after="0" w:afterAutospacing="0" w:line="360" w:lineRule="auto"/>
              <w:ind w:firstLineChars="200" w:firstLine="480"/>
              <w:jc w:val="both"/>
              <w:rPr>
                <w:color w:val="000000"/>
                <w:lang w:val="en-US"/>
              </w:rPr>
            </w:pPr>
          </w:p>
          <w:p w:rsidR="002E01CF" w:rsidRDefault="002E01CF">
            <w:pPr>
              <w:pStyle w:val="af"/>
              <w:spacing w:before="0" w:beforeAutospacing="0" w:after="0" w:afterAutospacing="0" w:line="360" w:lineRule="auto"/>
              <w:ind w:firstLineChars="200" w:firstLine="480"/>
              <w:jc w:val="both"/>
              <w:rPr>
                <w:color w:val="000000"/>
                <w:lang w:val="en-US"/>
              </w:rPr>
            </w:pPr>
          </w:p>
          <w:p w:rsidR="002E01CF" w:rsidRDefault="005518FC">
            <w:pPr>
              <w:pStyle w:val="af"/>
              <w:spacing w:before="0" w:beforeAutospacing="0" w:after="0" w:afterAutospacing="0" w:line="360" w:lineRule="auto"/>
              <w:ind w:firstLineChars="200" w:firstLine="480"/>
              <w:jc w:val="center"/>
              <w:rPr>
                <w:color w:val="000000"/>
                <w:sz w:val="20"/>
                <w:lang w:val="en-US"/>
              </w:rPr>
            </w:pPr>
            <w:r>
              <w:rPr>
                <w:rFonts w:cs="宋体" w:hint="eastAsia"/>
                <w:bCs/>
                <w:noProof/>
                <w:szCs w:val="21"/>
                <w:lang w:val="en-US"/>
              </w:rPr>
              <w:drawing>
                <wp:anchor distT="0" distB="0" distL="114300" distR="114300" simplePos="0" relativeHeight="251730944" behindDoc="0" locked="0" layoutInCell="1" allowOverlap="1">
                  <wp:simplePos x="0" y="0"/>
                  <wp:positionH relativeFrom="column">
                    <wp:posOffset>75565</wp:posOffset>
                  </wp:positionH>
                  <wp:positionV relativeFrom="paragraph">
                    <wp:posOffset>251460</wp:posOffset>
                  </wp:positionV>
                  <wp:extent cx="4946015" cy="2502535"/>
                  <wp:effectExtent l="0" t="0" r="6985" b="0"/>
                  <wp:wrapNone/>
                  <wp:docPr id="189" name="图片 188" descr="6afa6d1c806091bb467a262a9dcf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8" descr="6afa6d1c806091bb467a262a9dcff3a"/>
                          <pic:cNvPicPr>
                            <a:picLocks noChangeAspect="1" noChangeArrowheads="1"/>
                          </pic:cNvPicPr>
                        </pic:nvPicPr>
                        <pic:blipFill>
                          <a:blip r:embed="rId28" cstate="print">
                            <a:extLst>
                              <a:ext uri="{28A0092B-C50C-407E-A947-70E740481C1C}">
                                <a14:useLocalDpi xmlns:a14="http://schemas.microsoft.com/office/drawing/2010/main" val="0"/>
                              </a:ext>
                            </a:extLst>
                          </a:blip>
                          <a:srcRect l="8595" t="17050" r="2188" b="22876"/>
                          <a:stretch>
                            <a:fillRect/>
                          </a:stretch>
                        </pic:blipFill>
                        <pic:spPr>
                          <a:xfrm>
                            <a:off x="0" y="0"/>
                            <a:ext cx="4946015" cy="2502535"/>
                          </a:xfrm>
                          <a:prstGeom prst="rect">
                            <a:avLst/>
                          </a:prstGeom>
                          <a:noFill/>
                          <a:ln>
                            <a:noFill/>
                          </a:ln>
                        </pic:spPr>
                      </pic:pic>
                    </a:graphicData>
                  </a:graphic>
                </wp:anchor>
              </w:drawing>
            </w:r>
            <w:r>
              <w:rPr>
                <w:rFonts w:ascii="Times New Roman" w:cs="宋体" w:hint="eastAsia"/>
                <w:b/>
                <w:color w:val="000000"/>
                <w:sz w:val="21"/>
                <w:szCs w:val="21"/>
                <w:lang w:val="en-US" w:bidi="ar"/>
              </w:rPr>
              <w:t>图</w:t>
            </w:r>
            <w:r>
              <w:rPr>
                <w:rFonts w:ascii="Times New Roman"/>
                <w:b/>
                <w:color w:val="000000"/>
                <w:sz w:val="21"/>
                <w:szCs w:val="21"/>
                <w:lang w:val="en-US" w:bidi="ar"/>
              </w:rPr>
              <w:t xml:space="preserve">5   </w:t>
            </w:r>
            <w:r>
              <w:rPr>
                <w:rFonts w:ascii="Times New Roman" w:cs="宋体" w:hint="eastAsia"/>
                <w:b/>
                <w:bCs/>
                <w:color w:val="000000"/>
                <w:sz w:val="21"/>
                <w:szCs w:val="21"/>
                <w:lang w:val="en-US" w:bidi="ar"/>
              </w:rPr>
              <w:t>脱硝装置设施配置图</w:t>
            </w:r>
          </w:p>
          <w:p w:rsidR="002E01CF" w:rsidRDefault="002E01CF">
            <w:pPr>
              <w:pStyle w:val="af"/>
              <w:spacing w:before="0" w:beforeAutospacing="0" w:after="0" w:afterAutospacing="0" w:line="360" w:lineRule="auto"/>
              <w:ind w:firstLineChars="200" w:firstLine="480"/>
              <w:jc w:val="both"/>
              <w:rPr>
                <w:rFonts w:ascii="Times New Roman" w:hAnsi="Times New Roman" w:cs="宋体"/>
                <w:color w:val="000000"/>
                <w:szCs w:val="24"/>
                <w:lang w:val="en-US" w:bidi="ar"/>
              </w:rPr>
            </w:pPr>
          </w:p>
          <w:p w:rsidR="002E01CF" w:rsidRDefault="002E01CF">
            <w:pPr>
              <w:pStyle w:val="af"/>
              <w:spacing w:before="0" w:beforeAutospacing="0" w:after="0" w:afterAutospacing="0" w:line="360" w:lineRule="auto"/>
              <w:ind w:firstLineChars="200" w:firstLine="480"/>
              <w:jc w:val="both"/>
              <w:rPr>
                <w:rFonts w:ascii="Times New Roman" w:hAnsi="Times New Roman" w:cs="宋体"/>
                <w:color w:val="000000"/>
                <w:szCs w:val="24"/>
                <w:lang w:val="en-US" w:bidi="ar"/>
              </w:rPr>
            </w:pPr>
          </w:p>
          <w:p w:rsidR="002E01CF" w:rsidRDefault="002E01CF">
            <w:pPr>
              <w:pStyle w:val="af"/>
              <w:spacing w:before="0" w:beforeAutospacing="0" w:after="0" w:afterAutospacing="0" w:line="360" w:lineRule="auto"/>
              <w:ind w:firstLineChars="200" w:firstLine="480"/>
              <w:jc w:val="both"/>
              <w:rPr>
                <w:rFonts w:ascii="Times New Roman" w:hAnsi="Times New Roman" w:cs="宋体"/>
                <w:color w:val="000000"/>
                <w:szCs w:val="24"/>
                <w:lang w:val="en-US" w:bidi="ar"/>
              </w:rPr>
            </w:pPr>
          </w:p>
          <w:p w:rsidR="002E01CF" w:rsidRDefault="002E01CF">
            <w:pPr>
              <w:pStyle w:val="af"/>
              <w:spacing w:before="0" w:beforeAutospacing="0" w:after="0" w:afterAutospacing="0" w:line="360" w:lineRule="auto"/>
              <w:ind w:firstLineChars="200" w:firstLine="480"/>
              <w:jc w:val="both"/>
              <w:rPr>
                <w:rFonts w:ascii="Times New Roman" w:hAnsi="Times New Roman" w:cs="宋体"/>
                <w:color w:val="000000"/>
                <w:szCs w:val="24"/>
                <w:lang w:val="en-US" w:bidi="ar"/>
              </w:rPr>
            </w:pPr>
          </w:p>
          <w:p w:rsidR="002E01CF" w:rsidRDefault="002E01CF">
            <w:pPr>
              <w:pStyle w:val="af"/>
              <w:spacing w:before="0" w:beforeAutospacing="0" w:after="0" w:afterAutospacing="0" w:line="360" w:lineRule="auto"/>
              <w:ind w:firstLineChars="200" w:firstLine="480"/>
              <w:jc w:val="both"/>
              <w:rPr>
                <w:rFonts w:ascii="Times New Roman" w:hAnsi="Times New Roman" w:cs="宋体"/>
                <w:color w:val="000000"/>
                <w:szCs w:val="24"/>
                <w:lang w:val="en-US" w:bidi="ar"/>
              </w:rPr>
            </w:pPr>
          </w:p>
          <w:p w:rsidR="002E01CF" w:rsidRDefault="002E01CF">
            <w:pPr>
              <w:pStyle w:val="af"/>
              <w:spacing w:before="0" w:beforeAutospacing="0" w:after="0" w:afterAutospacing="0" w:line="360" w:lineRule="auto"/>
              <w:ind w:firstLineChars="200" w:firstLine="480"/>
              <w:jc w:val="both"/>
              <w:rPr>
                <w:rFonts w:ascii="Times New Roman" w:hAnsi="Times New Roman" w:cs="宋体"/>
                <w:color w:val="000000"/>
                <w:szCs w:val="24"/>
                <w:lang w:val="en-US" w:bidi="ar"/>
              </w:rPr>
            </w:pPr>
          </w:p>
          <w:p w:rsidR="002E01CF" w:rsidRDefault="002E01CF">
            <w:pPr>
              <w:pStyle w:val="af"/>
              <w:spacing w:before="0" w:beforeAutospacing="0" w:after="0" w:afterAutospacing="0" w:line="360" w:lineRule="auto"/>
              <w:ind w:firstLineChars="200" w:firstLine="480"/>
              <w:jc w:val="both"/>
              <w:rPr>
                <w:rFonts w:ascii="Times New Roman" w:hAnsi="Times New Roman" w:cs="宋体"/>
                <w:color w:val="000000"/>
                <w:szCs w:val="24"/>
                <w:lang w:val="en-US" w:bidi="ar"/>
              </w:rPr>
            </w:pPr>
          </w:p>
          <w:p w:rsidR="002E01CF" w:rsidRDefault="002E01CF">
            <w:pPr>
              <w:pStyle w:val="af"/>
              <w:spacing w:before="0" w:beforeAutospacing="0" w:after="0" w:afterAutospacing="0" w:line="360" w:lineRule="auto"/>
              <w:ind w:firstLineChars="200" w:firstLine="480"/>
              <w:jc w:val="both"/>
              <w:rPr>
                <w:rFonts w:ascii="Times New Roman" w:hAnsi="Times New Roman" w:cs="宋体"/>
                <w:color w:val="000000"/>
                <w:szCs w:val="24"/>
                <w:lang w:val="en-US" w:bidi="ar"/>
              </w:rPr>
            </w:pPr>
          </w:p>
          <w:p w:rsidR="002E01CF" w:rsidRDefault="002E01CF">
            <w:pPr>
              <w:pStyle w:val="af"/>
              <w:spacing w:before="0" w:beforeAutospacing="0" w:after="0" w:afterAutospacing="0" w:line="360" w:lineRule="auto"/>
              <w:ind w:firstLineChars="200" w:firstLine="480"/>
              <w:jc w:val="both"/>
              <w:rPr>
                <w:rFonts w:ascii="Times New Roman" w:hAnsi="Times New Roman" w:cs="宋体"/>
                <w:color w:val="000000"/>
                <w:szCs w:val="24"/>
                <w:lang w:val="en-US" w:bidi="ar"/>
              </w:rPr>
            </w:pPr>
          </w:p>
          <w:p w:rsidR="002E01CF" w:rsidRDefault="002E01CF">
            <w:pPr>
              <w:pStyle w:val="af"/>
              <w:spacing w:before="0" w:beforeAutospacing="0" w:after="0" w:afterAutospacing="0" w:line="360" w:lineRule="auto"/>
              <w:ind w:firstLineChars="200" w:firstLine="480"/>
              <w:jc w:val="both"/>
              <w:rPr>
                <w:rFonts w:ascii="Times New Roman" w:hAnsi="Times New Roman" w:cs="宋体"/>
                <w:color w:val="000000"/>
                <w:szCs w:val="24"/>
                <w:lang w:val="en-US" w:bidi="ar"/>
              </w:rPr>
            </w:pPr>
          </w:p>
          <w:p w:rsidR="002E01CF" w:rsidRDefault="005518FC">
            <w:pPr>
              <w:pStyle w:val="af"/>
              <w:spacing w:before="0" w:beforeAutospacing="0" w:after="0" w:afterAutospacing="0"/>
              <w:jc w:val="center"/>
              <w:rPr>
                <w:rFonts w:cs="宋体"/>
                <w:color w:val="000000"/>
                <w:sz w:val="21"/>
                <w:lang w:val="en-US" w:bidi="ar"/>
              </w:rPr>
            </w:pPr>
            <w:r>
              <w:rPr>
                <w:rFonts w:cs="宋体" w:hint="eastAsia"/>
                <w:b/>
                <w:bCs/>
                <w:color w:val="000000"/>
                <w:sz w:val="21"/>
                <w:lang w:val="en-US" w:bidi="ar"/>
              </w:rPr>
              <w:t>图6    脱硝工艺流程图</w:t>
            </w:r>
          </w:p>
          <w:p w:rsidR="002E01CF" w:rsidRDefault="005518FC">
            <w:pPr>
              <w:pStyle w:val="af"/>
              <w:spacing w:before="0" w:beforeAutospacing="0" w:after="0" w:afterAutospacing="0" w:line="360" w:lineRule="auto"/>
              <w:ind w:firstLineChars="200" w:firstLine="480"/>
              <w:jc w:val="both"/>
              <w:rPr>
                <w:color w:val="000000"/>
                <w:lang w:val="en-US"/>
              </w:rPr>
            </w:pPr>
            <w:r>
              <w:rPr>
                <w:rFonts w:ascii="Times New Roman" w:hAnsi="Times New Roman" w:cs="宋体" w:hint="eastAsia"/>
                <w:color w:val="000000"/>
                <w:szCs w:val="24"/>
                <w:lang w:val="en-US" w:bidi="ar"/>
              </w:rPr>
              <w:t>（</w:t>
            </w:r>
            <w:r>
              <w:rPr>
                <w:rFonts w:ascii="Times New Roman" w:hAnsi="Times New Roman"/>
                <w:color w:val="000000"/>
                <w:szCs w:val="24"/>
                <w:lang w:val="en-US" w:bidi="ar"/>
              </w:rPr>
              <w:t>2</w:t>
            </w:r>
            <w:r>
              <w:rPr>
                <w:rFonts w:ascii="Times New Roman" w:hAnsi="Times New Roman" w:cs="宋体" w:hint="eastAsia"/>
                <w:color w:val="000000"/>
                <w:szCs w:val="24"/>
                <w:lang w:val="en-US" w:bidi="ar"/>
              </w:rPr>
              <w:t>）</w:t>
            </w:r>
            <w:proofErr w:type="gramStart"/>
            <w:r>
              <w:rPr>
                <w:rFonts w:ascii="Times New Roman" w:hAnsi="Times New Roman" w:cs="宋体" w:hint="eastAsia"/>
                <w:color w:val="000000"/>
                <w:szCs w:val="24"/>
                <w:lang w:val="en-US" w:bidi="ar"/>
              </w:rPr>
              <w:t>低氮燃烧</w:t>
            </w:r>
            <w:proofErr w:type="gramEnd"/>
            <w:r>
              <w:rPr>
                <w:rFonts w:ascii="Times New Roman" w:hAnsi="Times New Roman" w:cs="宋体" w:hint="eastAsia"/>
                <w:color w:val="000000"/>
                <w:szCs w:val="24"/>
                <w:lang w:val="en-US" w:bidi="ar"/>
              </w:rPr>
              <w:t>技术</w:t>
            </w:r>
          </w:p>
          <w:p w:rsidR="002E01CF" w:rsidRDefault="005518FC">
            <w:pPr>
              <w:widowControl/>
              <w:spacing w:line="360" w:lineRule="auto"/>
              <w:ind w:firstLineChars="200" w:firstLine="480"/>
              <w:jc w:val="left"/>
              <w:rPr>
                <w:color w:val="000000"/>
              </w:rPr>
            </w:pPr>
            <w:proofErr w:type="gramStart"/>
            <w:r>
              <w:rPr>
                <w:rFonts w:cs="宋体" w:hint="eastAsia"/>
                <w:bCs/>
                <w:color w:val="000000"/>
                <w:sz w:val="24"/>
                <w:lang w:bidi="ar"/>
              </w:rPr>
              <w:t>低氮燃烧</w:t>
            </w:r>
            <w:proofErr w:type="gramEnd"/>
            <w:r>
              <w:rPr>
                <w:rFonts w:cs="宋体" w:hint="eastAsia"/>
                <w:bCs/>
                <w:color w:val="000000"/>
                <w:sz w:val="24"/>
                <w:lang w:bidi="ar"/>
              </w:rPr>
              <w:t>技术是通过改变燃烧设备的燃烧条件来降低</w:t>
            </w:r>
            <w:r>
              <w:rPr>
                <w:bCs/>
                <w:color w:val="000000"/>
                <w:sz w:val="24"/>
                <w:lang w:bidi="ar"/>
              </w:rPr>
              <w:t>NOx</w:t>
            </w:r>
            <w:r>
              <w:rPr>
                <w:rFonts w:cs="宋体" w:hint="eastAsia"/>
                <w:bCs/>
                <w:color w:val="000000"/>
                <w:sz w:val="24"/>
                <w:lang w:bidi="ar"/>
              </w:rPr>
              <w:t>的形成，具体来说是通过调节燃烧温度、烟气中的氧的浓度、烟气在高温区的停留时间等方法来抑制</w:t>
            </w:r>
            <w:r>
              <w:rPr>
                <w:bCs/>
                <w:color w:val="000000"/>
                <w:sz w:val="24"/>
                <w:lang w:bidi="ar"/>
              </w:rPr>
              <w:t>NOx</w:t>
            </w:r>
            <w:r>
              <w:rPr>
                <w:rFonts w:cs="宋体" w:hint="eastAsia"/>
                <w:bCs/>
                <w:color w:val="000000"/>
                <w:sz w:val="24"/>
                <w:lang w:bidi="ar"/>
              </w:rPr>
              <w:t>的生成或破坏已生产的</w:t>
            </w:r>
            <w:r>
              <w:rPr>
                <w:bCs/>
                <w:color w:val="000000"/>
                <w:sz w:val="24"/>
                <w:lang w:bidi="ar"/>
              </w:rPr>
              <w:t>NOx</w:t>
            </w:r>
            <w:r>
              <w:rPr>
                <w:rFonts w:cs="宋体" w:hint="eastAsia"/>
                <w:bCs/>
                <w:color w:val="000000"/>
                <w:sz w:val="24"/>
                <w:lang w:bidi="ar"/>
              </w:rPr>
              <w:t>。本项目选用</w:t>
            </w:r>
            <w:proofErr w:type="gramStart"/>
            <w:r>
              <w:rPr>
                <w:rFonts w:cs="宋体" w:hint="eastAsia"/>
                <w:bCs/>
                <w:color w:val="000000"/>
                <w:sz w:val="24"/>
                <w:lang w:bidi="ar"/>
              </w:rPr>
              <w:t>的低氮燃烧器</w:t>
            </w:r>
            <w:proofErr w:type="gramEnd"/>
            <w:r>
              <w:rPr>
                <w:rFonts w:cs="宋体" w:hint="eastAsia"/>
                <w:bCs/>
                <w:color w:val="000000"/>
                <w:sz w:val="24"/>
                <w:lang w:bidi="ar"/>
              </w:rPr>
              <w:t>采用内循环加外循环技术</w:t>
            </w:r>
            <w:proofErr w:type="gramStart"/>
            <w:r>
              <w:rPr>
                <w:rFonts w:cs="宋体" w:hint="eastAsia"/>
                <w:bCs/>
                <w:color w:val="000000"/>
                <w:sz w:val="24"/>
                <w:lang w:bidi="ar"/>
              </w:rPr>
              <w:t>实现低氮排放</w:t>
            </w:r>
            <w:proofErr w:type="gramEnd"/>
            <w:r>
              <w:rPr>
                <w:rFonts w:cs="宋体" w:hint="eastAsia"/>
                <w:bCs/>
                <w:color w:val="000000"/>
                <w:sz w:val="24"/>
                <w:lang w:bidi="ar"/>
              </w:rPr>
              <w:t>。</w:t>
            </w:r>
          </w:p>
          <w:p w:rsidR="002E01CF" w:rsidRDefault="005518FC">
            <w:pPr>
              <w:widowControl/>
              <w:spacing w:line="360" w:lineRule="auto"/>
              <w:ind w:firstLineChars="200" w:firstLine="480"/>
              <w:jc w:val="left"/>
              <w:rPr>
                <w:color w:val="000000"/>
              </w:rPr>
            </w:pPr>
            <w:proofErr w:type="gramStart"/>
            <w:r>
              <w:rPr>
                <w:rFonts w:cs="宋体" w:hint="eastAsia"/>
                <w:bCs/>
                <w:color w:val="000000"/>
                <w:sz w:val="24"/>
                <w:lang w:bidi="ar"/>
              </w:rPr>
              <w:t>低氮燃烧器</w:t>
            </w:r>
            <w:proofErr w:type="gramEnd"/>
            <w:r>
              <w:rPr>
                <w:rFonts w:cs="宋体" w:hint="eastAsia"/>
                <w:bCs/>
                <w:color w:val="000000"/>
                <w:sz w:val="24"/>
                <w:lang w:bidi="ar"/>
              </w:rPr>
              <w:t>燃烧头为</w:t>
            </w:r>
            <w:proofErr w:type="gramStart"/>
            <w:r>
              <w:rPr>
                <w:rFonts w:cs="宋体" w:hint="eastAsia"/>
                <w:bCs/>
                <w:color w:val="000000"/>
                <w:sz w:val="24"/>
                <w:lang w:bidi="ar"/>
              </w:rPr>
              <w:t>专利低氮燃烧</w:t>
            </w:r>
            <w:proofErr w:type="gramEnd"/>
            <w:r>
              <w:rPr>
                <w:rFonts w:cs="宋体" w:hint="eastAsia"/>
                <w:bCs/>
                <w:color w:val="000000"/>
                <w:sz w:val="24"/>
                <w:lang w:bidi="ar"/>
              </w:rPr>
              <w:t>头，燃烧器为特殊定制适用</w:t>
            </w:r>
            <w:proofErr w:type="gramStart"/>
            <w:r>
              <w:rPr>
                <w:rFonts w:cs="宋体" w:hint="eastAsia"/>
                <w:bCs/>
                <w:color w:val="000000"/>
                <w:sz w:val="24"/>
                <w:lang w:bidi="ar"/>
              </w:rPr>
              <w:t>烟气再</w:t>
            </w:r>
            <w:proofErr w:type="gramEnd"/>
            <w:r>
              <w:rPr>
                <w:rFonts w:cs="宋体" w:hint="eastAsia"/>
                <w:bCs/>
                <w:color w:val="000000"/>
                <w:sz w:val="24"/>
                <w:lang w:bidi="ar"/>
              </w:rPr>
              <w:t>燃烧，另外添加外部烟气外循环</w:t>
            </w:r>
            <w:r>
              <w:rPr>
                <w:bCs/>
                <w:color w:val="000000"/>
                <w:sz w:val="24"/>
                <w:lang w:bidi="ar"/>
              </w:rPr>
              <w:t>FGR</w:t>
            </w:r>
            <w:r>
              <w:rPr>
                <w:rFonts w:cs="宋体" w:hint="eastAsia"/>
                <w:bCs/>
                <w:color w:val="000000"/>
                <w:sz w:val="24"/>
                <w:lang w:bidi="ar"/>
              </w:rPr>
              <w:t>系统（烟气外循环系统）。</w:t>
            </w:r>
          </w:p>
          <w:p w:rsidR="002E01CF" w:rsidRDefault="005518FC">
            <w:pPr>
              <w:widowControl/>
              <w:spacing w:line="360" w:lineRule="auto"/>
              <w:ind w:firstLineChars="200" w:firstLine="480"/>
              <w:jc w:val="left"/>
              <w:rPr>
                <w:color w:val="000000"/>
              </w:rPr>
            </w:pPr>
            <w:proofErr w:type="gramStart"/>
            <w:r>
              <w:rPr>
                <w:rFonts w:cs="宋体" w:hint="eastAsia"/>
                <w:bCs/>
                <w:color w:val="000000"/>
                <w:sz w:val="24"/>
                <w:lang w:bidi="ar"/>
              </w:rPr>
              <w:t>通过低氮燃烧</w:t>
            </w:r>
            <w:proofErr w:type="gramEnd"/>
            <w:r>
              <w:rPr>
                <w:rFonts w:cs="宋体" w:hint="eastAsia"/>
                <w:bCs/>
                <w:color w:val="000000"/>
                <w:sz w:val="24"/>
                <w:lang w:bidi="ar"/>
              </w:rPr>
              <w:t>头烟气内</w:t>
            </w:r>
            <w:proofErr w:type="gramStart"/>
            <w:r>
              <w:rPr>
                <w:rFonts w:cs="宋体" w:hint="eastAsia"/>
                <w:bCs/>
                <w:color w:val="000000"/>
                <w:sz w:val="24"/>
                <w:lang w:bidi="ar"/>
              </w:rPr>
              <w:t>循环低氮技术</w:t>
            </w:r>
            <w:proofErr w:type="gramEnd"/>
            <w:r>
              <w:rPr>
                <w:rFonts w:cs="宋体" w:hint="eastAsia"/>
                <w:bCs/>
                <w:color w:val="000000"/>
                <w:sz w:val="24"/>
                <w:lang w:bidi="ar"/>
              </w:rPr>
              <w:t>（在炉膛配合情况下）可以使烟气</w:t>
            </w:r>
            <w:r>
              <w:rPr>
                <w:rFonts w:cs="宋体" w:hint="eastAsia"/>
                <w:bCs/>
                <w:color w:val="000000"/>
                <w:sz w:val="24"/>
                <w:lang w:bidi="ar"/>
              </w:rPr>
              <w:lastRenderedPageBreak/>
              <w:t>排放的氮氧化物降低，再加上烟气外循环设备可以使烟气中的氮氧化物降低。机型采用特殊燃烧器及配置专用电子比例调节程控器，加装烟气循环</w:t>
            </w:r>
            <w:r>
              <w:rPr>
                <w:bCs/>
                <w:color w:val="000000"/>
                <w:sz w:val="24"/>
                <w:lang w:bidi="ar"/>
              </w:rPr>
              <w:t>FGR</w:t>
            </w:r>
            <w:r>
              <w:rPr>
                <w:rFonts w:cs="宋体" w:hint="eastAsia"/>
                <w:bCs/>
                <w:color w:val="000000"/>
                <w:sz w:val="24"/>
                <w:lang w:bidi="ar"/>
              </w:rPr>
              <w:t>系统另外烟气循环装置配置控制蝶阀伺服机，以便控制烟气循环含量，以达到最优的燃烧效果。这样可将烟气中的氮氧化物降低至</w:t>
            </w:r>
            <w:r>
              <w:rPr>
                <w:b/>
                <w:bCs/>
                <w:color w:val="000000"/>
                <w:sz w:val="24"/>
                <w:lang w:bidi="ar"/>
              </w:rPr>
              <w:t>300mg/m</w:t>
            </w:r>
            <w:r>
              <w:rPr>
                <w:b/>
                <w:bCs/>
                <w:color w:val="000000"/>
                <w:sz w:val="24"/>
                <w:vertAlign w:val="superscript"/>
                <w:lang w:bidi="ar"/>
              </w:rPr>
              <w:t>3</w:t>
            </w:r>
            <w:r>
              <w:rPr>
                <w:rFonts w:cs="宋体" w:hint="eastAsia"/>
                <w:bCs/>
                <w:color w:val="000000"/>
                <w:sz w:val="24"/>
                <w:lang w:bidi="ar"/>
              </w:rPr>
              <w:t>以下。</w:t>
            </w:r>
          </w:p>
          <w:p w:rsidR="002E01CF" w:rsidRDefault="005518FC">
            <w:pPr>
              <w:pStyle w:val="af"/>
              <w:spacing w:before="0" w:beforeAutospacing="0" w:after="0" w:afterAutospacing="0" w:line="360" w:lineRule="auto"/>
              <w:ind w:firstLineChars="200" w:firstLine="480"/>
              <w:jc w:val="both"/>
              <w:rPr>
                <w:rFonts w:ascii="Times New Roman" w:hAnsi="Times New Roman" w:cs="宋体"/>
                <w:color w:val="000000"/>
                <w:szCs w:val="24"/>
                <w:lang w:val="en-US" w:bidi="ar"/>
              </w:rPr>
            </w:pPr>
            <w:r>
              <w:rPr>
                <w:rFonts w:ascii="Times New Roman" w:hAnsi="Times New Roman" w:cs="宋体" w:hint="eastAsia"/>
                <w:color w:val="000000"/>
                <w:szCs w:val="24"/>
                <w:lang w:val="en-US" w:bidi="ar"/>
              </w:rPr>
              <w:t>本</w:t>
            </w:r>
            <w:proofErr w:type="gramStart"/>
            <w:r>
              <w:rPr>
                <w:rFonts w:ascii="Times New Roman" w:hAnsi="Times New Roman" w:cs="宋体" w:hint="eastAsia"/>
                <w:color w:val="000000"/>
                <w:szCs w:val="24"/>
                <w:lang w:val="en-US" w:bidi="ar"/>
              </w:rPr>
              <w:t>项目低氮燃烧器</w:t>
            </w:r>
            <w:proofErr w:type="gramEnd"/>
            <w:r>
              <w:rPr>
                <w:rFonts w:ascii="Times New Roman" w:hAnsi="Times New Roman" w:cs="宋体" w:hint="eastAsia"/>
                <w:color w:val="000000"/>
                <w:szCs w:val="24"/>
                <w:lang w:val="en-US" w:bidi="ar"/>
              </w:rPr>
              <w:t>内部烟气循环原理如下：</w:t>
            </w:r>
          </w:p>
          <w:p w:rsidR="002E01CF" w:rsidRDefault="005518FC">
            <w:pPr>
              <w:pStyle w:val="af"/>
              <w:spacing w:before="0" w:beforeAutospacing="0" w:after="0" w:afterAutospacing="0" w:line="360" w:lineRule="auto"/>
              <w:ind w:firstLineChars="200" w:firstLine="480"/>
              <w:jc w:val="center"/>
              <w:rPr>
                <w:color w:val="000000"/>
                <w:lang w:val="en-US"/>
              </w:rPr>
            </w:pPr>
            <w:r>
              <w:rPr>
                <w:rFonts w:ascii="Times New Roman" w:hAnsi="Times New Roman"/>
                <w:noProof/>
                <w:color w:val="000000"/>
                <w:szCs w:val="24"/>
                <w:lang w:val="en-US"/>
              </w:rPr>
              <w:drawing>
                <wp:inline distT="0" distB="0" distL="0" distR="0">
                  <wp:extent cx="3800475" cy="3733800"/>
                  <wp:effectExtent l="0" t="0" r="952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800475" cy="3733800"/>
                          </a:xfrm>
                          <a:prstGeom prst="rect">
                            <a:avLst/>
                          </a:prstGeom>
                          <a:noFill/>
                          <a:ln>
                            <a:noFill/>
                          </a:ln>
                        </pic:spPr>
                      </pic:pic>
                    </a:graphicData>
                  </a:graphic>
                </wp:inline>
              </w:drawing>
            </w:r>
          </w:p>
          <w:p w:rsidR="002E01CF" w:rsidRDefault="005518FC">
            <w:pPr>
              <w:pStyle w:val="af"/>
              <w:spacing w:before="0" w:beforeAutospacing="0" w:after="0" w:afterAutospacing="0" w:line="360" w:lineRule="auto"/>
              <w:ind w:firstLineChars="200" w:firstLine="422"/>
              <w:jc w:val="center"/>
              <w:rPr>
                <w:color w:val="000000"/>
                <w:sz w:val="20"/>
                <w:lang w:val="en-US"/>
              </w:rPr>
            </w:pPr>
            <w:r>
              <w:rPr>
                <w:rFonts w:ascii="Times New Roman" w:cs="宋体" w:hint="eastAsia"/>
                <w:b/>
                <w:color w:val="000000"/>
                <w:sz w:val="21"/>
                <w:szCs w:val="21"/>
                <w:lang w:val="en-US" w:bidi="ar"/>
              </w:rPr>
              <w:t>图</w:t>
            </w:r>
            <w:r>
              <w:rPr>
                <w:rFonts w:ascii="Times New Roman" w:hint="eastAsia"/>
                <w:b/>
                <w:color w:val="000000"/>
                <w:sz w:val="21"/>
                <w:szCs w:val="21"/>
                <w:lang w:val="en-US" w:bidi="ar"/>
              </w:rPr>
              <w:t>7</w:t>
            </w:r>
            <w:r>
              <w:rPr>
                <w:rFonts w:ascii="Times New Roman"/>
                <w:b/>
                <w:color w:val="000000"/>
                <w:sz w:val="21"/>
                <w:szCs w:val="21"/>
                <w:lang w:val="en-US" w:bidi="ar"/>
              </w:rPr>
              <w:t xml:space="preserve">  </w:t>
            </w:r>
            <w:proofErr w:type="gramStart"/>
            <w:r>
              <w:rPr>
                <w:rFonts w:ascii="Times New Roman" w:cs="宋体" w:hint="eastAsia"/>
                <w:b/>
                <w:color w:val="000000"/>
                <w:sz w:val="21"/>
                <w:szCs w:val="21"/>
                <w:lang w:val="en-US" w:bidi="ar"/>
              </w:rPr>
              <w:t>低氮燃烧</w:t>
            </w:r>
            <w:proofErr w:type="gramEnd"/>
            <w:r>
              <w:rPr>
                <w:rFonts w:ascii="Times New Roman" w:cs="宋体" w:hint="eastAsia"/>
                <w:b/>
                <w:color w:val="000000"/>
                <w:sz w:val="21"/>
                <w:szCs w:val="21"/>
                <w:lang w:val="en-US" w:bidi="ar"/>
              </w:rPr>
              <w:t>技术示意图</w:t>
            </w:r>
          </w:p>
          <w:p w:rsidR="002E01CF" w:rsidRDefault="005518FC">
            <w:pPr>
              <w:widowControl/>
              <w:spacing w:line="480" w:lineRule="exact"/>
              <w:ind w:firstLineChars="200" w:firstLine="480"/>
              <w:jc w:val="left"/>
              <w:rPr>
                <w:rFonts w:cs="宋体"/>
                <w:bCs/>
                <w:color w:val="000000"/>
                <w:sz w:val="24"/>
                <w:lang w:bidi="ar"/>
              </w:rPr>
            </w:pPr>
            <w:r>
              <w:rPr>
                <w:rFonts w:cs="宋体" w:hint="eastAsia"/>
                <w:bCs/>
                <w:color w:val="000000"/>
                <w:sz w:val="24"/>
                <w:lang w:bidi="ar"/>
              </w:rPr>
              <w:t>建设单位部分加热炉已采用同</w:t>
            </w:r>
            <w:proofErr w:type="gramStart"/>
            <w:r>
              <w:rPr>
                <w:rFonts w:cs="宋体" w:hint="eastAsia"/>
                <w:bCs/>
                <w:color w:val="000000"/>
                <w:sz w:val="24"/>
                <w:lang w:bidi="ar"/>
              </w:rPr>
              <w:t>类型低氮燃烧</w:t>
            </w:r>
            <w:proofErr w:type="gramEnd"/>
            <w:r>
              <w:rPr>
                <w:rFonts w:cs="宋体" w:hint="eastAsia"/>
                <w:bCs/>
                <w:color w:val="000000"/>
                <w:sz w:val="24"/>
                <w:lang w:bidi="ar"/>
              </w:rPr>
              <w:t>技术，根据监测结果，</w:t>
            </w:r>
            <w:r>
              <w:rPr>
                <w:rFonts w:cs="宋体" w:hint="eastAsia"/>
                <w:bCs/>
                <w:color w:val="000000"/>
                <w:sz w:val="24"/>
                <w:lang w:bidi="ar"/>
              </w:rPr>
              <w:t>NOx</w:t>
            </w:r>
            <w:r>
              <w:rPr>
                <w:rFonts w:cs="宋体" w:hint="eastAsia"/>
                <w:bCs/>
                <w:color w:val="000000"/>
                <w:sz w:val="24"/>
                <w:lang w:bidi="ar"/>
              </w:rPr>
              <w:t>污染物排放可实现达标排放。（监测报告见附件）</w:t>
            </w:r>
          </w:p>
          <w:p w:rsidR="002E01CF" w:rsidRDefault="005518FC">
            <w:pPr>
              <w:widowControl/>
              <w:spacing w:line="480" w:lineRule="exact"/>
              <w:ind w:firstLineChars="200" w:firstLine="480"/>
              <w:jc w:val="left"/>
              <w:rPr>
                <w:color w:val="000000"/>
              </w:rPr>
            </w:pPr>
            <w:r>
              <w:rPr>
                <w:rFonts w:cs="宋体" w:hint="eastAsia"/>
                <w:bCs/>
                <w:color w:val="000000"/>
                <w:sz w:val="24"/>
                <w:lang w:bidi="ar"/>
              </w:rPr>
              <w:t>本项目各废气污染源污染治理设施情况见下表。</w:t>
            </w:r>
          </w:p>
          <w:p w:rsidR="002E01CF" w:rsidRDefault="005518FC">
            <w:pPr>
              <w:widowControl/>
              <w:spacing w:line="400" w:lineRule="exact"/>
              <w:jc w:val="center"/>
              <w:rPr>
                <w:color w:val="000000"/>
              </w:rPr>
            </w:pPr>
            <w:r>
              <w:rPr>
                <w:rFonts w:cs="宋体" w:hint="eastAsia"/>
                <w:b/>
                <w:bCs/>
                <w:color w:val="000000"/>
                <w:szCs w:val="21"/>
                <w:lang w:bidi="ar"/>
              </w:rPr>
              <w:t>表</w:t>
            </w:r>
            <w:r>
              <w:rPr>
                <w:rFonts w:hint="eastAsia"/>
                <w:b/>
                <w:bCs/>
                <w:color w:val="000000"/>
                <w:szCs w:val="21"/>
                <w:lang w:bidi="ar"/>
              </w:rPr>
              <w:t>4-2</w:t>
            </w:r>
            <w:r>
              <w:rPr>
                <w:b/>
                <w:bCs/>
                <w:color w:val="000000"/>
                <w:szCs w:val="21"/>
                <w:lang w:bidi="ar"/>
              </w:rPr>
              <w:t xml:space="preserve">  </w:t>
            </w:r>
            <w:r>
              <w:rPr>
                <w:rFonts w:cs="宋体" w:hint="eastAsia"/>
                <w:b/>
                <w:bCs/>
                <w:color w:val="000000"/>
                <w:szCs w:val="21"/>
                <w:lang w:bidi="ar"/>
              </w:rPr>
              <w:t>各废气污染源污染治理设施情况表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79"/>
              <w:gridCol w:w="2112"/>
              <w:gridCol w:w="3925"/>
            </w:tblGrid>
            <w:tr w:rsidR="002E01CF">
              <w:trPr>
                <w:trHeight w:val="340"/>
                <w:tblHeader/>
                <w:jc w:val="center"/>
              </w:trPr>
              <w:tc>
                <w:tcPr>
                  <w:tcW w:w="1186" w:type="pct"/>
                  <w:tcBorders>
                    <w:top w:val="single" w:sz="12" w:space="0" w:color="auto"/>
                    <w:left w:val="single" w:sz="12" w:space="0" w:color="auto"/>
                    <w:bottom w:val="single" w:sz="6" w:space="0" w:color="auto"/>
                    <w:right w:val="single" w:sz="6" w:space="0" w:color="auto"/>
                  </w:tcBorders>
                  <w:vAlign w:val="center"/>
                </w:tcPr>
                <w:p w:rsidR="002E01CF" w:rsidRDefault="005518FC">
                  <w:pPr>
                    <w:widowControl/>
                    <w:adjustRightInd w:val="0"/>
                    <w:snapToGrid w:val="0"/>
                    <w:jc w:val="center"/>
                    <w:rPr>
                      <w:color w:val="000000"/>
                      <w:szCs w:val="21"/>
                    </w:rPr>
                  </w:pPr>
                  <w:r>
                    <w:rPr>
                      <w:rFonts w:cs="宋体" w:hint="eastAsia"/>
                      <w:bCs/>
                      <w:color w:val="000000"/>
                      <w:szCs w:val="21"/>
                      <w:lang w:bidi="ar"/>
                    </w:rPr>
                    <w:t>污染源</w:t>
                  </w:r>
                </w:p>
              </w:tc>
              <w:tc>
                <w:tcPr>
                  <w:tcW w:w="1334" w:type="pct"/>
                  <w:tcBorders>
                    <w:top w:val="single" w:sz="12" w:space="0" w:color="auto"/>
                    <w:left w:val="single" w:sz="6" w:space="0" w:color="auto"/>
                    <w:bottom w:val="single" w:sz="6" w:space="0" w:color="auto"/>
                    <w:right w:val="single" w:sz="6" w:space="0" w:color="auto"/>
                  </w:tcBorders>
                  <w:vAlign w:val="center"/>
                </w:tcPr>
                <w:p w:rsidR="002E01CF" w:rsidRDefault="005518FC">
                  <w:pPr>
                    <w:widowControl/>
                    <w:adjustRightInd w:val="0"/>
                    <w:snapToGrid w:val="0"/>
                    <w:jc w:val="center"/>
                    <w:rPr>
                      <w:color w:val="000000"/>
                      <w:szCs w:val="21"/>
                    </w:rPr>
                  </w:pPr>
                  <w:r>
                    <w:rPr>
                      <w:rFonts w:cs="宋体" w:hint="eastAsia"/>
                      <w:bCs/>
                      <w:color w:val="000000"/>
                      <w:szCs w:val="21"/>
                      <w:lang w:bidi="ar"/>
                    </w:rPr>
                    <w:t>污染物名称</w:t>
                  </w:r>
                </w:p>
              </w:tc>
              <w:tc>
                <w:tcPr>
                  <w:tcW w:w="2479" w:type="pct"/>
                  <w:tcBorders>
                    <w:top w:val="single" w:sz="12" w:space="0" w:color="auto"/>
                    <w:left w:val="single" w:sz="6" w:space="0" w:color="auto"/>
                    <w:bottom w:val="single" w:sz="6" w:space="0" w:color="auto"/>
                    <w:right w:val="single" w:sz="12" w:space="0" w:color="auto"/>
                  </w:tcBorders>
                  <w:vAlign w:val="center"/>
                </w:tcPr>
                <w:p w:rsidR="002E01CF" w:rsidRDefault="005518FC">
                  <w:pPr>
                    <w:widowControl/>
                    <w:adjustRightInd w:val="0"/>
                    <w:snapToGrid w:val="0"/>
                    <w:jc w:val="center"/>
                    <w:rPr>
                      <w:color w:val="000000"/>
                      <w:szCs w:val="21"/>
                    </w:rPr>
                  </w:pPr>
                  <w:r>
                    <w:rPr>
                      <w:rFonts w:cs="宋体" w:hint="eastAsia"/>
                      <w:bCs/>
                      <w:color w:val="000000"/>
                      <w:szCs w:val="21"/>
                      <w:lang w:bidi="ar"/>
                    </w:rPr>
                    <w:t>治理措施</w:t>
                  </w:r>
                </w:p>
              </w:tc>
            </w:tr>
            <w:tr w:rsidR="002E01CF">
              <w:trPr>
                <w:trHeight w:val="340"/>
                <w:tblHeader/>
                <w:jc w:val="center"/>
              </w:trPr>
              <w:tc>
                <w:tcPr>
                  <w:tcW w:w="1186" w:type="pct"/>
                  <w:tcBorders>
                    <w:top w:val="single" w:sz="6" w:space="0" w:color="auto"/>
                    <w:left w:val="single" w:sz="12" w:space="0" w:color="auto"/>
                    <w:bottom w:val="single" w:sz="6" w:space="0" w:color="auto"/>
                    <w:right w:val="single" w:sz="6" w:space="0" w:color="auto"/>
                  </w:tcBorders>
                  <w:vAlign w:val="center"/>
                </w:tcPr>
                <w:p w:rsidR="002E01CF" w:rsidRDefault="005518FC">
                  <w:pPr>
                    <w:widowControl/>
                    <w:adjustRightInd w:val="0"/>
                    <w:snapToGrid w:val="0"/>
                    <w:jc w:val="center"/>
                    <w:rPr>
                      <w:color w:val="000000"/>
                      <w:szCs w:val="21"/>
                    </w:rPr>
                  </w:pPr>
                  <w:r>
                    <w:rPr>
                      <w:rFonts w:cs="宋体" w:hint="eastAsia"/>
                      <w:bCs/>
                      <w:color w:val="000000"/>
                      <w:szCs w:val="21"/>
                      <w:lang w:bidi="ar"/>
                    </w:rPr>
                    <w:t>等离子切割机</w:t>
                  </w:r>
                </w:p>
              </w:tc>
              <w:tc>
                <w:tcPr>
                  <w:tcW w:w="1334"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adjustRightInd w:val="0"/>
                    <w:snapToGrid w:val="0"/>
                    <w:jc w:val="center"/>
                    <w:rPr>
                      <w:color w:val="000000"/>
                      <w:kern w:val="0"/>
                      <w:szCs w:val="21"/>
                    </w:rPr>
                  </w:pPr>
                  <w:r>
                    <w:rPr>
                      <w:rFonts w:cs="宋体" w:hint="eastAsia"/>
                      <w:bCs/>
                      <w:color w:val="000000"/>
                      <w:kern w:val="0"/>
                      <w:szCs w:val="21"/>
                      <w:lang w:bidi="ar"/>
                    </w:rPr>
                    <w:t>颗粒物</w:t>
                  </w:r>
                </w:p>
              </w:tc>
              <w:tc>
                <w:tcPr>
                  <w:tcW w:w="2479" w:type="pct"/>
                  <w:tcBorders>
                    <w:top w:val="single" w:sz="6" w:space="0" w:color="auto"/>
                    <w:left w:val="single" w:sz="6" w:space="0" w:color="auto"/>
                    <w:bottom w:val="single" w:sz="6" w:space="0" w:color="auto"/>
                    <w:right w:val="single" w:sz="12" w:space="0" w:color="auto"/>
                  </w:tcBorders>
                  <w:vAlign w:val="center"/>
                </w:tcPr>
                <w:p w:rsidR="002E01CF" w:rsidRDefault="005518FC">
                  <w:pPr>
                    <w:widowControl/>
                    <w:adjustRightInd w:val="0"/>
                    <w:snapToGrid w:val="0"/>
                    <w:jc w:val="center"/>
                    <w:rPr>
                      <w:color w:val="000000"/>
                      <w:szCs w:val="21"/>
                    </w:rPr>
                  </w:pPr>
                  <w:r>
                    <w:rPr>
                      <w:bCs/>
                      <w:color w:val="000000"/>
                      <w:kern w:val="0"/>
                      <w:szCs w:val="21"/>
                      <w:lang w:bidi="ar"/>
                    </w:rPr>
                    <w:t>1</w:t>
                  </w:r>
                  <w:r>
                    <w:rPr>
                      <w:rFonts w:cs="宋体" w:hint="eastAsia"/>
                      <w:bCs/>
                      <w:color w:val="000000"/>
                      <w:kern w:val="0"/>
                      <w:szCs w:val="21"/>
                      <w:lang w:bidi="ar"/>
                    </w:rPr>
                    <w:t>台布袋除尘器</w:t>
                  </w:r>
                  <w:r>
                    <w:rPr>
                      <w:bCs/>
                      <w:color w:val="000000"/>
                      <w:kern w:val="0"/>
                      <w:szCs w:val="21"/>
                      <w:lang w:bidi="ar"/>
                    </w:rPr>
                    <w:t>+15m</w:t>
                  </w:r>
                  <w:r>
                    <w:rPr>
                      <w:rFonts w:cs="宋体" w:hint="eastAsia"/>
                      <w:bCs/>
                      <w:color w:val="000000"/>
                      <w:kern w:val="0"/>
                      <w:szCs w:val="21"/>
                      <w:lang w:bidi="ar"/>
                    </w:rPr>
                    <w:t>高排气筒</w:t>
                  </w:r>
                </w:p>
              </w:tc>
            </w:tr>
            <w:tr w:rsidR="002E01CF">
              <w:trPr>
                <w:trHeight w:val="340"/>
                <w:tblHeader/>
                <w:jc w:val="center"/>
              </w:trPr>
              <w:tc>
                <w:tcPr>
                  <w:tcW w:w="1186" w:type="pct"/>
                  <w:tcBorders>
                    <w:top w:val="single" w:sz="6" w:space="0" w:color="auto"/>
                    <w:left w:val="single" w:sz="12" w:space="0" w:color="auto"/>
                    <w:bottom w:val="single" w:sz="6" w:space="0" w:color="auto"/>
                    <w:right w:val="single" w:sz="6" w:space="0" w:color="auto"/>
                  </w:tcBorders>
                  <w:vAlign w:val="center"/>
                </w:tcPr>
                <w:p w:rsidR="002E01CF" w:rsidRDefault="005518FC">
                  <w:pPr>
                    <w:widowControl/>
                    <w:adjustRightInd w:val="0"/>
                    <w:snapToGrid w:val="0"/>
                    <w:jc w:val="center"/>
                    <w:rPr>
                      <w:color w:val="000000"/>
                      <w:szCs w:val="21"/>
                    </w:rPr>
                  </w:pPr>
                  <w:r>
                    <w:rPr>
                      <w:bCs/>
                      <w:color w:val="000000"/>
                      <w:szCs w:val="21"/>
                      <w:lang w:bidi="ar"/>
                    </w:rPr>
                    <w:t>1#</w:t>
                  </w:r>
                  <w:r>
                    <w:rPr>
                      <w:rFonts w:cs="宋体" w:hint="eastAsia"/>
                      <w:bCs/>
                      <w:color w:val="000000"/>
                      <w:szCs w:val="21"/>
                      <w:lang w:bidi="ar"/>
                    </w:rPr>
                    <w:t>加热炉、</w:t>
                  </w:r>
                  <w:r>
                    <w:rPr>
                      <w:bCs/>
                      <w:color w:val="000000"/>
                      <w:szCs w:val="21"/>
                      <w:lang w:bidi="ar"/>
                    </w:rPr>
                    <w:t>2#</w:t>
                  </w:r>
                  <w:r>
                    <w:rPr>
                      <w:rFonts w:cs="宋体" w:hint="eastAsia"/>
                      <w:bCs/>
                      <w:color w:val="000000"/>
                      <w:szCs w:val="21"/>
                      <w:lang w:bidi="ar"/>
                    </w:rPr>
                    <w:t>加热炉</w:t>
                  </w:r>
                </w:p>
              </w:tc>
              <w:tc>
                <w:tcPr>
                  <w:tcW w:w="1334"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adjustRightInd w:val="0"/>
                    <w:snapToGrid w:val="0"/>
                    <w:jc w:val="center"/>
                    <w:rPr>
                      <w:color w:val="000000"/>
                      <w:kern w:val="0"/>
                      <w:szCs w:val="21"/>
                    </w:rPr>
                  </w:pPr>
                  <w:r>
                    <w:rPr>
                      <w:rFonts w:ascii="宋体" w:hAnsi="宋体" w:cs="宋体" w:hint="eastAsia"/>
                      <w:bCs/>
                      <w:color w:val="000000"/>
                      <w:szCs w:val="22"/>
                      <w:lang w:bidi="ar"/>
                    </w:rPr>
                    <w:t>颗粒物、SO</w:t>
                  </w:r>
                  <w:r>
                    <w:rPr>
                      <w:rFonts w:ascii="宋体" w:hAnsi="宋体" w:cs="宋体" w:hint="eastAsia"/>
                      <w:bCs/>
                      <w:color w:val="000000"/>
                      <w:szCs w:val="22"/>
                      <w:vertAlign w:val="subscript"/>
                      <w:lang w:bidi="ar"/>
                    </w:rPr>
                    <w:t>2</w:t>
                  </w:r>
                  <w:r>
                    <w:rPr>
                      <w:rFonts w:ascii="宋体" w:hAnsi="宋体" w:cs="宋体" w:hint="eastAsia"/>
                      <w:bCs/>
                      <w:color w:val="000000"/>
                      <w:szCs w:val="22"/>
                      <w:lang w:bidi="ar"/>
                    </w:rPr>
                    <w:t>、NO</w:t>
                  </w:r>
                  <w:r>
                    <w:rPr>
                      <w:rFonts w:ascii="宋体" w:hAnsi="宋体" w:cs="宋体" w:hint="eastAsia"/>
                      <w:bCs/>
                      <w:color w:val="000000"/>
                      <w:szCs w:val="22"/>
                      <w:vertAlign w:val="subscript"/>
                      <w:lang w:bidi="ar"/>
                    </w:rPr>
                    <w:t>x</w:t>
                  </w:r>
                </w:p>
              </w:tc>
              <w:tc>
                <w:tcPr>
                  <w:tcW w:w="2479" w:type="pct"/>
                  <w:tcBorders>
                    <w:top w:val="single" w:sz="6" w:space="0" w:color="auto"/>
                    <w:left w:val="single" w:sz="6" w:space="0" w:color="auto"/>
                    <w:bottom w:val="single" w:sz="6" w:space="0" w:color="auto"/>
                    <w:right w:val="single" w:sz="12" w:space="0" w:color="auto"/>
                  </w:tcBorders>
                  <w:vAlign w:val="center"/>
                </w:tcPr>
                <w:p w:rsidR="002E01CF" w:rsidRDefault="005518FC">
                  <w:pPr>
                    <w:widowControl/>
                    <w:adjustRightInd w:val="0"/>
                    <w:snapToGrid w:val="0"/>
                    <w:jc w:val="center"/>
                    <w:rPr>
                      <w:color w:val="000000"/>
                      <w:kern w:val="0"/>
                      <w:szCs w:val="21"/>
                    </w:rPr>
                  </w:pPr>
                  <w:r>
                    <w:rPr>
                      <w:rFonts w:cs="宋体" w:hint="eastAsia"/>
                      <w:bCs/>
                      <w:color w:val="000000"/>
                      <w:kern w:val="0"/>
                      <w:szCs w:val="21"/>
                      <w:lang w:bidi="ar"/>
                    </w:rPr>
                    <w:t>1</w:t>
                  </w:r>
                  <w:r>
                    <w:rPr>
                      <w:rFonts w:cs="宋体" w:hint="eastAsia"/>
                      <w:bCs/>
                      <w:color w:val="000000"/>
                      <w:kern w:val="0"/>
                      <w:szCs w:val="21"/>
                      <w:lang w:bidi="ar"/>
                    </w:rPr>
                    <w:t>套</w:t>
                  </w:r>
                  <w:r>
                    <w:rPr>
                      <w:bCs/>
                      <w:color w:val="000000"/>
                      <w:szCs w:val="21"/>
                      <w:lang w:bidi="ar"/>
                    </w:rPr>
                    <w:t>SCR</w:t>
                  </w:r>
                  <w:r>
                    <w:rPr>
                      <w:rFonts w:cs="宋体" w:hint="eastAsia"/>
                      <w:bCs/>
                      <w:color w:val="000000"/>
                      <w:szCs w:val="21"/>
                      <w:lang w:bidi="ar"/>
                    </w:rPr>
                    <w:t>脱硝装置</w:t>
                  </w:r>
                  <w:r>
                    <w:rPr>
                      <w:bCs/>
                      <w:color w:val="000000"/>
                      <w:kern w:val="0"/>
                      <w:szCs w:val="21"/>
                      <w:lang w:bidi="ar"/>
                    </w:rPr>
                    <w:t>+15m</w:t>
                  </w:r>
                  <w:r>
                    <w:rPr>
                      <w:rFonts w:cs="宋体" w:hint="eastAsia"/>
                      <w:bCs/>
                      <w:color w:val="000000"/>
                      <w:kern w:val="0"/>
                      <w:szCs w:val="21"/>
                      <w:lang w:bidi="ar"/>
                    </w:rPr>
                    <w:t>高排气筒</w:t>
                  </w:r>
                </w:p>
              </w:tc>
            </w:tr>
            <w:tr w:rsidR="002E01CF">
              <w:trPr>
                <w:trHeight w:val="340"/>
                <w:tblHeader/>
                <w:jc w:val="center"/>
              </w:trPr>
              <w:tc>
                <w:tcPr>
                  <w:tcW w:w="1186" w:type="pct"/>
                  <w:tcBorders>
                    <w:top w:val="single" w:sz="6" w:space="0" w:color="auto"/>
                    <w:left w:val="single" w:sz="12" w:space="0" w:color="auto"/>
                    <w:bottom w:val="single" w:sz="6" w:space="0" w:color="auto"/>
                    <w:right w:val="single" w:sz="6" w:space="0" w:color="auto"/>
                  </w:tcBorders>
                  <w:vAlign w:val="center"/>
                </w:tcPr>
                <w:p w:rsidR="002E01CF" w:rsidRDefault="005518FC">
                  <w:pPr>
                    <w:widowControl/>
                    <w:adjustRightInd w:val="0"/>
                    <w:snapToGrid w:val="0"/>
                    <w:jc w:val="center"/>
                    <w:rPr>
                      <w:color w:val="000000"/>
                      <w:szCs w:val="21"/>
                    </w:rPr>
                  </w:pPr>
                  <w:r>
                    <w:rPr>
                      <w:bCs/>
                      <w:color w:val="000000"/>
                      <w:szCs w:val="21"/>
                      <w:lang w:bidi="ar"/>
                    </w:rPr>
                    <w:t>3#</w:t>
                  </w:r>
                  <w:r>
                    <w:rPr>
                      <w:rFonts w:cs="宋体" w:hint="eastAsia"/>
                      <w:bCs/>
                      <w:color w:val="000000"/>
                      <w:szCs w:val="21"/>
                      <w:lang w:bidi="ar"/>
                    </w:rPr>
                    <w:t>加热炉</w:t>
                  </w:r>
                </w:p>
              </w:tc>
              <w:tc>
                <w:tcPr>
                  <w:tcW w:w="1334" w:type="pct"/>
                  <w:tcBorders>
                    <w:top w:val="single" w:sz="6" w:space="0" w:color="auto"/>
                    <w:left w:val="single" w:sz="6" w:space="0" w:color="auto"/>
                    <w:bottom w:val="single" w:sz="6" w:space="0" w:color="auto"/>
                    <w:right w:val="single" w:sz="6" w:space="0" w:color="auto"/>
                  </w:tcBorders>
                  <w:vAlign w:val="center"/>
                </w:tcPr>
                <w:p w:rsidR="002E01CF" w:rsidRDefault="005518FC">
                  <w:pPr>
                    <w:widowControl/>
                    <w:adjustRightInd w:val="0"/>
                    <w:snapToGrid w:val="0"/>
                    <w:jc w:val="center"/>
                    <w:rPr>
                      <w:rFonts w:ascii="宋体" w:hAnsi="宋体" w:cs="宋体"/>
                      <w:color w:val="000000"/>
                      <w:szCs w:val="22"/>
                    </w:rPr>
                  </w:pPr>
                  <w:r>
                    <w:rPr>
                      <w:rFonts w:ascii="宋体" w:hAnsi="宋体" w:cs="宋体" w:hint="eastAsia"/>
                      <w:bCs/>
                      <w:color w:val="000000"/>
                      <w:szCs w:val="22"/>
                      <w:lang w:bidi="ar"/>
                    </w:rPr>
                    <w:t>颗粒物、SO</w:t>
                  </w:r>
                  <w:r>
                    <w:rPr>
                      <w:rFonts w:ascii="宋体" w:hAnsi="宋体" w:cs="宋体" w:hint="eastAsia"/>
                      <w:bCs/>
                      <w:color w:val="000000"/>
                      <w:szCs w:val="22"/>
                      <w:vertAlign w:val="subscript"/>
                      <w:lang w:bidi="ar"/>
                    </w:rPr>
                    <w:t>2</w:t>
                  </w:r>
                  <w:r>
                    <w:rPr>
                      <w:rFonts w:ascii="宋体" w:hAnsi="宋体" w:cs="宋体" w:hint="eastAsia"/>
                      <w:bCs/>
                      <w:color w:val="000000"/>
                      <w:szCs w:val="22"/>
                      <w:lang w:bidi="ar"/>
                    </w:rPr>
                    <w:t>、NO</w:t>
                  </w:r>
                  <w:r>
                    <w:rPr>
                      <w:rFonts w:ascii="宋体" w:hAnsi="宋体" w:cs="宋体" w:hint="eastAsia"/>
                      <w:bCs/>
                      <w:color w:val="000000"/>
                      <w:szCs w:val="22"/>
                      <w:vertAlign w:val="subscript"/>
                      <w:lang w:bidi="ar"/>
                    </w:rPr>
                    <w:t>x</w:t>
                  </w:r>
                </w:p>
              </w:tc>
              <w:tc>
                <w:tcPr>
                  <w:tcW w:w="2479" w:type="pct"/>
                  <w:tcBorders>
                    <w:top w:val="single" w:sz="6" w:space="0" w:color="auto"/>
                    <w:left w:val="single" w:sz="6" w:space="0" w:color="auto"/>
                    <w:bottom w:val="single" w:sz="6" w:space="0" w:color="auto"/>
                    <w:right w:val="single" w:sz="12" w:space="0" w:color="auto"/>
                  </w:tcBorders>
                  <w:vAlign w:val="center"/>
                </w:tcPr>
                <w:p w:rsidR="002E01CF" w:rsidRDefault="005518FC">
                  <w:pPr>
                    <w:widowControl/>
                    <w:adjustRightInd w:val="0"/>
                    <w:snapToGrid w:val="0"/>
                    <w:jc w:val="center"/>
                    <w:rPr>
                      <w:color w:val="000000"/>
                      <w:kern w:val="0"/>
                      <w:szCs w:val="21"/>
                    </w:rPr>
                  </w:pPr>
                  <w:proofErr w:type="gramStart"/>
                  <w:r>
                    <w:rPr>
                      <w:bCs/>
                      <w:color w:val="000000"/>
                      <w:kern w:val="0"/>
                      <w:szCs w:val="21"/>
                      <w:lang w:bidi="ar"/>
                    </w:rPr>
                    <w:t>1</w:t>
                  </w:r>
                  <w:r>
                    <w:rPr>
                      <w:rFonts w:cs="宋体" w:hint="eastAsia"/>
                      <w:bCs/>
                      <w:color w:val="000000"/>
                      <w:kern w:val="0"/>
                      <w:szCs w:val="21"/>
                      <w:lang w:bidi="ar"/>
                    </w:rPr>
                    <w:t>套低氮燃烧器</w:t>
                  </w:r>
                  <w:proofErr w:type="gramEnd"/>
                  <w:r>
                    <w:rPr>
                      <w:bCs/>
                      <w:color w:val="000000"/>
                      <w:kern w:val="0"/>
                      <w:szCs w:val="21"/>
                      <w:lang w:bidi="ar"/>
                    </w:rPr>
                    <w:t>+15m</w:t>
                  </w:r>
                  <w:r>
                    <w:rPr>
                      <w:rFonts w:cs="宋体" w:hint="eastAsia"/>
                      <w:bCs/>
                      <w:color w:val="000000"/>
                      <w:kern w:val="0"/>
                      <w:szCs w:val="21"/>
                      <w:lang w:bidi="ar"/>
                    </w:rPr>
                    <w:t>高排气筒</w:t>
                  </w:r>
                </w:p>
              </w:tc>
            </w:tr>
            <w:tr w:rsidR="002E01CF">
              <w:trPr>
                <w:trHeight w:val="340"/>
                <w:tblHeader/>
                <w:jc w:val="center"/>
              </w:trPr>
              <w:tc>
                <w:tcPr>
                  <w:tcW w:w="1186" w:type="pct"/>
                  <w:tcBorders>
                    <w:top w:val="single" w:sz="6" w:space="0" w:color="auto"/>
                    <w:left w:val="single" w:sz="12" w:space="0" w:color="auto"/>
                    <w:bottom w:val="single" w:sz="12" w:space="0" w:color="auto"/>
                    <w:right w:val="single" w:sz="6" w:space="0" w:color="auto"/>
                  </w:tcBorders>
                  <w:vAlign w:val="center"/>
                </w:tcPr>
                <w:p w:rsidR="002E01CF" w:rsidRDefault="005518FC">
                  <w:pPr>
                    <w:widowControl/>
                    <w:adjustRightInd w:val="0"/>
                    <w:snapToGrid w:val="0"/>
                    <w:jc w:val="center"/>
                    <w:rPr>
                      <w:color w:val="000000"/>
                      <w:szCs w:val="21"/>
                    </w:rPr>
                  </w:pPr>
                  <w:r>
                    <w:rPr>
                      <w:bCs/>
                      <w:color w:val="000000"/>
                      <w:szCs w:val="21"/>
                      <w:lang w:bidi="ar"/>
                    </w:rPr>
                    <w:t>4#</w:t>
                  </w:r>
                  <w:r>
                    <w:rPr>
                      <w:rFonts w:cs="宋体" w:hint="eastAsia"/>
                      <w:bCs/>
                      <w:color w:val="000000"/>
                      <w:szCs w:val="21"/>
                      <w:lang w:bidi="ar"/>
                    </w:rPr>
                    <w:t>加热炉</w:t>
                  </w:r>
                </w:p>
              </w:tc>
              <w:tc>
                <w:tcPr>
                  <w:tcW w:w="1334" w:type="pct"/>
                  <w:tcBorders>
                    <w:top w:val="single" w:sz="6" w:space="0" w:color="auto"/>
                    <w:left w:val="single" w:sz="6" w:space="0" w:color="auto"/>
                    <w:bottom w:val="single" w:sz="12" w:space="0" w:color="auto"/>
                    <w:right w:val="single" w:sz="6" w:space="0" w:color="auto"/>
                  </w:tcBorders>
                  <w:vAlign w:val="center"/>
                </w:tcPr>
                <w:p w:rsidR="002E01CF" w:rsidRDefault="005518FC">
                  <w:pPr>
                    <w:widowControl/>
                    <w:adjustRightInd w:val="0"/>
                    <w:snapToGrid w:val="0"/>
                    <w:jc w:val="center"/>
                    <w:rPr>
                      <w:rFonts w:ascii="宋体" w:hAnsi="宋体" w:cs="宋体"/>
                      <w:color w:val="000000"/>
                      <w:szCs w:val="22"/>
                    </w:rPr>
                  </w:pPr>
                  <w:r>
                    <w:rPr>
                      <w:rFonts w:ascii="宋体" w:hAnsi="宋体" w:cs="宋体" w:hint="eastAsia"/>
                      <w:bCs/>
                      <w:color w:val="000000"/>
                      <w:szCs w:val="22"/>
                      <w:lang w:bidi="ar"/>
                    </w:rPr>
                    <w:t>颗粒物、SO</w:t>
                  </w:r>
                  <w:r>
                    <w:rPr>
                      <w:rFonts w:ascii="宋体" w:hAnsi="宋体" w:cs="宋体" w:hint="eastAsia"/>
                      <w:bCs/>
                      <w:color w:val="000000"/>
                      <w:szCs w:val="22"/>
                      <w:vertAlign w:val="subscript"/>
                      <w:lang w:bidi="ar"/>
                    </w:rPr>
                    <w:t>2</w:t>
                  </w:r>
                  <w:r>
                    <w:rPr>
                      <w:rFonts w:ascii="宋体" w:hAnsi="宋体" w:cs="宋体" w:hint="eastAsia"/>
                      <w:bCs/>
                      <w:color w:val="000000"/>
                      <w:szCs w:val="22"/>
                      <w:lang w:bidi="ar"/>
                    </w:rPr>
                    <w:t>、NO</w:t>
                  </w:r>
                  <w:r>
                    <w:rPr>
                      <w:rFonts w:ascii="宋体" w:hAnsi="宋体" w:cs="宋体" w:hint="eastAsia"/>
                      <w:bCs/>
                      <w:color w:val="000000"/>
                      <w:szCs w:val="22"/>
                      <w:vertAlign w:val="subscript"/>
                      <w:lang w:bidi="ar"/>
                    </w:rPr>
                    <w:t>x</w:t>
                  </w:r>
                </w:p>
              </w:tc>
              <w:tc>
                <w:tcPr>
                  <w:tcW w:w="2479" w:type="pct"/>
                  <w:tcBorders>
                    <w:top w:val="single" w:sz="6" w:space="0" w:color="auto"/>
                    <w:left w:val="single" w:sz="6" w:space="0" w:color="auto"/>
                    <w:bottom w:val="single" w:sz="12" w:space="0" w:color="auto"/>
                    <w:right w:val="single" w:sz="12" w:space="0" w:color="auto"/>
                  </w:tcBorders>
                  <w:vAlign w:val="center"/>
                </w:tcPr>
                <w:p w:rsidR="002E01CF" w:rsidRDefault="005518FC">
                  <w:pPr>
                    <w:widowControl/>
                    <w:adjustRightInd w:val="0"/>
                    <w:snapToGrid w:val="0"/>
                    <w:jc w:val="center"/>
                    <w:rPr>
                      <w:color w:val="000000"/>
                      <w:kern w:val="0"/>
                      <w:szCs w:val="21"/>
                    </w:rPr>
                  </w:pPr>
                  <w:proofErr w:type="gramStart"/>
                  <w:r>
                    <w:rPr>
                      <w:bCs/>
                      <w:color w:val="000000"/>
                      <w:kern w:val="0"/>
                      <w:szCs w:val="21"/>
                      <w:lang w:bidi="ar"/>
                    </w:rPr>
                    <w:t>1</w:t>
                  </w:r>
                  <w:r>
                    <w:rPr>
                      <w:rFonts w:cs="宋体" w:hint="eastAsia"/>
                      <w:bCs/>
                      <w:color w:val="000000"/>
                      <w:kern w:val="0"/>
                      <w:szCs w:val="21"/>
                      <w:lang w:bidi="ar"/>
                    </w:rPr>
                    <w:t>套低氮燃烧器</w:t>
                  </w:r>
                  <w:proofErr w:type="gramEnd"/>
                  <w:r>
                    <w:rPr>
                      <w:bCs/>
                      <w:color w:val="000000"/>
                      <w:kern w:val="0"/>
                      <w:szCs w:val="21"/>
                      <w:lang w:bidi="ar"/>
                    </w:rPr>
                    <w:t>+15m</w:t>
                  </w:r>
                  <w:r>
                    <w:rPr>
                      <w:rFonts w:cs="宋体" w:hint="eastAsia"/>
                      <w:bCs/>
                      <w:color w:val="000000"/>
                      <w:kern w:val="0"/>
                      <w:szCs w:val="21"/>
                      <w:lang w:bidi="ar"/>
                    </w:rPr>
                    <w:t>高排气筒</w:t>
                  </w:r>
                </w:p>
              </w:tc>
            </w:tr>
          </w:tbl>
          <w:p w:rsidR="002E01CF" w:rsidRDefault="005518FC">
            <w:pPr>
              <w:adjustRightInd w:val="0"/>
              <w:snapToGrid w:val="0"/>
              <w:spacing w:line="360" w:lineRule="auto"/>
              <w:ind w:firstLineChars="200" w:firstLine="480"/>
              <w:rPr>
                <w:bCs/>
                <w:sz w:val="24"/>
              </w:rPr>
            </w:pPr>
            <w:r>
              <w:rPr>
                <w:rFonts w:hint="eastAsia"/>
                <w:bCs/>
                <w:sz w:val="24"/>
              </w:rPr>
              <w:lastRenderedPageBreak/>
              <w:t>1.3</w:t>
            </w:r>
            <w:r>
              <w:rPr>
                <w:rFonts w:hint="eastAsia"/>
                <w:bCs/>
                <w:sz w:val="24"/>
              </w:rPr>
              <w:t>废气排放口基本情况</w:t>
            </w:r>
          </w:p>
          <w:p w:rsidR="002E01CF" w:rsidRDefault="005518FC">
            <w:pPr>
              <w:adjustRightInd w:val="0"/>
              <w:snapToGrid w:val="0"/>
              <w:spacing w:line="360" w:lineRule="auto"/>
              <w:ind w:firstLineChars="200" w:firstLine="480"/>
              <w:rPr>
                <w:bCs/>
                <w:sz w:val="24"/>
              </w:rPr>
            </w:pPr>
            <w:r>
              <w:rPr>
                <w:rFonts w:hint="eastAsia"/>
                <w:bCs/>
                <w:sz w:val="24"/>
              </w:rPr>
              <w:t>废气排放口基本情况见表</w:t>
            </w:r>
            <w:r>
              <w:rPr>
                <w:rFonts w:hint="eastAsia"/>
                <w:bCs/>
                <w:sz w:val="24"/>
              </w:rPr>
              <w:t>4-3</w:t>
            </w:r>
            <w:r>
              <w:rPr>
                <w:rFonts w:hint="eastAsia"/>
                <w:bCs/>
                <w:sz w:val="24"/>
              </w:rPr>
              <w:t>。</w:t>
            </w:r>
          </w:p>
          <w:p w:rsidR="002E01CF" w:rsidRDefault="005518FC">
            <w:pPr>
              <w:jc w:val="center"/>
              <w:rPr>
                <w:b/>
              </w:rPr>
            </w:pPr>
            <w:r>
              <w:rPr>
                <w:b/>
              </w:rPr>
              <w:t>表</w:t>
            </w:r>
            <w:r>
              <w:rPr>
                <w:rFonts w:hint="eastAsia"/>
                <w:b/>
              </w:rPr>
              <w:t>4-3</w:t>
            </w:r>
            <w:r>
              <w:rPr>
                <w:b/>
              </w:rPr>
              <w:t xml:space="preserve">  </w:t>
            </w:r>
            <w:r>
              <w:rPr>
                <w:b/>
              </w:rPr>
              <w:t>点源排放参数</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2" w:space="0" w:color="000000"/>
              </w:tblBorders>
              <w:tblLook w:val="04A0" w:firstRow="1" w:lastRow="0" w:firstColumn="1" w:lastColumn="0" w:noHBand="0" w:noVBand="1"/>
            </w:tblPr>
            <w:tblGrid>
              <w:gridCol w:w="744"/>
              <w:gridCol w:w="747"/>
              <w:gridCol w:w="744"/>
              <w:gridCol w:w="963"/>
              <w:gridCol w:w="1173"/>
              <w:gridCol w:w="1240"/>
              <w:gridCol w:w="776"/>
              <w:gridCol w:w="760"/>
              <w:gridCol w:w="769"/>
            </w:tblGrid>
            <w:tr w:rsidR="002E01CF">
              <w:trPr>
                <w:trHeight w:val="340"/>
                <w:jc w:val="center"/>
              </w:trPr>
              <w:tc>
                <w:tcPr>
                  <w:tcW w:w="469" w:type="pct"/>
                  <w:vMerge w:val="restart"/>
                  <w:vAlign w:val="center"/>
                </w:tcPr>
                <w:p w:rsidR="002E01CF" w:rsidRDefault="005518FC">
                  <w:pPr>
                    <w:pStyle w:val="30"/>
                    <w:spacing w:line="240" w:lineRule="auto"/>
                    <w:rPr>
                      <w:rFonts w:eastAsia="宋体"/>
                      <w:sz w:val="18"/>
                      <w:szCs w:val="18"/>
                    </w:rPr>
                  </w:pPr>
                  <w:r>
                    <w:rPr>
                      <w:rFonts w:eastAsia="宋体" w:hint="eastAsia"/>
                      <w:sz w:val="18"/>
                      <w:szCs w:val="18"/>
                    </w:rPr>
                    <w:t>序号</w:t>
                  </w:r>
                </w:p>
              </w:tc>
              <w:tc>
                <w:tcPr>
                  <w:tcW w:w="471" w:type="pct"/>
                  <w:vMerge w:val="restart"/>
                  <w:vAlign w:val="center"/>
                </w:tcPr>
                <w:p w:rsidR="002E01CF" w:rsidRDefault="005518FC">
                  <w:pPr>
                    <w:pStyle w:val="30"/>
                    <w:spacing w:line="240" w:lineRule="auto"/>
                    <w:rPr>
                      <w:rFonts w:eastAsia="宋体"/>
                      <w:sz w:val="18"/>
                      <w:szCs w:val="18"/>
                    </w:rPr>
                  </w:pPr>
                  <w:r>
                    <w:rPr>
                      <w:rFonts w:eastAsia="宋体" w:hint="eastAsia"/>
                      <w:sz w:val="18"/>
                      <w:szCs w:val="18"/>
                    </w:rPr>
                    <w:t>编号</w:t>
                  </w:r>
                </w:p>
              </w:tc>
              <w:tc>
                <w:tcPr>
                  <w:tcW w:w="469" w:type="pct"/>
                  <w:vMerge w:val="restart"/>
                  <w:tcMar>
                    <w:left w:w="57" w:type="dxa"/>
                    <w:right w:w="57" w:type="dxa"/>
                  </w:tcMar>
                  <w:vAlign w:val="center"/>
                </w:tcPr>
                <w:p w:rsidR="002E01CF" w:rsidRDefault="005518FC">
                  <w:pPr>
                    <w:pStyle w:val="30"/>
                    <w:spacing w:line="240" w:lineRule="auto"/>
                    <w:rPr>
                      <w:rFonts w:eastAsia="宋体"/>
                      <w:sz w:val="18"/>
                      <w:szCs w:val="18"/>
                    </w:rPr>
                  </w:pPr>
                  <w:r>
                    <w:rPr>
                      <w:rFonts w:eastAsia="宋体"/>
                      <w:sz w:val="18"/>
                      <w:szCs w:val="18"/>
                    </w:rPr>
                    <w:t>名称</w:t>
                  </w:r>
                </w:p>
              </w:tc>
              <w:tc>
                <w:tcPr>
                  <w:tcW w:w="1349" w:type="pct"/>
                  <w:gridSpan w:val="2"/>
                  <w:tcMar>
                    <w:left w:w="57" w:type="dxa"/>
                    <w:right w:w="57" w:type="dxa"/>
                  </w:tcMar>
                  <w:vAlign w:val="center"/>
                </w:tcPr>
                <w:p w:rsidR="002E01CF" w:rsidRDefault="005518FC">
                  <w:pPr>
                    <w:pStyle w:val="30"/>
                    <w:spacing w:line="240" w:lineRule="auto"/>
                    <w:rPr>
                      <w:rFonts w:eastAsia="宋体"/>
                      <w:sz w:val="18"/>
                      <w:szCs w:val="18"/>
                    </w:rPr>
                  </w:pPr>
                  <w:r>
                    <w:rPr>
                      <w:rFonts w:eastAsia="宋体"/>
                      <w:sz w:val="18"/>
                      <w:szCs w:val="18"/>
                    </w:rPr>
                    <w:t>排气筒底部中心坐标</w:t>
                  </w:r>
                  <w:r>
                    <w:rPr>
                      <w:rFonts w:eastAsia="宋体"/>
                      <w:sz w:val="18"/>
                      <w:szCs w:val="18"/>
                    </w:rPr>
                    <w:t>/m</w:t>
                  </w:r>
                </w:p>
              </w:tc>
              <w:tc>
                <w:tcPr>
                  <w:tcW w:w="783" w:type="pct"/>
                  <w:vMerge w:val="restart"/>
                  <w:tcMar>
                    <w:left w:w="57" w:type="dxa"/>
                    <w:right w:w="57" w:type="dxa"/>
                  </w:tcMar>
                  <w:vAlign w:val="center"/>
                </w:tcPr>
                <w:p w:rsidR="002E01CF" w:rsidRDefault="005518FC">
                  <w:pPr>
                    <w:pStyle w:val="30"/>
                    <w:spacing w:line="240" w:lineRule="auto"/>
                    <w:rPr>
                      <w:rFonts w:eastAsia="宋体"/>
                      <w:sz w:val="18"/>
                      <w:szCs w:val="18"/>
                    </w:rPr>
                  </w:pPr>
                  <w:r>
                    <w:rPr>
                      <w:rFonts w:eastAsia="宋体" w:hint="eastAsia"/>
                      <w:sz w:val="18"/>
                      <w:szCs w:val="18"/>
                    </w:rPr>
                    <w:t>污染物</w:t>
                  </w:r>
                </w:p>
              </w:tc>
              <w:tc>
                <w:tcPr>
                  <w:tcW w:w="490" w:type="pct"/>
                  <w:vMerge w:val="restart"/>
                  <w:tcMar>
                    <w:left w:w="57" w:type="dxa"/>
                    <w:right w:w="57" w:type="dxa"/>
                  </w:tcMar>
                  <w:vAlign w:val="center"/>
                </w:tcPr>
                <w:p w:rsidR="002E01CF" w:rsidRDefault="005518FC">
                  <w:pPr>
                    <w:pStyle w:val="30"/>
                    <w:spacing w:line="240" w:lineRule="auto"/>
                    <w:rPr>
                      <w:rFonts w:eastAsia="宋体"/>
                      <w:sz w:val="18"/>
                      <w:szCs w:val="18"/>
                    </w:rPr>
                  </w:pPr>
                  <w:r>
                    <w:rPr>
                      <w:rFonts w:eastAsia="宋体"/>
                      <w:sz w:val="18"/>
                      <w:szCs w:val="18"/>
                    </w:rPr>
                    <w:t>排气筒高度</w:t>
                  </w:r>
                  <w:r>
                    <w:rPr>
                      <w:rFonts w:eastAsia="宋体"/>
                      <w:sz w:val="18"/>
                      <w:szCs w:val="18"/>
                    </w:rPr>
                    <w:t>/m</w:t>
                  </w:r>
                  <w:r>
                    <w:rPr>
                      <w:rFonts w:eastAsia="宋体"/>
                      <w:bCs/>
                      <w:color w:val="000000"/>
                      <w:sz w:val="18"/>
                      <w:szCs w:val="18"/>
                      <w:lang w:bidi="ar"/>
                    </w:rPr>
                    <w:t>NOx</w:t>
                  </w:r>
                </w:p>
              </w:tc>
              <w:tc>
                <w:tcPr>
                  <w:tcW w:w="480" w:type="pct"/>
                  <w:vMerge w:val="restart"/>
                  <w:tcMar>
                    <w:left w:w="57" w:type="dxa"/>
                    <w:right w:w="57" w:type="dxa"/>
                  </w:tcMar>
                  <w:vAlign w:val="center"/>
                </w:tcPr>
                <w:p w:rsidR="002E01CF" w:rsidRDefault="005518FC">
                  <w:pPr>
                    <w:pStyle w:val="30"/>
                    <w:spacing w:line="240" w:lineRule="auto"/>
                    <w:rPr>
                      <w:rFonts w:eastAsia="宋体"/>
                      <w:sz w:val="18"/>
                      <w:szCs w:val="18"/>
                    </w:rPr>
                  </w:pPr>
                  <w:r>
                    <w:rPr>
                      <w:rFonts w:eastAsia="宋体"/>
                      <w:sz w:val="18"/>
                      <w:szCs w:val="18"/>
                    </w:rPr>
                    <w:t>排气筒出口内径</w:t>
                  </w:r>
                  <w:r>
                    <w:rPr>
                      <w:rFonts w:eastAsia="宋体"/>
                      <w:sz w:val="18"/>
                      <w:szCs w:val="18"/>
                    </w:rPr>
                    <w:t>/m</w:t>
                  </w:r>
                </w:p>
              </w:tc>
              <w:tc>
                <w:tcPr>
                  <w:tcW w:w="486" w:type="pct"/>
                  <w:vMerge w:val="restart"/>
                  <w:tcMar>
                    <w:left w:w="57" w:type="dxa"/>
                    <w:right w:w="57" w:type="dxa"/>
                  </w:tcMar>
                  <w:vAlign w:val="center"/>
                </w:tcPr>
                <w:p w:rsidR="002E01CF" w:rsidRDefault="005518FC">
                  <w:pPr>
                    <w:pStyle w:val="30"/>
                    <w:spacing w:line="240" w:lineRule="auto"/>
                    <w:rPr>
                      <w:rFonts w:eastAsia="宋体"/>
                      <w:sz w:val="18"/>
                      <w:szCs w:val="18"/>
                    </w:rPr>
                  </w:pPr>
                  <w:r>
                    <w:rPr>
                      <w:rFonts w:eastAsia="宋体"/>
                      <w:sz w:val="18"/>
                      <w:szCs w:val="18"/>
                    </w:rPr>
                    <w:t>烟气温度</w:t>
                  </w:r>
                  <w:r>
                    <w:rPr>
                      <w:rFonts w:eastAsia="宋体"/>
                      <w:sz w:val="18"/>
                      <w:szCs w:val="18"/>
                    </w:rPr>
                    <w:t>/℃</w:t>
                  </w:r>
                </w:p>
              </w:tc>
            </w:tr>
            <w:tr w:rsidR="002E01CF">
              <w:trPr>
                <w:trHeight w:val="340"/>
                <w:jc w:val="center"/>
              </w:trPr>
              <w:tc>
                <w:tcPr>
                  <w:tcW w:w="469" w:type="pct"/>
                  <w:vMerge/>
                  <w:vAlign w:val="center"/>
                </w:tcPr>
                <w:p w:rsidR="002E01CF" w:rsidRDefault="002E01CF">
                  <w:pPr>
                    <w:pStyle w:val="30"/>
                    <w:spacing w:line="240" w:lineRule="auto"/>
                    <w:rPr>
                      <w:rFonts w:eastAsia="宋体"/>
                      <w:sz w:val="18"/>
                      <w:szCs w:val="18"/>
                    </w:rPr>
                  </w:pPr>
                </w:p>
              </w:tc>
              <w:tc>
                <w:tcPr>
                  <w:tcW w:w="471" w:type="pct"/>
                  <w:vMerge/>
                  <w:vAlign w:val="center"/>
                </w:tcPr>
                <w:p w:rsidR="002E01CF" w:rsidRDefault="002E01CF">
                  <w:pPr>
                    <w:pStyle w:val="30"/>
                    <w:spacing w:line="240" w:lineRule="auto"/>
                    <w:rPr>
                      <w:rFonts w:eastAsia="宋体"/>
                      <w:sz w:val="18"/>
                      <w:szCs w:val="18"/>
                    </w:rPr>
                  </w:pPr>
                </w:p>
              </w:tc>
              <w:tc>
                <w:tcPr>
                  <w:tcW w:w="469" w:type="pct"/>
                  <w:vMerge/>
                  <w:tcMar>
                    <w:left w:w="57" w:type="dxa"/>
                    <w:right w:w="57" w:type="dxa"/>
                  </w:tcMar>
                  <w:vAlign w:val="center"/>
                </w:tcPr>
                <w:p w:rsidR="002E01CF" w:rsidRDefault="002E01CF">
                  <w:pPr>
                    <w:pStyle w:val="30"/>
                    <w:spacing w:line="240" w:lineRule="auto"/>
                    <w:rPr>
                      <w:rFonts w:eastAsia="宋体"/>
                      <w:sz w:val="18"/>
                      <w:szCs w:val="18"/>
                    </w:rPr>
                  </w:pPr>
                </w:p>
              </w:tc>
              <w:tc>
                <w:tcPr>
                  <w:tcW w:w="608" w:type="pct"/>
                  <w:tcMar>
                    <w:left w:w="57" w:type="dxa"/>
                    <w:right w:w="57" w:type="dxa"/>
                  </w:tcMar>
                  <w:vAlign w:val="center"/>
                </w:tcPr>
                <w:p w:rsidR="002E01CF" w:rsidRDefault="005518FC">
                  <w:pPr>
                    <w:pStyle w:val="30"/>
                    <w:spacing w:line="240" w:lineRule="auto"/>
                    <w:rPr>
                      <w:rFonts w:eastAsia="宋体"/>
                      <w:sz w:val="18"/>
                      <w:szCs w:val="18"/>
                    </w:rPr>
                  </w:pPr>
                  <w:r>
                    <w:rPr>
                      <w:rFonts w:eastAsia="宋体"/>
                      <w:sz w:val="18"/>
                      <w:szCs w:val="18"/>
                    </w:rPr>
                    <w:t>X</w:t>
                  </w:r>
                </w:p>
              </w:tc>
              <w:tc>
                <w:tcPr>
                  <w:tcW w:w="741" w:type="pct"/>
                  <w:tcMar>
                    <w:left w:w="57" w:type="dxa"/>
                    <w:right w:w="57" w:type="dxa"/>
                  </w:tcMar>
                  <w:vAlign w:val="center"/>
                </w:tcPr>
                <w:p w:rsidR="002E01CF" w:rsidRDefault="005518FC">
                  <w:pPr>
                    <w:pStyle w:val="30"/>
                    <w:spacing w:line="240" w:lineRule="auto"/>
                    <w:rPr>
                      <w:rFonts w:eastAsia="宋体"/>
                      <w:sz w:val="18"/>
                      <w:szCs w:val="18"/>
                    </w:rPr>
                  </w:pPr>
                  <w:r>
                    <w:rPr>
                      <w:rFonts w:eastAsia="宋体"/>
                      <w:sz w:val="18"/>
                      <w:szCs w:val="18"/>
                    </w:rPr>
                    <w:t>Y</w:t>
                  </w:r>
                </w:p>
              </w:tc>
              <w:tc>
                <w:tcPr>
                  <w:tcW w:w="783" w:type="pct"/>
                  <w:vMerge/>
                  <w:tcMar>
                    <w:left w:w="57" w:type="dxa"/>
                    <w:right w:w="57" w:type="dxa"/>
                  </w:tcMar>
                  <w:vAlign w:val="center"/>
                </w:tcPr>
                <w:p w:rsidR="002E01CF" w:rsidRDefault="002E01CF">
                  <w:pPr>
                    <w:pStyle w:val="30"/>
                    <w:spacing w:line="240" w:lineRule="auto"/>
                    <w:rPr>
                      <w:rFonts w:eastAsia="宋体"/>
                      <w:sz w:val="18"/>
                      <w:szCs w:val="18"/>
                    </w:rPr>
                  </w:pPr>
                </w:p>
              </w:tc>
              <w:tc>
                <w:tcPr>
                  <w:tcW w:w="490" w:type="pct"/>
                  <w:vMerge/>
                  <w:tcMar>
                    <w:left w:w="57" w:type="dxa"/>
                    <w:right w:w="57" w:type="dxa"/>
                  </w:tcMar>
                  <w:vAlign w:val="center"/>
                </w:tcPr>
                <w:p w:rsidR="002E01CF" w:rsidRDefault="002E01CF">
                  <w:pPr>
                    <w:pStyle w:val="30"/>
                    <w:spacing w:line="240" w:lineRule="auto"/>
                    <w:rPr>
                      <w:rFonts w:eastAsia="宋体"/>
                      <w:sz w:val="18"/>
                      <w:szCs w:val="18"/>
                    </w:rPr>
                  </w:pPr>
                </w:p>
              </w:tc>
              <w:tc>
                <w:tcPr>
                  <w:tcW w:w="480" w:type="pct"/>
                  <w:vMerge/>
                  <w:tcMar>
                    <w:left w:w="57" w:type="dxa"/>
                    <w:right w:w="57" w:type="dxa"/>
                  </w:tcMar>
                  <w:vAlign w:val="center"/>
                </w:tcPr>
                <w:p w:rsidR="002E01CF" w:rsidRDefault="002E01CF">
                  <w:pPr>
                    <w:pStyle w:val="30"/>
                    <w:spacing w:line="240" w:lineRule="auto"/>
                    <w:rPr>
                      <w:rFonts w:eastAsia="宋体"/>
                      <w:sz w:val="18"/>
                      <w:szCs w:val="18"/>
                    </w:rPr>
                  </w:pPr>
                </w:p>
              </w:tc>
              <w:tc>
                <w:tcPr>
                  <w:tcW w:w="486" w:type="pct"/>
                  <w:vMerge/>
                  <w:tcMar>
                    <w:left w:w="57" w:type="dxa"/>
                    <w:right w:w="57" w:type="dxa"/>
                  </w:tcMar>
                  <w:vAlign w:val="center"/>
                </w:tcPr>
                <w:p w:rsidR="002E01CF" w:rsidRDefault="002E01CF">
                  <w:pPr>
                    <w:pStyle w:val="30"/>
                    <w:spacing w:line="240" w:lineRule="auto"/>
                    <w:rPr>
                      <w:rFonts w:eastAsia="宋体"/>
                      <w:sz w:val="18"/>
                      <w:szCs w:val="18"/>
                    </w:rPr>
                  </w:pPr>
                </w:p>
              </w:tc>
            </w:tr>
            <w:tr w:rsidR="002E01CF">
              <w:trPr>
                <w:trHeight w:val="340"/>
                <w:jc w:val="center"/>
              </w:trPr>
              <w:tc>
                <w:tcPr>
                  <w:tcW w:w="469" w:type="pct"/>
                  <w:vAlign w:val="center"/>
                </w:tcPr>
                <w:p w:rsidR="002E01CF" w:rsidRDefault="005518FC">
                  <w:pPr>
                    <w:pStyle w:val="30"/>
                    <w:spacing w:line="240" w:lineRule="auto"/>
                    <w:rPr>
                      <w:rFonts w:eastAsia="宋体"/>
                      <w:sz w:val="18"/>
                      <w:szCs w:val="18"/>
                    </w:rPr>
                  </w:pPr>
                  <w:r>
                    <w:rPr>
                      <w:rFonts w:eastAsia="宋体" w:hint="eastAsia"/>
                      <w:sz w:val="18"/>
                      <w:szCs w:val="18"/>
                    </w:rPr>
                    <w:t>1</w:t>
                  </w:r>
                </w:p>
              </w:tc>
              <w:tc>
                <w:tcPr>
                  <w:tcW w:w="471" w:type="pct"/>
                  <w:vAlign w:val="center"/>
                </w:tcPr>
                <w:p w:rsidR="002E01CF" w:rsidRDefault="005518FC">
                  <w:pPr>
                    <w:pStyle w:val="30"/>
                    <w:spacing w:line="240" w:lineRule="auto"/>
                    <w:rPr>
                      <w:rFonts w:eastAsia="宋体"/>
                      <w:sz w:val="18"/>
                      <w:szCs w:val="18"/>
                    </w:rPr>
                  </w:pPr>
                  <w:r>
                    <w:rPr>
                      <w:rFonts w:eastAsia="宋体" w:hint="eastAsia"/>
                      <w:sz w:val="18"/>
                      <w:szCs w:val="18"/>
                    </w:rPr>
                    <w:t>DA006</w:t>
                  </w:r>
                </w:p>
              </w:tc>
              <w:tc>
                <w:tcPr>
                  <w:tcW w:w="469" w:type="pct"/>
                  <w:tcMar>
                    <w:left w:w="57" w:type="dxa"/>
                    <w:right w:w="57" w:type="dxa"/>
                  </w:tcMar>
                  <w:vAlign w:val="center"/>
                </w:tcPr>
                <w:p w:rsidR="002E01CF" w:rsidRDefault="005518FC">
                  <w:pPr>
                    <w:pStyle w:val="30"/>
                    <w:spacing w:line="240" w:lineRule="auto"/>
                    <w:rPr>
                      <w:rFonts w:eastAsia="宋体"/>
                      <w:sz w:val="18"/>
                      <w:szCs w:val="18"/>
                    </w:rPr>
                  </w:pPr>
                  <w:r>
                    <w:rPr>
                      <w:rFonts w:eastAsia="宋体" w:hint="eastAsia"/>
                      <w:sz w:val="18"/>
                      <w:szCs w:val="18"/>
                    </w:rPr>
                    <w:t>等离子切割机排气筒</w:t>
                  </w:r>
                </w:p>
              </w:tc>
              <w:tc>
                <w:tcPr>
                  <w:tcW w:w="608" w:type="pct"/>
                  <w:tcMar>
                    <w:left w:w="57" w:type="dxa"/>
                    <w:right w:w="57" w:type="dxa"/>
                  </w:tcMar>
                  <w:vAlign w:val="center"/>
                </w:tcPr>
                <w:p w:rsidR="002E01CF" w:rsidRDefault="005518FC">
                  <w:pPr>
                    <w:jc w:val="center"/>
                    <w:rPr>
                      <w:sz w:val="18"/>
                      <w:szCs w:val="18"/>
                    </w:rPr>
                  </w:pPr>
                  <w:r>
                    <w:rPr>
                      <w:rFonts w:hint="eastAsia"/>
                      <w:sz w:val="18"/>
                      <w:szCs w:val="18"/>
                    </w:rPr>
                    <w:t>672249.03</w:t>
                  </w:r>
                </w:p>
              </w:tc>
              <w:tc>
                <w:tcPr>
                  <w:tcW w:w="741" w:type="pct"/>
                  <w:tcMar>
                    <w:left w:w="57" w:type="dxa"/>
                    <w:right w:w="57" w:type="dxa"/>
                  </w:tcMar>
                  <w:vAlign w:val="center"/>
                </w:tcPr>
                <w:p w:rsidR="002E01CF" w:rsidRDefault="005518FC">
                  <w:pPr>
                    <w:jc w:val="center"/>
                    <w:rPr>
                      <w:sz w:val="18"/>
                      <w:szCs w:val="18"/>
                    </w:rPr>
                  </w:pPr>
                  <w:r>
                    <w:rPr>
                      <w:rFonts w:hint="eastAsia"/>
                      <w:sz w:val="18"/>
                      <w:szCs w:val="18"/>
                    </w:rPr>
                    <w:t>4261308.57</w:t>
                  </w:r>
                </w:p>
              </w:tc>
              <w:tc>
                <w:tcPr>
                  <w:tcW w:w="783" w:type="pct"/>
                  <w:tcMar>
                    <w:left w:w="57" w:type="dxa"/>
                    <w:right w:w="57" w:type="dxa"/>
                  </w:tcMar>
                  <w:vAlign w:val="center"/>
                </w:tcPr>
                <w:p w:rsidR="002E01CF" w:rsidRDefault="005518FC">
                  <w:pPr>
                    <w:pStyle w:val="30"/>
                    <w:spacing w:line="240" w:lineRule="auto"/>
                    <w:rPr>
                      <w:rFonts w:eastAsia="宋体"/>
                      <w:sz w:val="18"/>
                      <w:szCs w:val="18"/>
                    </w:rPr>
                  </w:pPr>
                  <w:r>
                    <w:rPr>
                      <w:rFonts w:eastAsia="宋体" w:hint="eastAsia"/>
                      <w:sz w:val="18"/>
                      <w:szCs w:val="18"/>
                    </w:rPr>
                    <w:t>颗粒物</w:t>
                  </w:r>
                </w:p>
              </w:tc>
              <w:tc>
                <w:tcPr>
                  <w:tcW w:w="490" w:type="pct"/>
                  <w:tcMar>
                    <w:left w:w="57" w:type="dxa"/>
                    <w:right w:w="57" w:type="dxa"/>
                  </w:tcMar>
                  <w:vAlign w:val="center"/>
                </w:tcPr>
                <w:p w:rsidR="002E01CF" w:rsidRDefault="005518FC">
                  <w:pPr>
                    <w:pStyle w:val="30"/>
                    <w:spacing w:line="240" w:lineRule="auto"/>
                    <w:rPr>
                      <w:rFonts w:eastAsia="宋体"/>
                      <w:sz w:val="18"/>
                      <w:szCs w:val="18"/>
                    </w:rPr>
                  </w:pPr>
                  <w:r>
                    <w:rPr>
                      <w:rFonts w:eastAsia="宋体"/>
                      <w:sz w:val="18"/>
                      <w:szCs w:val="18"/>
                    </w:rPr>
                    <w:t>15</w:t>
                  </w:r>
                </w:p>
              </w:tc>
              <w:tc>
                <w:tcPr>
                  <w:tcW w:w="480" w:type="pct"/>
                  <w:tcMar>
                    <w:left w:w="57" w:type="dxa"/>
                    <w:right w:w="57" w:type="dxa"/>
                  </w:tcMar>
                  <w:vAlign w:val="center"/>
                </w:tcPr>
                <w:p w:rsidR="002E01CF" w:rsidRDefault="005518FC">
                  <w:pPr>
                    <w:pStyle w:val="30"/>
                    <w:spacing w:line="240" w:lineRule="auto"/>
                    <w:rPr>
                      <w:rFonts w:eastAsia="宋体"/>
                      <w:sz w:val="18"/>
                      <w:szCs w:val="18"/>
                    </w:rPr>
                  </w:pPr>
                  <w:r>
                    <w:rPr>
                      <w:rFonts w:eastAsia="宋体"/>
                      <w:sz w:val="18"/>
                      <w:szCs w:val="18"/>
                    </w:rPr>
                    <w:t>0.</w:t>
                  </w:r>
                  <w:r>
                    <w:rPr>
                      <w:rFonts w:eastAsia="宋体" w:hint="eastAsia"/>
                      <w:sz w:val="18"/>
                      <w:szCs w:val="18"/>
                    </w:rPr>
                    <w:t>4</w:t>
                  </w:r>
                </w:p>
              </w:tc>
              <w:tc>
                <w:tcPr>
                  <w:tcW w:w="486" w:type="pct"/>
                  <w:tcMar>
                    <w:left w:w="57" w:type="dxa"/>
                    <w:right w:w="57" w:type="dxa"/>
                  </w:tcMar>
                  <w:vAlign w:val="center"/>
                </w:tcPr>
                <w:p w:rsidR="002E01CF" w:rsidRDefault="005518FC">
                  <w:pPr>
                    <w:jc w:val="center"/>
                    <w:rPr>
                      <w:sz w:val="18"/>
                      <w:szCs w:val="18"/>
                    </w:rPr>
                  </w:pPr>
                  <w:r>
                    <w:rPr>
                      <w:sz w:val="18"/>
                      <w:szCs w:val="18"/>
                    </w:rPr>
                    <w:t>25.0</w:t>
                  </w:r>
                </w:p>
              </w:tc>
            </w:tr>
            <w:tr w:rsidR="002E01CF">
              <w:trPr>
                <w:trHeight w:val="340"/>
                <w:jc w:val="center"/>
              </w:trPr>
              <w:tc>
                <w:tcPr>
                  <w:tcW w:w="469" w:type="pct"/>
                  <w:vMerge w:val="restart"/>
                  <w:vAlign w:val="center"/>
                </w:tcPr>
                <w:p w:rsidR="002E01CF" w:rsidRDefault="005518FC">
                  <w:pPr>
                    <w:pStyle w:val="30"/>
                    <w:spacing w:line="240" w:lineRule="auto"/>
                    <w:rPr>
                      <w:rFonts w:eastAsia="宋体"/>
                      <w:sz w:val="18"/>
                      <w:szCs w:val="18"/>
                    </w:rPr>
                  </w:pPr>
                  <w:r>
                    <w:rPr>
                      <w:rFonts w:eastAsia="宋体" w:hint="eastAsia"/>
                      <w:sz w:val="18"/>
                      <w:szCs w:val="18"/>
                    </w:rPr>
                    <w:t>2</w:t>
                  </w:r>
                </w:p>
              </w:tc>
              <w:tc>
                <w:tcPr>
                  <w:tcW w:w="471" w:type="pct"/>
                  <w:vMerge w:val="restart"/>
                  <w:vAlign w:val="center"/>
                </w:tcPr>
                <w:p w:rsidR="002E01CF" w:rsidRDefault="005518FC">
                  <w:pPr>
                    <w:pStyle w:val="30"/>
                    <w:spacing w:line="240" w:lineRule="auto"/>
                    <w:rPr>
                      <w:rFonts w:eastAsia="宋体"/>
                      <w:sz w:val="18"/>
                      <w:szCs w:val="18"/>
                    </w:rPr>
                  </w:pPr>
                  <w:r>
                    <w:rPr>
                      <w:rFonts w:eastAsia="宋体" w:hint="eastAsia"/>
                      <w:sz w:val="18"/>
                      <w:szCs w:val="18"/>
                    </w:rPr>
                    <w:t>DA007</w:t>
                  </w:r>
                </w:p>
              </w:tc>
              <w:tc>
                <w:tcPr>
                  <w:tcW w:w="469" w:type="pct"/>
                  <w:vMerge w:val="restart"/>
                  <w:tcMar>
                    <w:left w:w="57" w:type="dxa"/>
                    <w:right w:w="57" w:type="dxa"/>
                  </w:tcMar>
                  <w:vAlign w:val="center"/>
                </w:tcPr>
                <w:p w:rsidR="002E01CF" w:rsidRDefault="005518FC">
                  <w:pPr>
                    <w:pStyle w:val="30"/>
                    <w:spacing w:line="240" w:lineRule="auto"/>
                    <w:rPr>
                      <w:rFonts w:eastAsia="宋体"/>
                      <w:sz w:val="18"/>
                      <w:szCs w:val="18"/>
                    </w:rPr>
                  </w:pPr>
                  <w:r>
                    <w:rPr>
                      <w:rFonts w:eastAsia="宋体" w:hint="eastAsia"/>
                      <w:sz w:val="18"/>
                      <w:szCs w:val="18"/>
                    </w:rPr>
                    <w:t>天然气加热炉</w:t>
                  </w:r>
                  <w:r>
                    <w:rPr>
                      <w:rFonts w:eastAsia="宋体" w:hint="eastAsia"/>
                      <w:sz w:val="18"/>
                      <w:szCs w:val="18"/>
                    </w:rPr>
                    <w:t>1#+2#</w:t>
                  </w:r>
                  <w:r>
                    <w:rPr>
                      <w:rFonts w:eastAsia="宋体" w:hint="eastAsia"/>
                      <w:sz w:val="18"/>
                      <w:szCs w:val="18"/>
                    </w:rPr>
                    <w:t>排气筒</w:t>
                  </w:r>
                </w:p>
              </w:tc>
              <w:tc>
                <w:tcPr>
                  <w:tcW w:w="608" w:type="pct"/>
                  <w:vMerge w:val="restart"/>
                  <w:tcMar>
                    <w:left w:w="57" w:type="dxa"/>
                    <w:right w:w="57" w:type="dxa"/>
                  </w:tcMar>
                  <w:vAlign w:val="center"/>
                </w:tcPr>
                <w:p w:rsidR="002E01CF" w:rsidRDefault="005518FC">
                  <w:pPr>
                    <w:jc w:val="center"/>
                    <w:rPr>
                      <w:sz w:val="18"/>
                      <w:szCs w:val="18"/>
                    </w:rPr>
                  </w:pPr>
                  <w:r>
                    <w:rPr>
                      <w:rFonts w:hint="eastAsia"/>
                      <w:sz w:val="18"/>
                      <w:szCs w:val="18"/>
                    </w:rPr>
                    <w:t>672165.81</w:t>
                  </w:r>
                </w:p>
              </w:tc>
              <w:tc>
                <w:tcPr>
                  <w:tcW w:w="741" w:type="pct"/>
                  <w:vMerge w:val="restart"/>
                  <w:tcMar>
                    <w:left w:w="57" w:type="dxa"/>
                    <w:right w:w="57" w:type="dxa"/>
                  </w:tcMar>
                  <w:vAlign w:val="center"/>
                </w:tcPr>
                <w:p w:rsidR="002E01CF" w:rsidRDefault="005518FC">
                  <w:pPr>
                    <w:jc w:val="center"/>
                    <w:rPr>
                      <w:sz w:val="18"/>
                      <w:szCs w:val="18"/>
                    </w:rPr>
                  </w:pPr>
                  <w:r>
                    <w:rPr>
                      <w:rFonts w:hint="eastAsia"/>
                      <w:sz w:val="18"/>
                      <w:szCs w:val="18"/>
                    </w:rPr>
                    <w:t>4261270.45</w:t>
                  </w:r>
                </w:p>
              </w:tc>
              <w:tc>
                <w:tcPr>
                  <w:tcW w:w="783" w:type="pct"/>
                  <w:tcMar>
                    <w:left w:w="57" w:type="dxa"/>
                    <w:right w:w="57" w:type="dxa"/>
                  </w:tcMar>
                  <w:vAlign w:val="center"/>
                </w:tcPr>
                <w:p w:rsidR="002E01CF" w:rsidRDefault="005518FC">
                  <w:pPr>
                    <w:pStyle w:val="30"/>
                    <w:spacing w:line="240" w:lineRule="auto"/>
                    <w:rPr>
                      <w:rFonts w:eastAsia="宋体"/>
                      <w:sz w:val="18"/>
                      <w:szCs w:val="18"/>
                    </w:rPr>
                  </w:pPr>
                  <w:r>
                    <w:rPr>
                      <w:rFonts w:eastAsia="宋体" w:hint="eastAsia"/>
                      <w:sz w:val="18"/>
                      <w:szCs w:val="18"/>
                    </w:rPr>
                    <w:t>颗粒物</w:t>
                  </w:r>
                </w:p>
              </w:tc>
              <w:tc>
                <w:tcPr>
                  <w:tcW w:w="490" w:type="pct"/>
                  <w:vMerge w:val="restart"/>
                  <w:tcMar>
                    <w:left w:w="57" w:type="dxa"/>
                    <w:right w:w="57" w:type="dxa"/>
                  </w:tcMar>
                  <w:vAlign w:val="center"/>
                </w:tcPr>
                <w:p w:rsidR="002E01CF" w:rsidRDefault="005518FC">
                  <w:pPr>
                    <w:pStyle w:val="30"/>
                    <w:spacing w:line="240" w:lineRule="auto"/>
                    <w:rPr>
                      <w:rFonts w:eastAsia="宋体"/>
                      <w:sz w:val="18"/>
                      <w:szCs w:val="18"/>
                    </w:rPr>
                  </w:pPr>
                  <w:r>
                    <w:rPr>
                      <w:rFonts w:eastAsia="宋体"/>
                      <w:sz w:val="18"/>
                      <w:szCs w:val="18"/>
                    </w:rPr>
                    <w:t>15</w:t>
                  </w:r>
                </w:p>
              </w:tc>
              <w:tc>
                <w:tcPr>
                  <w:tcW w:w="480" w:type="pct"/>
                  <w:vMerge w:val="restart"/>
                  <w:tcMar>
                    <w:left w:w="57" w:type="dxa"/>
                    <w:right w:w="57" w:type="dxa"/>
                  </w:tcMar>
                  <w:vAlign w:val="center"/>
                </w:tcPr>
                <w:p w:rsidR="002E01CF" w:rsidRDefault="005518FC">
                  <w:pPr>
                    <w:pStyle w:val="30"/>
                    <w:spacing w:line="240" w:lineRule="auto"/>
                    <w:rPr>
                      <w:rFonts w:eastAsia="宋体"/>
                      <w:sz w:val="18"/>
                      <w:szCs w:val="18"/>
                    </w:rPr>
                  </w:pPr>
                  <w:r>
                    <w:rPr>
                      <w:rFonts w:eastAsia="宋体"/>
                      <w:sz w:val="18"/>
                      <w:szCs w:val="18"/>
                    </w:rPr>
                    <w:t>0.</w:t>
                  </w:r>
                  <w:r>
                    <w:rPr>
                      <w:rFonts w:eastAsia="宋体" w:hint="eastAsia"/>
                      <w:sz w:val="18"/>
                      <w:szCs w:val="18"/>
                    </w:rPr>
                    <w:t>2</w:t>
                  </w:r>
                </w:p>
              </w:tc>
              <w:tc>
                <w:tcPr>
                  <w:tcW w:w="486" w:type="pct"/>
                  <w:vMerge w:val="restart"/>
                  <w:tcMar>
                    <w:left w:w="57" w:type="dxa"/>
                    <w:right w:w="57" w:type="dxa"/>
                  </w:tcMar>
                  <w:vAlign w:val="center"/>
                </w:tcPr>
                <w:p w:rsidR="002E01CF" w:rsidRDefault="005518FC">
                  <w:pPr>
                    <w:jc w:val="center"/>
                    <w:rPr>
                      <w:sz w:val="18"/>
                      <w:szCs w:val="18"/>
                    </w:rPr>
                  </w:pPr>
                  <w:r>
                    <w:rPr>
                      <w:rFonts w:hint="eastAsia"/>
                      <w:sz w:val="18"/>
                      <w:szCs w:val="18"/>
                    </w:rPr>
                    <w:t>80</w:t>
                  </w:r>
                </w:p>
              </w:tc>
            </w:tr>
            <w:tr w:rsidR="002E01CF">
              <w:trPr>
                <w:trHeight w:val="340"/>
                <w:jc w:val="center"/>
              </w:trPr>
              <w:tc>
                <w:tcPr>
                  <w:tcW w:w="469" w:type="pct"/>
                  <w:vMerge/>
                  <w:vAlign w:val="center"/>
                </w:tcPr>
                <w:p w:rsidR="002E01CF" w:rsidRDefault="002E01CF">
                  <w:pPr>
                    <w:pStyle w:val="30"/>
                    <w:spacing w:line="240" w:lineRule="auto"/>
                    <w:rPr>
                      <w:rFonts w:eastAsia="宋体"/>
                      <w:sz w:val="18"/>
                      <w:szCs w:val="18"/>
                    </w:rPr>
                  </w:pPr>
                </w:p>
              </w:tc>
              <w:tc>
                <w:tcPr>
                  <w:tcW w:w="471" w:type="pct"/>
                  <w:vMerge/>
                  <w:vAlign w:val="center"/>
                </w:tcPr>
                <w:p w:rsidR="002E01CF" w:rsidRDefault="002E01CF">
                  <w:pPr>
                    <w:pStyle w:val="30"/>
                    <w:spacing w:line="240" w:lineRule="auto"/>
                    <w:rPr>
                      <w:rFonts w:eastAsia="宋体"/>
                      <w:sz w:val="18"/>
                      <w:szCs w:val="18"/>
                    </w:rPr>
                  </w:pPr>
                </w:p>
              </w:tc>
              <w:tc>
                <w:tcPr>
                  <w:tcW w:w="469" w:type="pct"/>
                  <w:vMerge/>
                  <w:tcMar>
                    <w:left w:w="57" w:type="dxa"/>
                    <w:right w:w="57" w:type="dxa"/>
                  </w:tcMar>
                  <w:vAlign w:val="center"/>
                </w:tcPr>
                <w:p w:rsidR="002E01CF" w:rsidRDefault="002E01CF">
                  <w:pPr>
                    <w:pStyle w:val="30"/>
                    <w:spacing w:line="240" w:lineRule="auto"/>
                    <w:rPr>
                      <w:rFonts w:eastAsia="宋体"/>
                      <w:sz w:val="18"/>
                      <w:szCs w:val="18"/>
                    </w:rPr>
                  </w:pPr>
                </w:p>
              </w:tc>
              <w:tc>
                <w:tcPr>
                  <w:tcW w:w="608" w:type="pct"/>
                  <w:vMerge/>
                  <w:tcMar>
                    <w:left w:w="57" w:type="dxa"/>
                    <w:right w:w="57" w:type="dxa"/>
                  </w:tcMar>
                  <w:vAlign w:val="center"/>
                </w:tcPr>
                <w:p w:rsidR="002E01CF" w:rsidRDefault="002E01CF">
                  <w:pPr>
                    <w:jc w:val="center"/>
                    <w:rPr>
                      <w:sz w:val="18"/>
                      <w:szCs w:val="18"/>
                      <w:highlight w:val="red"/>
                    </w:rPr>
                  </w:pPr>
                </w:p>
              </w:tc>
              <w:tc>
                <w:tcPr>
                  <w:tcW w:w="741" w:type="pct"/>
                  <w:vMerge/>
                  <w:tcMar>
                    <w:left w:w="57" w:type="dxa"/>
                    <w:right w:w="57" w:type="dxa"/>
                  </w:tcMar>
                  <w:vAlign w:val="center"/>
                </w:tcPr>
                <w:p w:rsidR="002E01CF" w:rsidRDefault="002E01CF">
                  <w:pPr>
                    <w:jc w:val="center"/>
                    <w:rPr>
                      <w:sz w:val="18"/>
                      <w:szCs w:val="18"/>
                      <w:highlight w:val="red"/>
                    </w:rPr>
                  </w:pPr>
                </w:p>
              </w:tc>
              <w:tc>
                <w:tcPr>
                  <w:tcW w:w="783" w:type="pct"/>
                  <w:tcMar>
                    <w:left w:w="57" w:type="dxa"/>
                    <w:right w:w="57" w:type="dxa"/>
                  </w:tcMar>
                  <w:vAlign w:val="center"/>
                </w:tcPr>
                <w:p w:rsidR="002E01CF" w:rsidRDefault="005518FC">
                  <w:pPr>
                    <w:widowControl/>
                    <w:jc w:val="center"/>
                    <w:rPr>
                      <w:sz w:val="18"/>
                      <w:szCs w:val="18"/>
                    </w:rPr>
                  </w:pPr>
                  <w:r>
                    <w:rPr>
                      <w:bCs/>
                      <w:color w:val="000000"/>
                      <w:sz w:val="18"/>
                      <w:szCs w:val="18"/>
                      <w:lang w:bidi="ar"/>
                    </w:rPr>
                    <w:t>SO</w:t>
                  </w:r>
                  <w:r>
                    <w:rPr>
                      <w:bCs/>
                      <w:color w:val="000000"/>
                      <w:sz w:val="18"/>
                      <w:szCs w:val="18"/>
                      <w:vertAlign w:val="subscript"/>
                      <w:lang w:bidi="ar"/>
                    </w:rPr>
                    <w:t>2</w:t>
                  </w:r>
                </w:p>
              </w:tc>
              <w:tc>
                <w:tcPr>
                  <w:tcW w:w="490" w:type="pct"/>
                  <w:vMerge/>
                  <w:tcMar>
                    <w:left w:w="57" w:type="dxa"/>
                    <w:right w:w="57" w:type="dxa"/>
                  </w:tcMar>
                  <w:vAlign w:val="center"/>
                </w:tcPr>
                <w:p w:rsidR="002E01CF" w:rsidRDefault="002E01CF">
                  <w:pPr>
                    <w:pStyle w:val="30"/>
                    <w:spacing w:line="240" w:lineRule="auto"/>
                    <w:rPr>
                      <w:rFonts w:eastAsia="宋体"/>
                      <w:sz w:val="18"/>
                      <w:szCs w:val="18"/>
                    </w:rPr>
                  </w:pPr>
                </w:p>
              </w:tc>
              <w:tc>
                <w:tcPr>
                  <w:tcW w:w="480" w:type="pct"/>
                  <w:vMerge/>
                  <w:tcMar>
                    <w:left w:w="57" w:type="dxa"/>
                    <w:right w:w="57" w:type="dxa"/>
                  </w:tcMar>
                  <w:vAlign w:val="center"/>
                </w:tcPr>
                <w:p w:rsidR="002E01CF" w:rsidRDefault="002E01CF">
                  <w:pPr>
                    <w:pStyle w:val="30"/>
                    <w:spacing w:line="240" w:lineRule="auto"/>
                    <w:rPr>
                      <w:rFonts w:eastAsia="宋体"/>
                      <w:sz w:val="18"/>
                      <w:szCs w:val="18"/>
                    </w:rPr>
                  </w:pPr>
                </w:p>
              </w:tc>
              <w:tc>
                <w:tcPr>
                  <w:tcW w:w="486" w:type="pct"/>
                  <w:vMerge/>
                  <w:tcMar>
                    <w:left w:w="57" w:type="dxa"/>
                    <w:right w:w="57" w:type="dxa"/>
                  </w:tcMar>
                  <w:vAlign w:val="center"/>
                </w:tcPr>
                <w:p w:rsidR="002E01CF" w:rsidRDefault="002E01CF">
                  <w:pPr>
                    <w:jc w:val="center"/>
                    <w:rPr>
                      <w:sz w:val="18"/>
                      <w:szCs w:val="18"/>
                    </w:rPr>
                  </w:pPr>
                </w:p>
              </w:tc>
            </w:tr>
            <w:tr w:rsidR="002E01CF">
              <w:trPr>
                <w:trHeight w:val="340"/>
                <w:jc w:val="center"/>
              </w:trPr>
              <w:tc>
                <w:tcPr>
                  <w:tcW w:w="469" w:type="pct"/>
                  <w:vMerge/>
                  <w:vAlign w:val="center"/>
                </w:tcPr>
                <w:p w:rsidR="002E01CF" w:rsidRDefault="002E01CF">
                  <w:pPr>
                    <w:pStyle w:val="30"/>
                    <w:spacing w:line="240" w:lineRule="auto"/>
                    <w:rPr>
                      <w:rFonts w:eastAsia="宋体"/>
                      <w:sz w:val="18"/>
                      <w:szCs w:val="18"/>
                    </w:rPr>
                  </w:pPr>
                </w:p>
              </w:tc>
              <w:tc>
                <w:tcPr>
                  <w:tcW w:w="471" w:type="pct"/>
                  <w:vMerge/>
                  <w:vAlign w:val="center"/>
                </w:tcPr>
                <w:p w:rsidR="002E01CF" w:rsidRDefault="002E01CF">
                  <w:pPr>
                    <w:pStyle w:val="30"/>
                    <w:spacing w:line="240" w:lineRule="auto"/>
                    <w:rPr>
                      <w:rFonts w:eastAsia="宋体"/>
                      <w:sz w:val="18"/>
                      <w:szCs w:val="18"/>
                    </w:rPr>
                  </w:pPr>
                </w:p>
              </w:tc>
              <w:tc>
                <w:tcPr>
                  <w:tcW w:w="469" w:type="pct"/>
                  <w:vMerge/>
                  <w:tcMar>
                    <w:left w:w="57" w:type="dxa"/>
                    <w:right w:w="57" w:type="dxa"/>
                  </w:tcMar>
                  <w:vAlign w:val="center"/>
                </w:tcPr>
                <w:p w:rsidR="002E01CF" w:rsidRDefault="002E01CF">
                  <w:pPr>
                    <w:pStyle w:val="30"/>
                    <w:spacing w:line="240" w:lineRule="auto"/>
                    <w:rPr>
                      <w:rFonts w:eastAsia="宋体"/>
                      <w:sz w:val="18"/>
                      <w:szCs w:val="18"/>
                    </w:rPr>
                  </w:pPr>
                </w:p>
              </w:tc>
              <w:tc>
                <w:tcPr>
                  <w:tcW w:w="608" w:type="pct"/>
                  <w:vMerge/>
                  <w:tcMar>
                    <w:left w:w="57" w:type="dxa"/>
                    <w:right w:w="57" w:type="dxa"/>
                  </w:tcMar>
                  <w:vAlign w:val="center"/>
                </w:tcPr>
                <w:p w:rsidR="002E01CF" w:rsidRDefault="002E01CF">
                  <w:pPr>
                    <w:jc w:val="center"/>
                    <w:rPr>
                      <w:sz w:val="18"/>
                      <w:szCs w:val="18"/>
                      <w:highlight w:val="red"/>
                    </w:rPr>
                  </w:pPr>
                </w:p>
              </w:tc>
              <w:tc>
                <w:tcPr>
                  <w:tcW w:w="741" w:type="pct"/>
                  <w:vMerge/>
                  <w:tcMar>
                    <w:left w:w="57" w:type="dxa"/>
                    <w:right w:w="57" w:type="dxa"/>
                  </w:tcMar>
                  <w:vAlign w:val="center"/>
                </w:tcPr>
                <w:p w:rsidR="002E01CF" w:rsidRDefault="002E01CF">
                  <w:pPr>
                    <w:jc w:val="center"/>
                    <w:rPr>
                      <w:sz w:val="18"/>
                      <w:szCs w:val="18"/>
                      <w:highlight w:val="red"/>
                    </w:rPr>
                  </w:pPr>
                </w:p>
              </w:tc>
              <w:tc>
                <w:tcPr>
                  <w:tcW w:w="783" w:type="pct"/>
                  <w:tcMar>
                    <w:left w:w="57" w:type="dxa"/>
                    <w:right w:w="57" w:type="dxa"/>
                  </w:tcMar>
                  <w:vAlign w:val="center"/>
                </w:tcPr>
                <w:p w:rsidR="002E01CF" w:rsidRDefault="005518FC">
                  <w:pPr>
                    <w:widowControl/>
                    <w:jc w:val="center"/>
                    <w:rPr>
                      <w:sz w:val="18"/>
                      <w:szCs w:val="18"/>
                    </w:rPr>
                  </w:pPr>
                  <w:r>
                    <w:rPr>
                      <w:bCs/>
                      <w:color w:val="000000"/>
                      <w:sz w:val="18"/>
                      <w:szCs w:val="18"/>
                      <w:lang w:bidi="ar"/>
                    </w:rPr>
                    <w:t>NOx</w:t>
                  </w:r>
                </w:p>
              </w:tc>
              <w:tc>
                <w:tcPr>
                  <w:tcW w:w="490" w:type="pct"/>
                  <w:vMerge/>
                  <w:tcMar>
                    <w:left w:w="57" w:type="dxa"/>
                    <w:right w:w="57" w:type="dxa"/>
                  </w:tcMar>
                  <w:vAlign w:val="center"/>
                </w:tcPr>
                <w:p w:rsidR="002E01CF" w:rsidRDefault="002E01CF">
                  <w:pPr>
                    <w:pStyle w:val="30"/>
                    <w:spacing w:line="240" w:lineRule="auto"/>
                    <w:rPr>
                      <w:rFonts w:eastAsia="宋体"/>
                      <w:sz w:val="18"/>
                      <w:szCs w:val="18"/>
                    </w:rPr>
                  </w:pPr>
                </w:p>
              </w:tc>
              <w:tc>
                <w:tcPr>
                  <w:tcW w:w="480" w:type="pct"/>
                  <w:vMerge/>
                  <w:tcMar>
                    <w:left w:w="57" w:type="dxa"/>
                    <w:right w:w="57" w:type="dxa"/>
                  </w:tcMar>
                  <w:vAlign w:val="center"/>
                </w:tcPr>
                <w:p w:rsidR="002E01CF" w:rsidRDefault="002E01CF">
                  <w:pPr>
                    <w:pStyle w:val="30"/>
                    <w:spacing w:line="240" w:lineRule="auto"/>
                    <w:rPr>
                      <w:rFonts w:eastAsia="宋体"/>
                      <w:sz w:val="18"/>
                      <w:szCs w:val="18"/>
                    </w:rPr>
                  </w:pPr>
                </w:p>
              </w:tc>
              <w:tc>
                <w:tcPr>
                  <w:tcW w:w="486" w:type="pct"/>
                  <w:vMerge/>
                  <w:tcMar>
                    <w:left w:w="57" w:type="dxa"/>
                    <w:right w:w="57" w:type="dxa"/>
                  </w:tcMar>
                  <w:vAlign w:val="center"/>
                </w:tcPr>
                <w:p w:rsidR="002E01CF" w:rsidRDefault="002E01CF">
                  <w:pPr>
                    <w:jc w:val="center"/>
                    <w:rPr>
                      <w:sz w:val="18"/>
                      <w:szCs w:val="18"/>
                    </w:rPr>
                  </w:pPr>
                </w:p>
              </w:tc>
            </w:tr>
            <w:tr w:rsidR="002E01CF">
              <w:trPr>
                <w:trHeight w:val="221"/>
                <w:jc w:val="center"/>
              </w:trPr>
              <w:tc>
                <w:tcPr>
                  <w:tcW w:w="469" w:type="pct"/>
                  <w:vMerge w:val="restart"/>
                  <w:vAlign w:val="center"/>
                </w:tcPr>
                <w:p w:rsidR="002E01CF" w:rsidRDefault="005518FC">
                  <w:pPr>
                    <w:pStyle w:val="30"/>
                    <w:spacing w:line="240" w:lineRule="auto"/>
                    <w:rPr>
                      <w:rFonts w:eastAsia="宋体"/>
                      <w:sz w:val="18"/>
                      <w:szCs w:val="18"/>
                    </w:rPr>
                  </w:pPr>
                  <w:r>
                    <w:rPr>
                      <w:rFonts w:eastAsia="宋体" w:hint="eastAsia"/>
                      <w:sz w:val="18"/>
                      <w:szCs w:val="18"/>
                    </w:rPr>
                    <w:t>3</w:t>
                  </w:r>
                </w:p>
              </w:tc>
              <w:tc>
                <w:tcPr>
                  <w:tcW w:w="471" w:type="pct"/>
                  <w:vMerge w:val="restart"/>
                  <w:vAlign w:val="center"/>
                </w:tcPr>
                <w:p w:rsidR="002E01CF" w:rsidRDefault="005518FC">
                  <w:pPr>
                    <w:pStyle w:val="30"/>
                    <w:spacing w:line="240" w:lineRule="auto"/>
                    <w:rPr>
                      <w:rFonts w:eastAsia="宋体"/>
                      <w:sz w:val="18"/>
                      <w:szCs w:val="18"/>
                    </w:rPr>
                  </w:pPr>
                  <w:r>
                    <w:rPr>
                      <w:rFonts w:eastAsia="宋体" w:hint="eastAsia"/>
                      <w:sz w:val="18"/>
                      <w:szCs w:val="18"/>
                    </w:rPr>
                    <w:t>DA008</w:t>
                  </w:r>
                </w:p>
              </w:tc>
              <w:tc>
                <w:tcPr>
                  <w:tcW w:w="469" w:type="pct"/>
                  <w:vMerge w:val="restart"/>
                  <w:tcMar>
                    <w:left w:w="57" w:type="dxa"/>
                    <w:right w:w="57" w:type="dxa"/>
                  </w:tcMar>
                  <w:vAlign w:val="center"/>
                </w:tcPr>
                <w:p w:rsidR="002E01CF" w:rsidRDefault="005518FC">
                  <w:pPr>
                    <w:pStyle w:val="30"/>
                    <w:spacing w:line="240" w:lineRule="auto"/>
                    <w:rPr>
                      <w:rFonts w:eastAsia="宋体"/>
                      <w:sz w:val="18"/>
                      <w:szCs w:val="18"/>
                    </w:rPr>
                  </w:pPr>
                  <w:r>
                    <w:rPr>
                      <w:rFonts w:eastAsia="宋体" w:hint="eastAsia"/>
                      <w:sz w:val="18"/>
                      <w:szCs w:val="18"/>
                    </w:rPr>
                    <w:t>天然气加热炉</w:t>
                  </w:r>
                  <w:r>
                    <w:rPr>
                      <w:rFonts w:eastAsia="宋体" w:hint="eastAsia"/>
                      <w:sz w:val="18"/>
                      <w:szCs w:val="18"/>
                    </w:rPr>
                    <w:t>3#</w:t>
                  </w:r>
                </w:p>
              </w:tc>
              <w:tc>
                <w:tcPr>
                  <w:tcW w:w="608" w:type="pct"/>
                  <w:vMerge w:val="restart"/>
                  <w:tcMar>
                    <w:left w:w="57" w:type="dxa"/>
                    <w:right w:w="57" w:type="dxa"/>
                  </w:tcMar>
                  <w:vAlign w:val="center"/>
                </w:tcPr>
                <w:p w:rsidR="002E01CF" w:rsidRDefault="005518FC">
                  <w:pPr>
                    <w:jc w:val="center"/>
                    <w:rPr>
                      <w:sz w:val="18"/>
                      <w:szCs w:val="18"/>
                    </w:rPr>
                  </w:pPr>
                  <w:r>
                    <w:rPr>
                      <w:rFonts w:hint="eastAsia"/>
                      <w:sz w:val="18"/>
                      <w:szCs w:val="18"/>
                    </w:rPr>
                    <w:t>672165.14</w:t>
                  </w:r>
                </w:p>
              </w:tc>
              <w:tc>
                <w:tcPr>
                  <w:tcW w:w="741" w:type="pct"/>
                  <w:vMerge w:val="restart"/>
                  <w:tcMar>
                    <w:left w:w="57" w:type="dxa"/>
                    <w:right w:w="57" w:type="dxa"/>
                  </w:tcMar>
                  <w:vAlign w:val="center"/>
                </w:tcPr>
                <w:p w:rsidR="002E01CF" w:rsidRDefault="005518FC">
                  <w:pPr>
                    <w:jc w:val="center"/>
                    <w:rPr>
                      <w:sz w:val="18"/>
                      <w:szCs w:val="18"/>
                    </w:rPr>
                  </w:pPr>
                  <w:r>
                    <w:rPr>
                      <w:rFonts w:hint="eastAsia"/>
                      <w:sz w:val="18"/>
                      <w:szCs w:val="18"/>
                    </w:rPr>
                    <w:t>4261279.67</w:t>
                  </w:r>
                </w:p>
              </w:tc>
              <w:tc>
                <w:tcPr>
                  <w:tcW w:w="783" w:type="pct"/>
                  <w:tcMar>
                    <w:left w:w="57" w:type="dxa"/>
                    <w:right w:w="57" w:type="dxa"/>
                  </w:tcMar>
                  <w:vAlign w:val="center"/>
                </w:tcPr>
                <w:p w:rsidR="002E01CF" w:rsidRDefault="005518FC">
                  <w:pPr>
                    <w:pStyle w:val="30"/>
                    <w:spacing w:line="240" w:lineRule="auto"/>
                    <w:rPr>
                      <w:rFonts w:eastAsia="宋体"/>
                      <w:sz w:val="18"/>
                      <w:szCs w:val="18"/>
                    </w:rPr>
                  </w:pPr>
                  <w:r>
                    <w:rPr>
                      <w:rFonts w:eastAsia="宋体" w:hint="eastAsia"/>
                      <w:sz w:val="18"/>
                      <w:szCs w:val="18"/>
                    </w:rPr>
                    <w:t>颗粒物</w:t>
                  </w:r>
                </w:p>
              </w:tc>
              <w:tc>
                <w:tcPr>
                  <w:tcW w:w="490" w:type="pct"/>
                  <w:vMerge w:val="restart"/>
                  <w:tcMar>
                    <w:left w:w="57" w:type="dxa"/>
                    <w:right w:w="57" w:type="dxa"/>
                  </w:tcMar>
                  <w:vAlign w:val="center"/>
                </w:tcPr>
                <w:p w:rsidR="002E01CF" w:rsidRDefault="005518FC">
                  <w:pPr>
                    <w:pStyle w:val="30"/>
                    <w:spacing w:line="240" w:lineRule="auto"/>
                    <w:rPr>
                      <w:rFonts w:eastAsia="宋体"/>
                      <w:sz w:val="18"/>
                      <w:szCs w:val="18"/>
                    </w:rPr>
                  </w:pPr>
                  <w:r>
                    <w:rPr>
                      <w:rFonts w:eastAsia="宋体" w:hint="eastAsia"/>
                      <w:sz w:val="18"/>
                      <w:szCs w:val="18"/>
                    </w:rPr>
                    <w:t>15</w:t>
                  </w:r>
                </w:p>
              </w:tc>
              <w:tc>
                <w:tcPr>
                  <w:tcW w:w="480" w:type="pct"/>
                  <w:vMerge w:val="restart"/>
                  <w:tcMar>
                    <w:left w:w="57" w:type="dxa"/>
                    <w:right w:w="57" w:type="dxa"/>
                  </w:tcMar>
                  <w:vAlign w:val="center"/>
                </w:tcPr>
                <w:p w:rsidR="002E01CF" w:rsidRDefault="005518FC">
                  <w:pPr>
                    <w:pStyle w:val="30"/>
                    <w:spacing w:line="240" w:lineRule="auto"/>
                    <w:rPr>
                      <w:rFonts w:eastAsia="宋体"/>
                      <w:sz w:val="18"/>
                      <w:szCs w:val="18"/>
                    </w:rPr>
                  </w:pPr>
                  <w:r>
                    <w:rPr>
                      <w:rFonts w:eastAsia="宋体" w:hint="eastAsia"/>
                      <w:sz w:val="18"/>
                      <w:szCs w:val="18"/>
                    </w:rPr>
                    <w:t>0.15</w:t>
                  </w:r>
                </w:p>
              </w:tc>
              <w:tc>
                <w:tcPr>
                  <w:tcW w:w="486" w:type="pct"/>
                  <w:vMerge w:val="restart"/>
                  <w:tcMar>
                    <w:left w:w="57" w:type="dxa"/>
                    <w:right w:w="57" w:type="dxa"/>
                  </w:tcMar>
                  <w:vAlign w:val="center"/>
                </w:tcPr>
                <w:p w:rsidR="002E01CF" w:rsidRDefault="005518FC">
                  <w:pPr>
                    <w:jc w:val="center"/>
                    <w:rPr>
                      <w:sz w:val="18"/>
                      <w:szCs w:val="18"/>
                    </w:rPr>
                  </w:pPr>
                  <w:r>
                    <w:rPr>
                      <w:rFonts w:hint="eastAsia"/>
                      <w:sz w:val="18"/>
                      <w:szCs w:val="18"/>
                    </w:rPr>
                    <w:t>80</w:t>
                  </w:r>
                </w:p>
              </w:tc>
            </w:tr>
            <w:tr w:rsidR="002E01CF">
              <w:trPr>
                <w:trHeight w:val="221"/>
                <w:jc w:val="center"/>
              </w:trPr>
              <w:tc>
                <w:tcPr>
                  <w:tcW w:w="469" w:type="pct"/>
                  <w:vMerge/>
                  <w:vAlign w:val="center"/>
                </w:tcPr>
                <w:p w:rsidR="002E01CF" w:rsidRDefault="002E01CF">
                  <w:pPr>
                    <w:pStyle w:val="30"/>
                    <w:spacing w:line="240" w:lineRule="auto"/>
                  </w:pPr>
                </w:p>
              </w:tc>
              <w:tc>
                <w:tcPr>
                  <w:tcW w:w="471" w:type="pct"/>
                  <w:vMerge/>
                  <w:vAlign w:val="center"/>
                </w:tcPr>
                <w:p w:rsidR="002E01CF" w:rsidRDefault="002E01CF">
                  <w:pPr>
                    <w:pStyle w:val="30"/>
                    <w:spacing w:line="240" w:lineRule="auto"/>
                  </w:pPr>
                </w:p>
              </w:tc>
              <w:tc>
                <w:tcPr>
                  <w:tcW w:w="469" w:type="pct"/>
                  <w:vMerge/>
                  <w:tcMar>
                    <w:left w:w="57" w:type="dxa"/>
                    <w:right w:w="57" w:type="dxa"/>
                  </w:tcMar>
                  <w:vAlign w:val="center"/>
                </w:tcPr>
                <w:p w:rsidR="002E01CF" w:rsidRDefault="002E01CF">
                  <w:pPr>
                    <w:pStyle w:val="30"/>
                    <w:spacing w:line="240" w:lineRule="auto"/>
                  </w:pPr>
                </w:p>
              </w:tc>
              <w:tc>
                <w:tcPr>
                  <w:tcW w:w="608" w:type="pct"/>
                  <w:vMerge/>
                  <w:tcMar>
                    <w:left w:w="57" w:type="dxa"/>
                    <w:right w:w="57" w:type="dxa"/>
                  </w:tcMar>
                  <w:vAlign w:val="center"/>
                </w:tcPr>
                <w:p w:rsidR="002E01CF" w:rsidRDefault="002E01CF">
                  <w:pPr>
                    <w:pStyle w:val="30"/>
                    <w:spacing w:line="240" w:lineRule="auto"/>
                  </w:pPr>
                </w:p>
              </w:tc>
              <w:tc>
                <w:tcPr>
                  <w:tcW w:w="741" w:type="pct"/>
                  <w:vMerge/>
                  <w:tcMar>
                    <w:left w:w="57" w:type="dxa"/>
                    <w:right w:w="57" w:type="dxa"/>
                  </w:tcMar>
                  <w:vAlign w:val="center"/>
                </w:tcPr>
                <w:p w:rsidR="002E01CF" w:rsidRDefault="002E01CF">
                  <w:pPr>
                    <w:pStyle w:val="30"/>
                    <w:spacing w:line="240" w:lineRule="auto"/>
                  </w:pPr>
                </w:p>
              </w:tc>
              <w:tc>
                <w:tcPr>
                  <w:tcW w:w="783" w:type="pct"/>
                  <w:tcMar>
                    <w:left w:w="57" w:type="dxa"/>
                    <w:right w:w="57" w:type="dxa"/>
                  </w:tcMar>
                  <w:vAlign w:val="center"/>
                </w:tcPr>
                <w:p w:rsidR="002E01CF" w:rsidRDefault="005518FC">
                  <w:pPr>
                    <w:widowControl/>
                    <w:jc w:val="center"/>
                    <w:rPr>
                      <w:sz w:val="18"/>
                      <w:szCs w:val="18"/>
                    </w:rPr>
                  </w:pPr>
                  <w:r>
                    <w:rPr>
                      <w:bCs/>
                      <w:color w:val="000000"/>
                      <w:sz w:val="18"/>
                      <w:szCs w:val="18"/>
                      <w:lang w:bidi="ar"/>
                    </w:rPr>
                    <w:t>SO</w:t>
                  </w:r>
                  <w:r>
                    <w:rPr>
                      <w:bCs/>
                      <w:color w:val="000000"/>
                      <w:sz w:val="18"/>
                      <w:szCs w:val="18"/>
                      <w:vertAlign w:val="subscript"/>
                      <w:lang w:bidi="ar"/>
                    </w:rPr>
                    <w:t>2</w:t>
                  </w:r>
                </w:p>
              </w:tc>
              <w:tc>
                <w:tcPr>
                  <w:tcW w:w="490" w:type="pct"/>
                  <w:vMerge/>
                  <w:tcMar>
                    <w:left w:w="57" w:type="dxa"/>
                    <w:right w:w="57" w:type="dxa"/>
                  </w:tcMar>
                  <w:vAlign w:val="center"/>
                </w:tcPr>
                <w:p w:rsidR="002E01CF" w:rsidRDefault="002E01CF">
                  <w:pPr>
                    <w:pStyle w:val="30"/>
                    <w:spacing w:line="240" w:lineRule="auto"/>
                    <w:rPr>
                      <w:rFonts w:eastAsia="宋体"/>
                      <w:sz w:val="18"/>
                      <w:szCs w:val="18"/>
                    </w:rPr>
                  </w:pPr>
                </w:p>
              </w:tc>
              <w:tc>
                <w:tcPr>
                  <w:tcW w:w="480" w:type="pct"/>
                  <w:vMerge/>
                  <w:tcMar>
                    <w:left w:w="57" w:type="dxa"/>
                    <w:right w:w="57" w:type="dxa"/>
                  </w:tcMar>
                  <w:vAlign w:val="center"/>
                </w:tcPr>
                <w:p w:rsidR="002E01CF" w:rsidRDefault="002E01CF">
                  <w:pPr>
                    <w:pStyle w:val="30"/>
                    <w:spacing w:line="240" w:lineRule="auto"/>
                    <w:rPr>
                      <w:rFonts w:eastAsia="宋体"/>
                      <w:sz w:val="18"/>
                      <w:szCs w:val="18"/>
                    </w:rPr>
                  </w:pPr>
                </w:p>
              </w:tc>
              <w:tc>
                <w:tcPr>
                  <w:tcW w:w="486" w:type="pct"/>
                  <w:vMerge/>
                  <w:tcMar>
                    <w:left w:w="57" w:type="dxa"/>
                    <w:right w:w="57" w:type="dxa"/>
                  </w:tcMar>
                  <w:vAlign w:val="center"/>
                </w:tcPr>
                <w:p w:rsidR="002E01CF" w:rsidRDefault="002E01CF">
                  <w:pPr>
                    <w:pStyle w:val="30"/>
                    <w:spacing w:line="240" w:lineRule="auto"/>
                    <w:rPr>
                      <w:rFonts w:eastAsia="宋体"/>
                      <w:sz w:val="18"/>
                      <w:szCs w:val="18"/>
                    </w:rPr>
                  </w:pPr>
                </w:p>
              </w:tc>
            </w:tr>
            <w:tr w:rsidR="002E01CF">
              <w:trPr>
                <w:trHeight w:val="221"/>
                <w:jc w:val="center"/>
              </w:trPr>
              <w:tc>
                <w:tcPr>
                  <w:tcW w:w="469" w:type="pct"/>
                  <w:vMerge/>
                  <w:vAlign w:val="center"/>
                </w:tcPr>
                <w:p w:rsidR="002E01CF" w:rsidRDefault="002E01CF">
                  <w:pPr>
                    <w:pStyle w:val="30"/>
                    <w:spacing w:line="240" w:lineRule="auto"/>
                    <w:rPr>
                      <w:rFonts w:eastAsia="宋体"/>
                      <w:sz w:val="18"/>
                      <w:szCs w:val="18"/>
                    </w:rPr>
                  </w:pPr>
                </w:p>
              </w:tc>
              <w:tc>
                <w:tcPr>
                  <w:tcW w:w="471" w:type="pct"/>
                  <w:vMerge/>
                  <w:vAlign w:val="center"/>
                </w:tcPr>
                <w:p w:rsidR="002E01CF" w:rsidRDefault="002E01CF">
                  <w:pPr>
                    <w:pStyle w:val="30"/>
                    <w:spacing w:line="240" w:lineRule="auto"/>
                    <w:rPr>
                      <w:rFonts w:eastAsia="宋体"/>
                      <w:sz w:val="18"/>
                      <w:szCs w:val="18"/>
                    </w:rPr>
                  </w:pPr>
                </w:p>
              </w:tc>
              <w:tc>
                <w:tcPr>
                  <w:tcW w:w="469" w:type="pct"/>
                  <w:vMerge/>
                  <w:tcMar>
                    <w:left w:w="57" w:type="dxa"/>
                    <w:right w:w="57" w:type="dxa"/>
                  </w:tcMar>
                  <w:vAlign w:val="center"/>
                </w:tcPr>
                <w:p w:rsidR="002E01CF" w:rsidRDefault="002E01CF">
                  <w:pPr>
                    <w:pStyle w:val="30"/>
                    <w:spacing w:line="240" w:lineRule="auto"/>
                    <w:rPr>
                      <w:rFonts w:eastAsia="宋体"/>
                      <w:sz w:val="18"/>
                      <w:szCs w:val="18"/>
                    </w:rPr>
                  </w:pPr>
                </w:p>
              </w:tc>
              <w:tc>
                <w:tcPr>
                  <w:tcW w:w="608" w:type="pct"/>
                  <w:vMerge/>
                  <w:tcMar>
                    <w:left w:w="57" w:type="dxa"/>
                    <w:right w:w="57" w:type="dxa"/>
                  </w:tcMar>
                  <w:vAlign w:val="center"/>
                </w:tcPr>
                <w:p w:rsidR="002E01CF" w:rsidRDefault="002E01CF">
                  <w:pPr>
                    <w:pStyle w:val="30"/>
                    <w:spacing w:line="240" w:lineRule="auto"/>
                    <w:rPr>
                      <w:rFonts w:eastAsia="宋体"/>
                      <w:sz w:val="18"/>
                      <w:szCs w:val="18"/>
                    </w:rPr>
                  </w:pPr>
                </w:p>
              </w:tc>
              <w:tc>
                <w:tcPr>
                  <w:tcW w:w="741" w:type="pct"/>
                  <w:vMerge/>
                  <w:tcMar>
                    <w:left w:w="57" w:type="dxa"/>
                    <w:right w:w="57" w:type="dxa"/>
                  </w:tcMar>
                  <w:vAlign w:val="center"/>
                </w:tcPr>
                <w:p w:rsidR="002E01CF" w:rsidRDefault="002E01CF">
                  <w:pPr>
                    <w:pStyle w:val="30"/>
                    <w:spacing w:line="240" w:lineRule="auto"/>
                    <w:rPr>
                      <w:rFonts w:eastAsia="宋体"/>
                      <w:sz w:val="18"/>
                      <w:szCs w:val="18"/>
                    </w:rPr>
                  </w:pPr>
                </w:p>
              </w:tc>
              <w:tc>
                <w:tcPr>
                  <w:tcW w:w="783" w:type="pct"/>
                  <w:tcMar>
                    <w:left w:w="57" w:type="dxa"/>
                    <w:right w:w="57" w:type="dxa"/>
                  </w:tcMar>
                  <w:vAlign w:val="center"/>
                </w:tcPr>
                <w:p w:rsidR="002E01CF" w:rsidRDefault="005518FC">
                  <w:pPr>
                    <w:widowControl/>
                    <w:jc w:val="center"/>
                    <w:rPr>
                      <w:sz w:val="18"/>
                      <w:szCs w:val="18"/>
                    </w:rPr>
                  </w:pPr>
                  <w:r>
                    <w:rPr>
                      <w:bCs/>
                      <w:color w:val="000000"/>
                      <w:sz w:val="18"/>
                      <w:szCs w:val="18"/>
                      <w:lang w:bidi="ar"/>
                    </w:rPr>
                    <w:t>NOx</w:t>
                  </w:r>
                </w:p>
              </w:tc>
              <w:tc>
                <w:tcPr>
                  <w:tcW w:w="490" w:type="pct"/>
                  <w:vMerge/>
                  <w:tcMar>
                    <w:left w:w="57" w:type="dxa"/>
                    <w:right w:w="57" w:type="dxa"/>
                  </w:tcMar>
                  <w:vAlign w:val="center"/>
                </w:tcPr>
                <w:p w:rsidR="002E01CF" w:rsidRDefault="002E01CF">
                  <w:pPr>
                    <w:pStyle w:val="30"/>
                    <w:spacing w:line="240" w:lineRule="auto"/>
                    <w:rPr>
                      <w:rFonts w:eastAsia="宋体"/>
                      <w:sz w:val="18"/>
                      <w:szCs w:val="18"/>
                    </w:rPr>
                  </w:pPr>
                </w:p>
              </w:tc>
              <w:tc>
                <w:tcPr>
                  <w:tcW w:w="480" w:type="pct"/>
                  <w:vMerge/>
                  <w:tcMar>
                    <w:left w:w="57" w:type="dxa"/>
                    <w:right w:w="57" w:type="dxa"/>
                  </w:tcMar>
                  <w:vAlign w:val="center"/>
                </w:tcPr>
                <w:p w:rsidR="002E01CF" w:rsidRDefault="002E01CF">
                  <w:pPr>
                    <w:pStyle w:val="30"/>
                    <w:spacing w:line="240" w:lineRule="auto"/>
                    <w:rPr>
                      <w:rFonts w:eastAsia="宋体"/>
                      <w:sz w:val="18"/>
                      <w:szCs w:val="18"/>
                    </w:rPr>
                  </w:pPr>
                </w:p>
              </w:tc>
              <w:tc>
                <w:tcPr>
                  <w:tcW w:w="486" w:type="pct"/>
                  <w:vMerge/>
                  <w:tcMar>
                    <w:left w:w="57" w:type="dxa"/>
                    <w:right w:w="57" w:type="dxa"/>
                  </w:tcMar>
                  <w:vAlign w:val="center"/>
                </w:tcPr>
                <w:p w:rsidR="002E01CF" w:rsidRDefault="002E01CF">
                  <w:pPr>
                    <w:pStyle w:val="30"/>
                    <w:spacing w:line="240" w:lineRule="auto"/>
                    <w:rPr>
                      <w:rFonts w:eastAsia="宋体"/>
                      <w:sz w:val="18"/>
                      <w:szCs w:val="18"/>
                    </w:rPr>
                  </w:pPr>
                </w:p>
              </w:tc>
            </w:tr>
            <w:tr w:rsidR="002E01CF">
              <w:trPr>
                <w:trHeight w:val="224"/>
                <w:jc w:val="center"/>
              </w:trPr>
              <w:tc>
                <w:tcPr>
                  <w:tcW w:w="469" w:type="pct"/>
                  <w:vMerge w:val="restart"/>
                  <w:vAlign w:val="center"/>
                </w:tcPr>
                <w:p w:rsidR="002E01CF" w:rsidRDefault="005518FC">
                  <w:pPr>
                    <w:pStyle w:val="30"/>
                    <w:spacing w:line="240" w:lineRule="auto"/>
                    <w:rPr>
                      <w:rFonts w:eastAsia="宋体"/>
                      <w:sz w:val="18"/>
                      <w:szCs w:val="18"/>
                    </w:rPr>
                  </w:pPr>
                  <w:r>
                    <w:rPr>
                      <w:rFonts w:eastAsia="宋体" w:hint="eastAsia"/>
                      <w:sz w:val="18"/>
                      <w:szCs w:val="18"/>
                    </w:rPr>
                    <w:t>4</w:t>
                  </w:r>
                </w:p>
              </w:tc>
              <w:tc>
                <w:tcPr>
                  <w:tcW w:w="471" w:type="pct"/>
                  <w:vMerge w:val="restart"/>
                  <w:vAlign w:val="center"/>
                </w:tcPr>
                <w:p w:rsidR="002E01CF" w:rsidRDefault="005518FC">
                  <w:pPr>
                    <w:pStyle w:val="30"/>
                    <w:spacing w:line="240" w:lineRule="auto"/>
                    <w:rPr>
                      <w:rFonts w:eastAsia="宋体"/>
                      <w:sz w:val="18"/>
                      <w:szCs w:val="18"/>
                    </w:rPr>
                  </w:pPr>
                  <w:r>
                    <w:rPr>
                      <w:rFonts w:eastAsia="宋体" w:hint="eastAsia"/>
                      <w:sz w:val="18"/>
                      <w:szCs w:val="18"/>
                    </w:rPr>
                    <w:t>DA009</w:t>
                  </w:r>
                </w:p>
              </w:tc>
              <w:tc>
                <w:tcPr>
                  <w:tcW w:w="469" w:type="pct"/>
                  <w:vMerge w:val="restart"/>
                  <w:tcMar>
                    <w:left w:w="57" w:type="dxa"/>
                    <w:right w:w="57" w:type="dxa"/>
                  </w:tcMar>
                  <w:vAlign w:val="center"/>
                </w:tcPr>
                <w:p w:rsidR="002E01CF" w:rsidRDefault="005518FC">
                  <w:pPr>
                    <w:pStyle w:val="30"/>
                    <w:spacing w:line="240" w:lineRule="auto"/>
                    <w:rPr>
                      <w:rFonts w:eastAsia="宋体"/>
                      <w:sz w:val="18"/>
                      <w:szCs w:val="18"/>
                    </w:rPr>
                  </w:pPr>
                  <w:r>
                    <w:rPr>
                      <w:rFonts w:eastAsia="宋体" w:hint="eastAsia"/>
                      <w:sz w:val="18"/>
                      <w:szCs w:val="18"/>
                    </w:rPr>
                    <w:t>天然气加热炉</w:t>
                  </w:r>
                  <w:r>
                    <w:rPr>
                      <w:rFonts w:eastAsia="宋体" w:hint="eastAsia"/>
                      <w:sz w:val="18"/>
                      <w:szCs w:val="18"/>
                    </w:rPr>
                    <w:t>4#</w:t>
                  </w:r>
                </w:p>
              </w:tc>
              <w:tc>
                <w:tcPr>
                  <w:tcW w:w="608" w:type="pct"/>
                  <w:vMerge w:val="restart"/>
                  <w:tcMar>
                    <w:left w:w="57" w:type="dxa"/>
                    <w:right w:w="57" w:type="dxa"/>
                  </w:tcMar>
                  <w:vAlign w:val="center"/>
                </w:tcPr>
                <w:p w:rsidR="002E01CF" w:rsidRDefault="005518FC">
                  <w:pPr>
                    <w:jc w:val="center"/>
                    <w:rPr>
                      <w:sz w:val="18"/>
                      <w:szCs w:val="18"/>
                    </w:rPr>
                  </w:pPr>
                  <w:r>
                    <w:rPr>
                      <w:rFonts w:hint="eastAsia"/>
                      <w:sz w:val="18"/>
                      <w:szCs w:val="18"/>
                    </w:rPr>
                    <w:t>672164.96</w:t>
                  </w:r>
                </w:p>
              </w:tc>
              <w:tc>
                <w:tcPr>
                  <w:tcW w:w="741" w:type="pct"/>
                  <w:vMerge w:val="restart"/>
                  <w:tcMar>
                    <w:left w:w="57" w:type="dxa"/>
                    <w:right w:w="57" w:type="dxa"/>
                  </w:tcMar>
                  <w:vAlign w:val="center"/>
                </w:tcPr>
                <w:p w:rsidR="002E01CF" w:rsidRDefault="005518FC">
                  <w:pPr>
                    <w:jc w:val="center"/>
                    <w:rPr>
                      <w:sz w:val="18"/>
                      <w:szCs w:val="18"/>
                    </w:rPr>
                  </w:pPr>
                  <w:r>
                    <w:rPr>
                      <w:rFonts w:hint="eastAsia"/>
                      <w:sz w:val="18"/>
                      <w:szCs w:val="18"/>
                    </w:rPr>
                    <w:t>4261288.3</w:t>
                  </w:r>
                </w:p>
              </w:tc>
              <w:tc>
                <w:tcPr>
                  <w:tcW w:w="783" w:type="pct"/>
                  <w:tcMar>
                    <w:left w:w="57" w:type="dxa"/>
                    <w:right w:w="57" w:type="dxa"/>
                  </w:tcMar>
                  <w:vAlign w:val="center"/>
                </w:tcPr>
                <w:p w:rsidR="002E01CF" w:rsidRDefault="005518FC">
                  <w:pPr>
                    <w:pStyle w:val="30"/>
                    <w:spacing w:line="240" w:lineRule="auto"/>
                    <w:rPr>
                      <w:rFonts w:eastAsia="宋体"/>
                      <w:sz w:val="18"/>
                      <w:szCs w:val="18"/>
                    </w:rPr>
                  </w:pPr>
                  <w:r>
                    <w:rPr>
                      <w:rFonts w:eastAsia="宋体" w:hint="eastAsia"/>
                      <w:sz w:val="18"/>
                      <w:szCs w:val="18"/>
                    </w:rPr>
                    <w:t>颗粒物</w:t>
                  </w:r>
                </w:p>
              </w:tc>
              <w:tc>
                <w:tcPr>
                  <w:tcW w:w="490" w:type="pct"/>
                  <w:vMerge w:val="restart"/>
                  <w:tcMar>
                    <w:left w:w="57" w:type="dxa"/>
                    <w:right w:w="57" w:type="dxa"/>
                  </w:tcMar>
                  <w:vAlign w:val="center"/>
                </w:tcPr>
                <w:p w:rsidR="002E01CF" w:rsidRDefault="005518FC">
                  <w:pPr>
                    <w:pStyle w:val="30"/>
                    <w:spacing w:line="240" w:lineRule="auto"/>
                    <w:rPr>
                      <w:rFonts w:eastAsia="宋体"/>
                      <w:sz w:val="18"/>
                      <w:szCs w:val="18"/>
                    </w:rPr>
                  </w:pPr>
                  <w:r>
                    <w:rPr>
                      <w:rFonts w:eastAsia="宋体" w:hint="eastAsia"/>
                      <w:sz w:val="18"/>
                      <w:szCs w:val="18"/>
                    </w:rPr>
                    <w:t>15</w:t>
                  </w:r>
                </w:p>
              </w:tc>
              <w:tc>
                <w:tcPr>
                  <w:tcW w:w="480" w:type="pct"/>
                  <w:vMerge w:val="restart"/>
                  <w:tcMar>
                    <w:left w:w="57" w:type="dxa"/>
                    <w:right w:w="57" w:type="dxa"/>
                  </w:tcMar>
                  <w:vAlign w:val="center"/>
                </w:tcPr>
                <w:p w:rsidR="002E01CF" w:rsidRDefault="005518FC">
                  <w:pPr>
                    <w:pStyle w:val="30"/>
                    <w:spacing w:line="240" w:lineRule="auto"/>
                    <w:rPr>
                      <w:rFonts w:eastAsia="宋体"/>
                      <w:sz w:val="18"/>
                      <w:szCs w:val="18"/>
                    </w:rPr>
                  </w:pPr>
                  <w:r>
                    <w:rPr>
                      <w:rFonts w:eastAsia="宋体" w:hint="eastAsia"/>
                      <w:sz w:val="18"/>
                      <w:szCs w:val="18"/>
                    </w:rPr>
                    <w:t>0.15</w:t>
                  </w:r>
                </w:p>
              </w:tc>
              <w:tc>
                <w:tcPr>
                  <w:tcW w:w="486" w:type="pct"/>
                  <w:vMerge w:val="restart"/>
                  <w:tcMar>
                    <w:left w:w="57" w:type="dxa"/>
                    <w:right w:w="57" w:type="dxa"/>
                  </w:tcMar>
                  <w:vAlign w:val="center"/>
                </w:tcPr>
                <w:p w:rsidR="002E01CF" w:rsidRDefault="005518FC">
                  <w:pPr>
                    <w:jc w:val="center"/>
                    <w:rPr>
                      <w:sz w:val="18"/>
                      <w:szCs w:val="18"/>
                    </w:rPr>
                  </w:pPr>
                  <w:r>
                    <w:rPr>
                      <w:rFonts w:hint="eastAsia"/>
                      <w:sz w:val="18"/>
                      <w:szCs w:val="18"/>
                    </w:rPr>
                    <w:t>80</w:t>
                  </w:r>
                </w:p>
              </w:tc>
            </w:tr>
            <w:tr w:rsidR="002E01CF">
              <w:trPr>
                <w:trHeight w:val="224"/>
                <w:jc w:val="center"/>
              </w:trPr>
              <w:tc>
                <w:tcPr>
                  <w:tcW w:w="469" w:type="pct"/>
                  <w:vMerge/>
                  <w:vAlign w:val="center"/>
                </w:tcPr>
                <w:p w:rsidR="002E01CF" w:rsidRDefault="002E01CF">
                  <w:pPr>
                    <w:pStyle w:val="30"/>
                    <w:spacing w:line="240" w:lineRule="auto"/>
                  </w:pPr>
                </w:p>
              </w:tc>
              <w:tc>
                <w:tcPr>
                  <w:tcW w:w="471" w:type="pct"/>
                  <w:vMerge/>
                  <w:vAlign w:val="center"/>
                </w:tcPr>
                <w:p w:rsidR="002E01CF" w:rsidRDefault="002E01CF">
                  <w:pPr>
                    <w:pStyle w:val="30"/>
                    <w:spacing w:line="240" w:lineRule="auto"/>
                  </w:pPr>
                </w:p>
              </w:tc>
              <w:tc>
                <w:tcPr>
                  <w:tcW w:w="469" w:type="pct"/>
                  <w:vMerge/>
                  <w:tcMar>
                    <w:left w:w="57" w:type="dxa"/>
                    <w:right w:w="57" w:type="dxa"/>
                  </w:tcMar>
                  <w:vAlign w:val="center"/>
                </w:tcPr>
                <w:p w:rsidR="002E01CF" w:rsidRDefault="002E01CF">
                  <w:pPr>
                    <w:pStyle w:val="30"/>
                    <w:spacing w:line="240" w:lineRule="auto"/>
                  </w:pPr>
                </w:p>
              </w:tc>
              <w:tc>
                <w:tcPr>
                  <w:tcW w:w="608" w:type="pct"/>
                  <w:vMerge/>
                  <w:tcMar>
                    <w:left w:w="57" w:type="dxa"/>
                    <w:right w:w="57" w:type="dxa"/>
                  </w:tcMar>
                  <w:vAlign w:val="center"/>
                </w:tcPr>
                <w:p w:rsidR="002E01CF" w:rsidRDefault="002E01CF">
                  <w:pPr>
                    <w:pStyle w:val="30"/>
                    <w:spacing w:line="240" w:lineRule="auto"/>
                  </w:pPr>
                </w:p>
              </w:tc>
              <w:tc>
                <w:tcPr>
                  <w:tcW w:w="741" w:type="pct"/>
                  <w:vMerge/>
                  <w:tcMar>
                    <w:left w:w="57" w:type="dxa"/>
                    <w:right w:w="57" w:type="dxa"/>
                  </w:tcMar>
                  <w:vAlign w:val="center"/>
                </w:tcPr>
                <w:p w:rsidR="002E01CF" w:rsidRDefault="002E01CF">
                  <w:pPr>
                    <w:pStyle w:val="30"/>
                    <w:spacing w:line="240" w:lineRule="auto"/>
                  </w:pPr>
                </w:p>
              </w:tc>
              <w:tc>
                <w:tcPr>
                  <w:tcW w:w="783" w:type="pct"/>
                  <w:tcMar>
                    <w:left w:w="57" w:type="dxa"/>
                    <w:right w:w="57" w:type="dxa"/>
                  </w:tcMar>
                  <w:vAlign w:val="center"/>
                </w:tcPr>
                <w:p w:rsidR="002E01CF" w:rsidRDefault="005518FC">
                  <w:pPr>
                    <w:widowControl/>
                    <w:jc w:val="center"/>
                    <w:rPr>
                      <w:sz w:val="18"/>
                      <w:szCs w:val="18"/>
                    </w:rPr>
                  </w:pPr>
                  <w:r>
                    <w:rPr>
                      <w:bCs/>
                      <w:color w:val="000000"/>
                      <w:sz w:val="18"/>
                      <w:szCs w:val="18"/>
                      <w:lang w:bidi="ar"/>
                    </w:rPr>
                    <w:t>SO</w:t>
                  </w:r>
                  <w:r>
                    <w:rPr>
                      <w:bCs/>
                      <w:color w:val="000000"/>
                      <w:sz w:val="18"/>
                      <w:szCs w:val="18"/>
                      <w:vertAlign w:val="subscript"/>
                      <w:lang w:bidi="ar"/>
                    </w:rPr>
                    <w:t>2</w:t>
                  </w:r>
                </w:p>
              </w:tc>
              <w:tc>
                <w:tcPr>
                  <w:tcW w:w="490" w:type="pct"/>
                  <w:vMerge/>
                  <w:tcMar>
                    <w:left w:w="57" w:type="dxa"/>
                    <w:right w:w="57" w:type="dxa"/>
                  </w:tcMar>
                  <w:vAlign w:val="center"/>
                </w:tcPr>
                <w:p w:rsidR="002E01CF" w:rsidRDefault="002E01CF">
                  <w:pPr>
                    <w:pStyle w:val="30"/>
                    <w:spacing w:line="240" w:lineRule="auto"/>
                    <w:rPr>
                      <w:rFonts w:eastAsia="宋体"/>
                      <w:sz w:val="18"/>
                      <w:szCs w:val="18"/>
                    </w:rPr>
                  </w:pPr>
                </w:p>
              </w:tc>
              <w:tc>
                <w:tcPr>
                  <w:tcW w:w="480" w:type="pct"/>
                  <w:vMerge/>
                  <w:tcMar>
                    <w:left w:w="57" w:type="dxa"/>
                    <w:right w:w="57" w:type="dxa"/>
                  </w:tcMar>
                  <w:vAlign w:val="center"/>
                </w:tcPr>
                <w:p w:rsidR="002E01CF" w:rsidRDefault="002E01CF">
                  <w:pPr>
                    <w:pStyle w:val="30"/>
                    <w:spacing w:line="240" w:lineRule="auto"/>
                    <w:rPr>
                      <w:rFonts w:eastAsia="宋体"/>
                      <w:sz w:val="18"/>
                      <w:szCs w:val="18"/>
                    </w:rPr>
                  </w:pPr>
                </w:p>
              </w:tc>
              <w:tc>
                <w:tcPr>
                  <w:tcW w:w="486" w:type="pct"/>
                  <w:vMerge/>
                  <w:tcMar>
                    <w:left w:w="57" w:type="dxa"/>
                    <w:right w:w="57" w:type="dxa"/>
                  </w:tcMar>
                  <w:vAlign w:val="center"/>
                </w:tcPr>
                <w:p w:rsidR="002E01CF" w:rsidRDefault="002E01CF">
                  <w:pPr>
                    <w:pStyle w:val="30"/>
                    <w:spacing w:line="240" w:lineRule="auto"/>
                    <w:rPr>
                      <w:rFonts w:eastAsia="宋体"/>
                      <w:sz w:val="18"/>
                      <w:szCs w:val="18"/>
                    </w:rPr>
                  </w:pPr>
                </w:p>
              </w:tc>
            </w:tr>
            <w:tr w:rsidR="002E01CF">
              <w:trPr>
                <w:trHeight w:val="224"/>
                <w:jc w:val="center"/>
              </w:trPr>
              <w:tc>
                <w:tcPr>
                  <w:tcW w:w="469" w:type="pct"/>
                  <w:vMerge/>
                  <w:vAlign w:val="center"/>
                </w:tcPr>
                <w:p w:rsidR="002E01CF" w:rsidRDefault="002E01CF">
                  <w:pPr>
                    <w:pStyle w:val="30"/>
                    <w:spacing w:line="240" w:lineRule="auto"/>
                    <w:rPr>
                      <w:rFonts w:eastAsia="宋体"/>
                      <w:sz w:val="18"/>
                      <w:szCs w:val="18"/>
                    </w:rPr>
                  </w:pPr>
                </w:p>
              </w:tc>
              <w:tc>
                <w:tcPr>
                  <w:tcW w:w="471" w:type="pct"/>
                  <w:vMerge/>
                  <w:vAlign w:val="center"/>
                </w:tcPr>
                <w:p w:rsidR="002E01CF" w:rsidRDefault="002E01CF">
                  <w:pPr>
                    <w:pStyle w:val="30"/>
                    <w:spacing w:line="240" w:lineRule="auto"/>
                    <w:rPr>
                      <w:rFonts w:eastAsia="宋体"/>
                      <w:sz w:val="18"/>
                      <w:szCs w:val="18"/>
                    </w:rPr>
                  </w:pPr>
                </w:p>
              </w:tc>
              <w:tc>
                <w:tcPr>
                  <w:tcW w:w="469" w:type="pct"/>
                  <w:vMerge/>
                  <w:tcMar>
                    <w:left w:w="57" w:type="dxa"/>
                    <w:right w:w="57" w:type="dxa"/>
                  </w:tcMar>
                  <w:vAlign w:val="center"/>
                </w:tcPr>
                <w:p w:rsidR="002E01CF" w:rsidRDefault="002E01CF">
                  <w:pPr>
                    <w:pStyle w:val="30"/>
                    <w:spacing w:line="240" w:lineRule="auto"/>
                    <w:rPr>
                      <w:rFonts w:eastAsia="宋体"/>
                      <w:sz w:val="18"/>
                      <w:szCs w:val="18"/>
                    </w:rPr>
                  </w:pPr>
                </w:p>
              </w:tc>
              <w:tc>
                <w:tcPr>
                  <w:tcW w:w="608" w:type="pct"/>
                  <w:vMerge/>
                  <w:tcMar>
                    <w:left w:w="57" w:type="dxa"/>
                    <w:right w:w="57" w:type="dxa"/>
                  </w:tcMar>
                  <w:vAlign w:val="center"/>
                </w:tcPr>
                <w:p w:rsidR="002E01CF" w:rsidRDefault="002E01CF">
                  <w:pPr>
                    <w:pStyle w:val="30"/>
                    <w:spacing w:line="240" w:lineRule="auto"/>
                    <w:rPr>
                      <w:rFonts w:eastAsia="宋体"/>
                      <w:sz w:val="18"/>
                      <w:szCs w:val="18"/>
                    </w:rPr>
                  </w:pPr>
                </w:p>
              </w:tc>
              <w:tc>
                <w:tcPr>
                  <w:tcW w:w="741" w:type="pct"/>
                  <w:vMerge/>
                  <w:tcMar>
                    <w:left w:w="57" w:type="dxa"/>
                    <w:right w:w="57" w:type="dxa"/>
                  </w:tcMar>
                  <w:vAlign w:val="center"/>
                </w:tcPr>
                <w:p w:rsidR="002E01CF" w:rsidRDefault="002E01CF">
                  <w:pPr>
                    <w:pStyle w:val="30"/>
                    <w:spacing w:line="240" w:lineRule="auto"/>
                    <w:rPr>
                      <w:rFonts w:eastAsia="宋体"/>
                      <w:sz w:val="18"/>
                      <w:szCs w:val="18"/>
                    </w:rPr>
                  </w:pPr>
                </w:p>
              </w:tc>
              <w:tc>
                <w:tcPr>
                  <w:tcW w:w="783" w:type="pct"/>
                  <w:tcMar>
                    <w:left w:w="57" w:type="dxa"/>
                    <w:right w:w="57" w:type="dxa"/>
                  </w:tcMar>
                  <w:vAlign w:val="center"/>
                </w:tcPr>
                <w:p w:rsidR="002E01CF" w:rsidRDefault="005518FC">
                  <w:pPr>
                    <w:widowControl/>
                    <w:jc w:val="center"/>
                    <w:rPr>
                      <w:sz w:val="18"/>
                      <w:szCs w:val="18"/>
                    </w:rPr>
                  </w:pPr>
                  <w:r>
                    <w:rPr>
                      <w:bCs/>
                      <w:color w:val="000000"/>
                      <w:sz w:val="18"/>
                      <w:szCs w:val="18"/>
                      <w:lang w:bidi="ar"/>
                    </w:rPr>
                    <w:t>NOx</w:t>
                  </w:r>
                </w:p>
              </w:tc>
              <w:tc>
                <w:tcPr>
                  <w:tcW w:w="490" w:type="pct"/>
                  <w:vMerge/>
                  <w:tcMar>
                    <w:left w:w="57" w:type="dxa"/>
                    <w:right w:w="57" w:type="dxa"/>
                  </w:tcMar>
                  <w:vAlign w:val="center"/>
                </w:tcPr>
                <w:p w:rsidR="002E01CF" w:rsidRDefault="002E01CF">
                  <w:pPr>
                    <w:widowControl/>
                    <w:jc w:val="center"/>
                    <w:rPr>
                      <w:sz w:val="18"/>
                      <w:szCs w:val="18"/>
                    </w:rPr>
                  </w:pPr>
                </w:p>
              </w:tc>
              <w:tc>
                <w:tcPr>
                  <w:tcW w:w="480" w:type="pct"/>
                  <w:vMerge/>
                  <w:tcMar>
                    <w:left w:w="57" w:type="dxa"/>
                    <w:right w:w="57" w:type="dxa"/>
                  </w:tcMar>
                  <w:vAlign w:val="center"/>
                </w:tcPr>
                <w:p w:rsidR="002E01CF" w:rsidRDefault="002E01CF">
                  <w:pPr>
                    <w:pStyle w:val="30"/>
                    <w:spacing w:line="240" w:lineRule="auto"/>
                    <w:rPr>
                      <w:rFonts w:eastAsia="宋体"/>
                      <w:sz w:val="18"/>
                      <w:szCs w:val="18"/>
                    </w:rPr>
                  </w:pPr>
                </w:p>
              </w:tc>
              <w:tc>
                <w:tcPr>
                  <w:tcW w:w="486" w:type="pct"/>
                  <w:vMerge/>
                  <w:tcMar>
                    <w:left w:w="57" w:type="dxa"/>
                    <w:right w:w="57" w:type="dxa"/>
                  </w:tcMar>
                  <w:vAlign w:val="center"/>
                </w:tcPr>
                <w:p w:rsidR="002E01CF" w:rsidRDefault="002E01CF">
                  <w:pPr>
                    <w:pStyle w:val="30"/>
                    <w:spacing w:line="240" w:lineRule="auto"/>
                    <w:rPr>
                      <w:rFonts w:eastAsia="宋体"/>
                      <w:sz w:val="18"/>
                      <w:szCs w:val="18"/>
                    </w:rPr>
                  </w:pPr>
                </w:p>
              </w:tc>
            </w:tr>
          </w:tbl>
          <w:p w:rsidR="002E01CF" w:rsidRDefault="005518FC">
            <w:pPr>
              <w:spacing w:line="360" w:lineRule="auto"/>
              <w:ind w:firstLineChars="200" w:firstLine="480"/>
              <w:rPr>
                <w:bCs/>
                <w:sz w:val="24"/>
              </w:rPr>
            </w:pPr>
            <w:r>
              <w:rPr>
                <w:rFonts w:hint="eastAsia"/>
                <w:bCs/>
                <w:sz w:val="24"/>
              </w:rPr>
              <w:t>1.4</w:t>
            </w:r>
            <w:r>
              <w:rPr>
                <w:bCs/>
                <w:sz w:val="24"/>
              </w:rPr>
              <w:t>污染物</w:t>
            </w:r>
            <w:r>
              <w:rPr>
                <w:bCs/>
                <w:sz w:val="24"/>
                <w:szCs w:val="20"/>
              </w:rPr>
              <w:t>排放量</w:t>
            </w:r>
            <w:r>
              <w:rPr>
                <w:bCs/>
                <w:sz w:val="24"/>
              </w:rPr>
              <w:t>核算结果</w:t>
            </w:r>
          </w:p>
          <w:p w:rsidR="002E01CF" w:rsidRDefault="005518FC">
            <w:pPr>
              <w:spacing w:line="360" w:lineRule="auto"/>
              <w:ind w:firstLineChars="200" w:firstLine="480"/>
              <w:jc w:val="left"/>
              <w:rPr>
                <w:bCs/>
                <w:sz w:val="24"/>
              </w:rPr>
            </w:pPr>
            <w:r>
              <w:rPr>
                <w:rFonts w:hint="eastAsia"/>
                <w:bCs/>
                <w:color w:val="000000"/>
                <w:sz w:val="24"/>
                <w:szCs w:val="32"/>
                <w:lang w:bidi="ar"/>
              </w:rPr>
              <w:t>根据工程分析，本项目建成后，全厂大气污染物排放量核算如下：</w:t>
            </w:r>
          </w:p>
          <w:p w:rsidR="002E01CF" w:rsidRDefault="005518FC">
            <w:pPr>
              <w:jc w:val="center"/>
              <w:rPr>
                <w:b/>
                <w:bCs/>
              </w:rPr>
            </w:pPr>
            <w:r>
              <w:rPr>
                <w:b/>
                <w:bCs/>
              </w:rPr>
              <w:t>表</w:t>
            </w:r>
            <w:r>
              <w:rPr>
                <w:rFonts w:hint="eastAsia"/>
                <w:b/>
                <w:bCs/>
              </w:rPr>
              <w:t>4-4</w:t>
            </w:r>
            <w:r>
              <w:rPr>
                <w:b/>
                <w:bCs/>
              </w:rPr>
              <w:t xml:space="preserve">  </w:t>
            </w:r>
            <w:r>
              <w:rPr>
                <w:b/>
                <w:bCs/>
              </w:rPr>
              <w:t>大气污染物有组织排放量核算表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7"/>
              <w:gridCol w:w="1041"/>
              <w:gridCol w:w="1002"/>
              <w:gridCol w:w="1107"/>
              <w:gridCol w:w="1629"/>
              <w:gridCol w:w="1449"/>
              <w:gridCol w:w="1161"/>
            </w:tblGrid>
            <w:tr w:rsidR="002E01CF">
              <w:trPr>
                <w:trHeight w:val="340"/>
              </w:trPr>
              <w:tc>
                <w:tcPr>
                  <w:tcW w:w="0" w:type="auto"/>
                  <w:tcBorders>
                    <w:top w:val="single" w:sz="12" w:space="0" w:color="auto"/>
                    <w:left w:val="single" w:sz="12"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序号</w:t>
                  </w:r>
                </w:p>
              </w:tc>
              <w:tc>
                <w:tcPr>
                  <w:tcW w:w="0" w:type="auto"/>
                  <w:tcBorders>
                    <w:top w:val="single" w:sz="12"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排放口编号</w:t>
                  </w:r>
                </w:p>
              </w:tc>
              <w:tc>
                <w:tcPr>
                  <w:tcW w:w="633" w:type="pct"/>
                  <w:tcBorders>
                    <w:top w:val="single" w:sz="12"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污染源</w:t>
                  </w:r>
                </w:p>
              </w:tc>
              <w:tc>
                <w:tcPr>
                  <w:tcW w:w="699" w:type="pct"/>
                  <w:tcBorders>
                    <w:top w:val="single" w:sz="12"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污染物</w:t>
                  </w:r>
                </w:p>
              </w:tc>
              <w:tc>
                <w:tcPr>
                  <w:tcW w:w="1029" w:type="pct"/>
                  <w:tcBorders>
                    <w:top w:val="single" w:sz="12"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核算排放浓度</w:t>
                  </w:r>
                  <w:r>
                    <w:rPr>
                      <w:bCs/>
                      <w:color w:val="000000"/>
                      <w:kern w:val="0"/>
                      <w:szCs w:val="21"/>
                      <w:lang w:bidi="ar"/>
                    </w:rPr>
                    <w:t>/</w:t>
                  </w:r>
                  <w:r>
                    <w:rPr>
                      <w:rFonts w:cs="宋体" w:hint="eastAsia"/>
                      <w:bCs/>
                      <w:color w:val="000000"/>
                      <w:kern w:val="0"/>
                      <w:szCs w:val="21"/>
                      <w:lang w:bidi="ar"/>
                    </w:rPr>
                    <w:t>（</w:t>
                  </w:r>
                  <w:r>
                    <w:rPr>
                      <w:bCs/>
                      <w:color w:val="000000"/>
                      <w:kern w:val="0"/>
                      <w:szCs w:val="21"/>
                      <w:lang w:bidi="ar"/>
                    </w:rPr>
                    <w:t>mg/m</w:t>
                  </w:r>
                  <w:r>
                    <w:rPr>
                      <w:bCs/>
                      <w:color w:val="000000"/>
                      <w:kern w:val="0"/>
                      <w:szCs w:val="21"/>
                      <w:vertAlign w:val="superscript"/>
                      <w:lang w:bidi="ar"/>
                    </w:rPr>
                    <w:t>3</w:t>
                  </w:r>
                  <w:r>
                    <w:rPr>
                      <w:rFonts w:cs="宋体" w:hint="eastAsia"/>
                      <w:bCs/>
                      <w:color w:val="000000"/>
                      <w:kern w:val="0"/>
                      <w:szCs w:val="21"/>
                      <w:lang w:bidi="ar"/>
                    </w:rPr>
                    <w:t>）</w:t>
                  </w:r>
                </w:p>
              </w:tc>
              <w:tc>
                <w:tcPr>
                  <w:tcW w:w="0" w:type="auto"/>
                  <w:tcBorders>
                    <w:top w:val="single" w:sz="12"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核算排放速率</w:t>
                  </w:r>
                  <w:r>
                    <w:rPr>
                      <w:bCs/>
                      <w:color w:val="000000"/>
                      <w:kern w:val="0"/>
                      <w:szCs w:val="21"/>
                      <w:lang w:bidi="ar"/>
                    </w:rPr>
                    <w:t>/(kg/h)</w:t>
                  </w:r>
                </w:p>
              </w:tc>
              <w:tc>
                <w:tcPr>
                  <w:tcW w:w="0" w:type="auto"/>
                  <w:tcBorders>
                    <w:top w:val="single" w:sz="12"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核算排放量</w:t>
                  </w:r>
                  <w:r>
                    <w:rPr>
                      <w:bCs/>
                      <w:color w:val="000000"/>
                      <w:kern w:val="0"/>
                      <w:szCs w:val="21"/>
                      <w:lang w:bidi="ar"/>
                    </w:rPr>
                    <w:t>/(t/a)</w:t>
                  </w:r>
                </w:p>
              </w:tc>
            </w:tr>
            <w:tr w:rsidR="002E01CF">
              <w:trPr>
                <w:trHeight w:val="340"/>
              </w:trPr>
              <w:tc>
                <w:tcPr>
                  <w:tcW w:w="0" w:type="auto"/>
                  <w:gridSpan w:val="7"/>
                  <w:tcBorders>
                    <w:top w:val="single" w:sz="4" w:space="0" w:color="auto"/>
                    <w:left w:val="single" w:sz="12"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一般排放口</w:t>
                  </w:r>
                </w:p>
              </w:tc>
            </w:tr>
            <w:tr w:rsidR="002E01CF">
              <w:trPr>
                <w:trHeight w:val="340"/>
              </w:trPr>
              <w:tc>
                <w:tcPr>
                  <w:tcW w:w="0" w:type="auto"/>
                  <w:vMerge w:val="restart"/>
                  <w:tcBorders>
                    <w:top w:val="single" w:sz="4" w:space="0" w:color="auto"/>
                    <w:left w:val="single" w:sz="12"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1</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DA001</w:t>
                  </w:r>
                </w:p>
              </w:tc>
              <w:tc>
                <w:tcPr>
                  <w:tcW w:w="633"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szCs w:val="21"/>
                      <w:lang w:bidi="ar"/>
                    </w:rPr>
                    <w:t>锻压</w:t>
                  </w:r>
                  <w:r>
                    <w:rPr>
                      <w:bCs/>
                      <w:color w:val="000000"/>
                      <w:szCs w:val="21"/>
                      <w:lang w:bidi="ar"/>
                    </w:rPr>
                    <w:t>1-3</w:t>
                  </w:r>
                  <w:r>
                    <w:rPr>
                      <w:rFonts w:cs="宋体" w:hint="eastAsia"/>
                      <w:bCs/>
                      <w:color w:val="000000"/>
                      <w:szCs w:val="21"/>
                      <w:lang w:bidi="ar"/>
                    </w:rPr>
                    <w:t>加热炉</w:t>
                  </w: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颗粒物</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21</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0.0742</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0.148</w:t>
                  </w:r>
                </w:p>
              </w:tc>
            </w:tr>
            <w:tr w:rsidR="002E01CF">
              <w:trPr>
                <w:trHeight w:val="340"/>
              </w:trPr>
              <w:tc>
                <w:tcPr>
                  <w:tcW w:w="0" w:type="auto"/>
                  <w:vMerge/>
                  <w:tcBorders>
                    <w:top w:val="single" w:sz="4" w:space="0" w:color="auto"/>
                    <w:left w:val="single" w:sz="12" w:space="0" w:color="auto"/>
                    <w:bottom w:val="single" w:sz="4" w:space="0" w:color="auto"/>
                    <w:right w:val="single" w:sz="4" w:space="0" w:color="auto"/>
                  </w:tcBorders>
                  <w:vAlign w:val="center"/>
                </w:tcPr>
                <w:p w:rsidR="002E01CF" w:rsidRDefault="002E01CF">
                  <w:pPr>
                    <w:jc w:val="cente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33" w:type="pct"/>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SO</w:t>
                  </w:r>
                  <w:r>
                    <w:rPr>
                      <w:bCs/>
                      <w:color w:val="000000"/>
                      <w:kern w:val="0"/>
                      <w:szCs w:val="21"/>
                      <w:vertAlign w:val="subscript"/>
                      <w:lang w:bidi="ar"/>
                    </w:rPr>
                    <w:t>2</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w:t>
                  </w:r>
                </w:p>
              </w:tc>
            </w:tr>
            <w:tr w:rsidR="002E01CF">
              <w:trPr>
                <w:trHeight w:val="340"/>
              </w:trPr>
              <w:tc>
                <w:tcPr>
                  <w:tcW w:w="0" w:type="auto"/>
                  <w:vMerge/>
                  <w:tcBorders>
                    <w:top w:val="single" w:sz="4" w:space="0" w:color="auto"/>
                    <w:left w:val="single" w:sz="12" w:space="0" w:color="auto"/>
                    <w:bottom w:val="single" w:sz="4" w:space="0" w:color="auto"/>
                    <w:right w:val="single" w:sz="4" w:space="0" w:color="auto"/>
                  </w:tcBorders>
                  <w:vAlign w:val="center"/>
                </w:tcPr>
                <w:p w:rsidR="002E01CF" w:rsidRDefault="002E01CF">
                  <w:pPr>
                    <w:jc w:val="cente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33" w:type="pct"/>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NOx</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155</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0.553</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1.11</w:t>
                  </w:r>
                </w:p>
              </w:tc>
            </w:tr>
            <w:tr w:rsidR="002E01CF">
              <w:trPr>
                <w:trHeight w:val="340"/>
              </w:trPr>
              <w:tc>
                <w:tcPr>
                  <w:tcW w:w="0" w:type="auto"/>
                  <w:vMerge w:val="restart"/>
                  <w:tcBorders>
                    <w:top w:val="single" w:sz="4" w:space="0" w:color="auto"/>
                    <w:left w:val="single" w:sz="12"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2</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DA002</w:t>
                  </w:r>
                </w:p>
              </w:tc>
              <w:tc>
                <w:tcPr>
                  <w:tcW w:w="633"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proofErr w:type="gramStart"/>
                  <w:r>
                    <w:rPr>
                      <w:rFonts w:cs="宋体" w:hint="eastAsia"/>
                      <w:bCs/>
                      <w:color w:val="000000"/>
                      <w:szCs w:val="21"/>
                      <w:lang w:bidi="ar"/>
                    </w:rPr>
                    <w:t>辗环</w:t>
                  </w:r>
                  <w:proofErr w:type="gramEnd"/>
                  <w:r>
                    <w:rPr>
                      <w:bCs/>
                      <w:color w:val="000000"/>
                      <w:szCs w:val="21"/>
                      <w:lang w:bidi="ar"/>
                    </w:rPr>
                    <w:t>1-3</w:t>
                  </w:r>
                  <w:r>
                    <w:rPr>
                      <w:rFonts w:cs="宋体" w:hint="eastAsia"/>
                      <w:bCs/>
                      <w:color w:val="000000"/>
                      <w:szCs w:val="21"/>
                      <w:lang w:bidi="ar"/>
                    </w:rPr>
                    <w:t>加热炉</w:t>
                  </w: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颗粒物</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21</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0.0742</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0.148</w:t>
                  </w:r>
                </w:p>
              </w:tc>
            </w:tr>
            <w:tr w:rsidR="002E01CF">
              <w:trPr>
                <w:trHeight w:val="340"/>
              </w:trPr>
              <w:tc>
                <w:tcPr>
                  <w:tcW w:w="0" w:type="auto"/>
                  <w:vMerge/>
                  <w:tcBorders>
                    <w:top w:val="single" w:sz="4" w:space="0" w:color="auto"/>
                    <w:left w:val="single" w:sz="12" w:space="0" w:color="auto"/>
                    <w:bottom w:val="single" w:sz="4" w:space="0" w:color="auto"/>
                    <w:right w:val="single" w:sz="4" w:space="0" w:color="auto"/>
                  </w:tcBorders>
                  <w:vAlign w:val="center"/>
                </w:tcPr>
                <w:p w:rsidR="002E01CF" w:rsidRDefault="002E01CF">
                  <w:pPr>
                    <w:jc w:val="cente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33" w:type="pct"/>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SO</w:t>
                  </w:r>
                  <w:r>
                    <w:rPr>
                      <w:bCs/>
                      <w:color w:val="000000"/>
                      <w:kern w:val="0"/>
                      <w:szCs w:val="21"/>
                      <w:vertAlign w:val="subscript"/>
                      <w:lang w:bidi="ar"/>
                    </w:rPr>
                    <w:t>2</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w:t>
                  </w:r>
                </w:p>
              </w:tc>
            </w:tr>
            <w:tr w:rsidR="002E01CF">
              <w:trPr>
                <w:trHeight w:val="340"/>
              </w:trPr>
              <w:tc>
                <w:tcPr>
                  <w:tcW w:w="0" w:type="auto"/>
                  <w:vMerge/>
                  <w:tcBorders>
                    <w:top w:val="single" w:sz="4" w:space="0" w:color="auto"/>
                    <w:left w:val="single" w:sz="12" w:space="0" w:color="auto"/>
                    <w:bottom w:val="single" w:sz="4" w:space="0" w:color="auto"/>
                    <w:right w:val="single" w:sz="4" w:space="0" w:color="auto"/>
                  </w:tcBorders>
                  <w:vAlign w:val="center"/>
                </w:tcPr>
                <w:p w:rsidR="002E01CF" w:rsidRDefault="002E01CF">
                  <w:pPr>
                    <w:jc w:val="cente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33" w:type="pct"/>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NOx</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155</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0.553</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1.11</w:t>
                  </w:r>
                </w:p>
              </w:tc>
            </w:tr>
            <w:tr w:rsidR="002E01CF">
              <w:trPr>
                <w:trHeight w:val="340"/>
              </w:trPr>
              <w:tc>
                <w:tcPr>
                  <w:tcW w:w="0" w:type="auto"/>
                  <w:vMerge w:val="restart"/>
                  <w:tcBorders>
                    <w:top w:val="single" w:sz="4" w:space="0" w:color="auto"/>
                    <w:left w:val="single" w:sz="12"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3</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DA003</w:t>
                  </w:r>
                </w:p>
              </w:tc>
              <w:tc>
                <w:tcPr>
                  <w:tcW w:w="633"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0.7MW</w:t>
                  </w:r>
                  <w:r>
                    <w:rPr>
                      <w:rFonts w:cs="宋体" w:hint="eastAsia"/>
                      <w:bCs/>
                      <w:color w:val="000000"/>
                      <w:kern w:val="0"/>
                      <w:szCs w:val="21"/>
                      <w:lang w:bidi="ar"/>
                    </w:rPr>
                    <w:t>锅炉</w:t>
                  </w: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颗粒物</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3.7</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0.0034</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0.025</w:t>
                  </w:r>
                </w:p>
              </w:tc>
            </w:tr>
            <w:tr w:rsidR="002E01CF">
              <w:trPr>
                <w:trHeight w:val="340"/>
              </w:trPr>
              <w:tc>
                <w:tcPr>
                  <w:tcW w:w="0" w:type="auto"/>
                  <w:vMerge/>
                  <w:tcBorders>
                    <w:top w:val="single" w:sz="4" w:space="0" w:color="auto"/>
                    <w:left w:val="single" w:sz="12" w:space="0" w:color="auto"/>
                    <w:bottom w:val="single" w:sz="4" w:space="0" w:color="auto"/>
                    <w:right w:val="single" w:sz="4" w:space="0" w:color="auto"/>
                  </w:tcBorders>
                  <w:vAlign w:val="center"/>
                </w:tcPr>
                <w:p w:rsidR="002E01CF" w:rsidRDefault="002E01CF">
                  <w:pPr>
                    <w:jc w:val="cente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33" w:type="pct"/>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SO</w:t>
                  </w:r>
                  <w:r>
                    <w:rPr>
                      <w:bCs/>
                      <w:color w:val="000000"/>
                      <w:kern w:val="0"/>
                      <w:szCs w:val="21"/>
                      <w:vertAlign w:val="subscript"/>
                      <w:lang w:bidi="ar"/>
                    </w:rPr>
                    <w:t>2</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w:t>
                  </w:r>
                </w:p>
              </w:tc>
            </w:tr>
            <w:tr w:rsidR="002E01CF">
              <w:trPr>
                <w:trHeight w:val="340"/>
              </w:trPr>
              <w:tc>
                <w:tcPr>
                  <w:tcW w:w="0" w:type="auto"/>
                  <w:vMerge/>
                  <w:tcBorders>
                    <w:top w:val="single" w:sz="4" w:space="0" w:color="auto"/>
                    <w:left w:val="single" w:sz="12" w:space="0" w:color="auto"/>
                    <w:bottom w:val="single" w:sz="4" w:space="0" w:color="auto"/>
                    <w:right w:val="single" w:sz="4" w:space="0" w:color="auto"/>
                  </w:tcBorders>
                  <w:vAlign w:val="center"/>
                </w:tcPr>
                <w:p w:rsidR="002E01CF" w:rsidRDefault="002E01CF">
                  <w:pPr>
                    <w:jc w:val="cente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33" w:type="pct"/>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NOx</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45</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0.0413</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0.271</w:t>
                  </w:r>
                </w:p>
              </w:tc>
            </w:tr>
            <w:tr w:rsidR="002E01CF">
              <w:trPr>
                <w:trHeight w:val="340"/>
              </w:trPr>
              <w:tc>
                <w:tcPr>
                  <w:tcW w:w="0" w:type="auto"/>
                  <w:vMerge w:val="restart"/>
                  <w:tcBorders>
                    <w:top w:val="single" w:sz="4" w:space="0" w:color="auto"/>
                    <w:left w:val="single" w:sz="12"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4</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DA004</w:t>
                  </w:r>
                </w:p>
              </w:tc>
              <w:tc>
                <w:tcPr>
                  <w:tcW w:w="633"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1.4MW</w:t>
                  </w:r>
                  <w:r>
                    <w:rPr>
                      <w:rFonts w:cs="宋体" w:hint="eastAsia"/>
                      <w:bCs/>
                      <w:color w:val="000000"/>
                      <w:kern w:val="0"/>
                      <w:szCs w:val="21"/>
                      <w:lang w:bidi="ar"/>
                    </w:rPr>
                    <w:t>锅炉</w:t>
                  </w: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颗粒物</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4.4</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0.00685</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0.012</w:t>
                  </w:r>
                </w:p>
              </w:tc>
            </w:tr>
            <w:tr w:rsidR="002E01CF">
              <w:trPr>
                <w:trHeight w:val="340"/>
              </w:trPr>
              <w:tc>
                <w:tcPr>
                  <w:tcW w:w="0" w:type="auto"/>
                  <w:vMerge/>
                  <w:tcBorders>
                    <w:top w:val="single" w:sz="4" w:space="0" w:color="auto"/>
                    <w:left w:val="single" w:sz="12" w:space="0" w:color="auto"/>
                    <w:bottom w:val="single" w:sz="4" w:space="0" w:color="auto"/>
                    <w:right w:val="single" w:sz="4" w:space="0" w:color="auto"/>
                  </w:tcBorders>
                  <w:vAlign w:val="center"/>
                </w:tcPr>
                <w:p w:rsidR="002E01CF" w:rsidRDefault="002E01CF">
                  <w:pPr>
                    <w:jc w:val="cente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33" w:type="pct"/>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SO</w:t>
                  </w:r>
                  <w:r>
                    <w:rPr>
                      <w:bCs/>
                      <w:color w:val="000000"/>
                      <w:kern w:val="0"/>
                      <w:szCs w:val="21"/>
                      <w:vertAlign w:val="subscript"/>
                      <w:lang w:bidi="ar"/>
                    </w:rPr>
                    <w:t>2</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w:t>
                  </w:r>
                </w:p>
              </w:tc>
            </w:tr>
            <w:tr w:rsidR="002E01CF">
              <w:trPr>
                <w:trHeight w:val="340"/>
              </w:trPr>
              <w:tc>
                <w:tcPr>
                  <w:tcW w:w="0" w:type="auto"/>
                  <w:vMerge/>
                  <w:tcBorders>
                    <w:top w:val="single" w:sz="4" w:space="0" w:color="auto"/>
                    <w:left w:val="single" w:sz="12" w:space="0" w:color="auto"/>
                    <w:bottom w:val="single" w:sz="4" w:space="0" w:color="auto"/>
                    <w:right w:val="single" w:sz="4" w:space="0" w:color="auto"/>
                  </w:tcBorders>
                  <w:vAlign w:val="center"/>
                </w:tcPr>
                <w:p w:rsidR="002E01CF" w:rsidRDefault="002E01CF">
                  <w:pPr>
                    <w:jc w:val="cente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33" w:type="pct"/>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NOx</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48</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0.0754</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0.149</w:t>
                  </w:r>
                </w:p>
              </w:tc>
            </w:tr>
            <w:tr w:rsidR="002E01CF">
              <w:trPr>
                <w:trHeight w:val="340"/>
              </w:trPr>
              <w:tc>
                <w:tcPr>
                  <w:tcW w:w="0" w:type="auto"/>
                  <w:tcBorders>
                    <w:top w:val="single" w:sz="4" w:space="0" w:color="auto"/>
                    <w:left w:val="single" w:sz="12"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5</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DA005</w:t>
                  </w:r>
                </w:p>
              </w:tc>
              <w:tc>
                <w:tcPr>
                  <w:tcW w:w="633"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现有切割机</w:t>
                  </w: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颗粒物</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13.4</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0.110</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0.082</w:t>
                  </w:r>
                </w:p>
              </w:tc>
            </w:tr>
            <w:tr w:rsidR="002E01CF">
              <w:trPr>
                <w:trHeight w:val="340"/>
              </w:trPr>
              <w:tc>
                <w:tcPr>
                  <w:tcW w:w="0" w:type="auto"/>
                  <w:tcBorders>
                    <w:top w:val="single" w:sz="4" w:space="0" w:color="auto"/>
                    <w:left w:val="single" w:sz="12"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6</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DA006</w:t>
                  </w:r>
                </w:p>
              </w:tc>
              <w:tc>
                <w:tcPr>
                  <w:tcW w:w="633"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新增切割机</w:t>
                  </w: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颗粒物</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10</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0.06</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0.12</w:t>
                  </w:r>
                </w:p>
              </w:tc>
            </w:tr>
            <w:tr w:rsidR="002E01CF">
              <w:trPr>
                <w:trHeight w:val="340"/>
              </w:trPr>
              <w:tc>
                <w:tcPr>
                  <w:tcW w:w="0" w:type="auto"/>
                  <w:vMerge w:val="restart"/>
                  <w:tcBorders>
                    <w:top w:val="single" w:sz="4" w:space="0" w:color="auto"/>
                    <w:left w:val="single" w:sz="12"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7</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DA007</w:t>
                  </w:r>
                </w:p>
              </w:tc>
              <w:tc>
                <w:tcPr>
                  <w:tcW w:w="633"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加热炉</w:t>
                  </w:r>
                  <w:r>
                    <w:rPr>
                      <w:bCs/>
                      <w:color w:val="000000"/>
                      <w:kern w:val="0"/>
                      <w:szCs w:val="21"/>
                      <w:lang w:bidi="ar"/>
                    </w:rPr>
                    <w:lastRenderedPageBreak/>
                    <w:t>1#+2#</w:t>
                  </w: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lastRenderedPageBreak/>
                    <w:t>颗粒物</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25</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0.048</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0.098</w:t>
                  </w:r>
                </w:p>
              </w:tc>
            </w:tr>
            <w:tr w:rsidR="002E01CF">
              <w:trPr>
                <w:trHeight w:val="340"/>
              </w:trPr>
              <w:tc>
                <w:tcPr>
                  <w:tcW w:w="0" w:type="auto"/>
                  <w:vMerge/>
                  <w:tcBorders>
                    <w:top w:val="single" w:sz="4" w:space="0" w:color="auto"/>
                    <w:left w:val="single" w:sz="12" w:space="0" w:color="auto"/>
                    <w:bottom w:val="single" w:sz="4" w:space="0" w:color="auto"/>
                    <w:right w:val="single" w:sz="4" w:space="0" w:color="auto"/>
                  </w:tcBorders>
                  <w:vAlign w:val="center"/>
                </w:tcPr>
                <w:p w:rsidR="002E01CF" w:rsidRDefault="002E01CF">
                  <w:pPr>
                    <w:jc w:val="cente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33" w:type="pct"/>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SO</w:t>
                  </w:r>
                  <w:r>
                    <w:rPr>
                      <w:bCs/>
                      <w:color w:val="000000"/>
                      <w:kern w:val="0"/>
                      <w:szCs w:val="21"/>
                      <w:vertAlign w:val="subscript"/>
                      <w:lang w:bidi="ar"/>
                    </w:rPr>
                    <w:t>2</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10</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0.039</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0.039</w:t>
                  </w:r>
                </w:p>
              </w:tc>
            </w:tr>
            <w:tr w:rsidR="002E01CF">
              <w:trPr>
                <w:trHeight w:val="340"/>
              </w:trPr>
              <w:tc>
                <w:tcPr>
                  <w:tcW w:w="0" w:type="auto"/>
                  <w:vMerge/>
                  <w:tcBorders>
                    <w:top w:val="single" w:sz="4" w:space="0" w:color="auto"/>
                    <w:left w:val="single" w:sz="12" w:space="0" w:color="auto"/>
                    <w:bottom w:val="single" w:sz="4" w:space="0" w:color="auto"/>
                    <w:right w:val="single" w:sz="4" w:space="0" w:color="auto"/>
                  </w:tcBorders>
                  <w:vAlign w:val="center"/>
                </w:tcPr>
                <w:p w:rsidR="002E01CF" w:rsidRDefault="002E01CF">
                  <w:pPr>
                    <w:jc w:val="cente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33" w:type="pct"/>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NOx</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255</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0.50</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0.995</w:t>
                  </w:r>
                </w:p>
              </w:tc>
            </w:tr>
            <w:tr w:rsidR="002E01CF">
              <w:trPr>
                <w:trHeight w:val="340"/>
              </w:trPr>
              <w:tc>
                <w:tcPr>
                  <w:tcW w:w="0" w:type="auto"/>
                  <w:vMerge w:val="restart"/>
                  <w:tcBorders>
                    <w:top w:val="single" w:sz="4" w:space="0" w:color="auto"/>
                    <w:left w:val="single" w:sz="12"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8</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DA008</w:t>
                  </w:r>
                </w:p>
              </w:tc>
              <w:tc>
                <w:tcPr>
                  <w:tcW w:w="633"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加热炉</w:t>
                  </w:r>
                  <w:r>
                    <w:rPr>
                      <w:bCs/>
                      <w:color w:val="000000"/>
                      <w:kern w:val="0"/>
                      <w:szCs w:val="21"/>
                      <w:lang w:bidi="ar"/>
                    </w:rPr>
                    <w:t>3#</w:t>
                  </w: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颗粒物</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25</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0.024</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0.049</w:t>
                  </w:r>
                </w:p>
              </w:tc>
            </w:tr>
            <w:tr w:rsidR="002E01CF">
              <w:trPr>
                <w:trHeight w:val="340"/>
              </w:trPr>
              <w:tc>
                <w:tcPr>
                  <w:tcW w:w="0" w:type="auto"/>
                  <w:vMerge/>
                  <w:tcBorders>
                    <w:top w:val="single" w:sz="4" w:space="0" w:color="auto"/>
                    <w:left w:val="single" w:sz="12" w:space="0" w:color="auto"/>
                    <w:bottom w:val="single" w:sz="4" w:space="0" w:color="auto"/>
                    <w:right w:val="single" w:sz="4" w:space="0" w:color="auto"/>
                  </w:tcBorders>
                  <w:vAlign w:val="center"/>
                </w:tcPr>
                <w:p w:rsidR="002E01CF" w:rsidRDefault="002E01CF">
                  <w:pPr>
                    <w:jc w:val="cente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33" w:type="pct"/>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SO</w:t>
                  </w:r>
                  <w:r>
                    <w:rPr>
                      <w:bCs/>
                      <w:color w:val="000000"/>
                      <w:kern w:val="0"/>
                      <w:szCs w:val="21"/>
                      <w:vertAlign w:val="subscript"/>
                      <w:lang w:bidi="ar"/>
                    </w:rPr>
                    <w:t>2</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10</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0.02</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0.02</w:t>
                  </w:r>
                </w:p>
              </w:tc>
            </w:tr>
            <w:tr w:rsidR="002E01CF">
              <w:trPr>
                <w:trHeight w:val="340"/>
              </w:trPr>
              <w:tc>
                <w:tcPr>
                  <w:tcW w:w="0" w:type="auto"/>
                  <w:vMerge/>
                  <w:tcBorders>
                    <w:top w:val="single" w:sz="4" w:space="0" w:color="auto"/>
                    <w:left w:val="single" w:sz="12" w:space="0" w:color="auto"/>
                    <w:bottom w:val="single" w:sz="4" w:space="0" w:color="auto"/>
                    <w:right w:val="single" w:sz="4" w:space="0" w:color="auto"/>
                  </w:tcBorders>
                  <w:vAlign w:val="center"/>
                </w:tcPr>
                <w:p w:rsidR="002E01CF" w:rsidRDefault="002E01CF">
                  <w:pPr>
                    <w:jc w:val="cente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33" w:type="pct"/>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NOx</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250</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0.24</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0.488</w:t>
                  </w:r>
                </w:p>
              </w:tc>
            </w:tr>
            <w:tr w:rsidR="002E01CF">
              <w:trPr>
                <w:trHeight w:val="340"/>
              </w:trPr>
              <w:tc>
                <w:tcPr>
                  <w:tcW w:w="0" w:type="auto"/>
                  <w:vMerge w:val="restart"/>
                  <w:tcBorders>
                    <w:top w:val="single" w:sz="4" w:space="0" w:color="auto"/>
                    <w:left w:val="single" w:sz="12"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9</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DA009</w:t>
                  </w:r>
                </w:p>
              </w:tc>
              <w:tc>
                <w:tcPr>
                  <w:tcW w:w="633" w:type="pct"/>
                  <w:vMerge w:val="restar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加热炉</w:t>
                  </w:r>
                  <w:r>
                    <w:rPr>
                      <w:bCs/>
                      <w:color w:val="000000"/>
                      <w:kern w:val="0"/>
                      <w:szCs w:val="21"/>
                      <w:lang w:bidi="ar"/>
                    </w:rPr>
                    <w:t>4#</w:t>
                  </w: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颗粒物</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25</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0.024</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0.049</w:t>
                  </w:r>
                </w:p>
              </w:tc>
            </w:tr>
            <w:tr w:rsidR="002E01CF">
              <w:trPr>
                <w:trHeight w:val="340"/>
              </w:trPr>
              <w:tc>
                <w:tcPr>
                  <w:tcW w:w="0" w:type="auto"/>
                  <w:vMerge/>
                  <w:tcBorders>
                    <w:top w:val="single" w:sz="4" w:space="0" w:color="auto"/>
                    <w:left w:val="single" w:sz="12" w:space="0" w:color="auto"/>
                    <w:bottom w:val="single" w:sz="4" w:space="0" w:color="auto"/>
                    <w:right w:val="single" w:sz="4" w:space="0" w:color="auto"/>
                  </w:tcBorders>
                  <w:vAlign w:val="center"/>
                </w:tcPr>
                <w:p w:rsidR="002E01CF" w:rsidRDefault="002E01CF">
                  <w:pPr>
                    <w:jc w:val="cente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33" w:type="pct"/>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SO</w:t>
                  </w:r>
                  <w:r>
                    <w:rPr>
                      <w:bCs/>
                      <w:color w:val="000000"/>
                      <w:kern w:val="0"/>
                      <w:szCs w:val="21"/>
                      <w:vertAlign w:val="subscript"/>
                      <w:lang w:bidi="ar"/>
                    </w:rPr>
                    <w:t>2</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10</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0.02</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0.02</w:t>
                  </w:r>
                </w:p>
              </w:tc>
            </w:tr>
            <w:tr w:rsidR="002E01CF">
              <w:trPr>
                <w:trHeight w:val="340"/>
              </w:trPr>
              <w:tc>
                <w:tcPr>
                  <w:tcW w:w="0" w:type="auto"/>
                  <w:vMerge/>
                  <w:tcBorders>
                    <w:top w:val="single" w:sz="4" w:space="0" w:color="auto"/>
                    <w:left w:val="single" w:sz="12" w:space="0" w:color="auto"/>
                    <w:bottom w:val="single" w:sz="4" w:space="0" w:color="auto"/>
                    <w:right w:val="single" w:sz="4" w:space="0" w:color="auto"/>
                  </w:tcBorders>
                  <w:vAlign w:val="center"/>
                </w:tcPr>
                <w:p w:rsidR="002E01CF" w:rsidRDefault="002E01CF">
                  <w:pPr>
                    <w:jc w:val="center"/>
                    <w:rPr>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33" w:type="pct"/>
                  <w:vMerge/>
                  <w:tcBorders>
                    <w:top w:val="single" w:sz="4" w:space="0" w:color="auto"/>
                    <w:left w:val="single" w:sz="4" w:space="0" w:color="auto"/>
                    <w:bottom w:val="single" w:sz="4" w:space="0" w:color="auto"/>
                    <w:right w:val="single" w:sz="4" w:space="0" w:color="auto"/>
                  </w:tcBorders>
                  <w:vAlign w:val="center"/>
                </w:tcPr>
                <w:p w:rsidR="002E01CF" w:rsidRDefault="002E01CF">
                  <w:pPr>
                    <w:jc w:val="center"/>
                    <w:rPr>
                      <w:szCs w:val="22"/>
                    </w:rPr>
                  </w:pPr>
                </w:p>
              </w:tc>
              <w:tc>
                <w:tcPr>
                  <w:tcW w:w="69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NOx</w:t>
                  </w:r>
                </w:p>
              </w:tc>
              <w:tc>
                <w:tcPr>
                  <w:tcW w:w="1029" w:type="pct"/>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250</w:t>
                  </w:r>
                </w:p>
              </w:tc>
              <w:tc>
                <w:tcPr>
                  <w:tcW w:w="0" w:type="auto"/>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szCs w:val="18"/>
                    </w:rPr>
                  </w:pPr>
                  <w:r>
                    <w:rPr>
                      <w:color w:val="000000"/>
                      <w:szCs w:val="18"/>
                      <w:lang w:bidi="ar"/>
                    </w:rPr>
                    <w:t>0.24</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0.488</w:t>
                  </w:r>
                </w:p>
              </w:tc>
            </w:tr>
            <w:tr w:rsidR="002E01CF">
              <w:trPr>
                <w:trHeight w:val="340"/>
              </w:trPr>
              <w:tc>
                <w:tcPr>
                  <w:tcW w:w="0" w:type="auto"/>
                  <w:gridSpan w:val="2"/>
                  <w:vMerge w:val="restart"/>
                  <w:tcBorders>
                    <w:top w:val="single" w:sz="4" w:space="0" w:color="auto"/>
                    <w:left w:val="single" w:sz="12"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一般排放口合计</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SO</w:t>
                  </w:r>
                  <w:r>
                    <w:rPr>
                      <w:bCs/>
                      <w:color w:val="000000"/>
                      <w:kern w:val="0"/>
                      <w:szCs w:val="21"/>
                      <w:vertAlign w:val="subscript"/>
                      <w:lang w:bidi="ar"/>
                    </w:rPr>
                    <w:t>2</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0.079</w:t>
                  </w:r>
                </w:p>
              </w:tc>
            </w:tr>
            <w:tr w:rsidR="002E01CF">
              <w:trPr>
                <w:trHeight w:val="340"/>
              </w:trPr>
              <w:tc>
                <w:tcPr>
                  <w:tcW w:w="0" w:type="auto"/>
                  <w:gridSpan w:val="2"/>
                  <w:vMerge/>
                  <w:tcBorders>
                    <w:top w:val="single" w:sz="4" w:space="0" w:color="auto"/>
                    <w:left w:val="single" w:sz="12" w:space="0" w:color="auto"/>
                    <w:bottom w:val="single" w:sz="4" w:space="0" w:color="auto"/>
                    <w:right w:val="single" w:sz="4" w:space="0" w:color="auto"/>
                  </w:tcBorders>
                  <w:vAlign w:val="center"/>
                </w:tcPr>
                <w:p w:rsidR="002E01CF" w:rsidRDefault="002E01CF">
                  <w:pPr>
                    <w:jc w:val="center"/>
                    <w:rPr>
                      <w:szCs w:val="22"/>
                    </w:rPr>
                  </w:pPr>
                </w:p>
              </w:tc>
              <w:tc>
                <w:tcPr>
                  <w:tcW w:w="0" w:type="auto"/>
                  <w:gridSpan w:val="4"/>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NO</w:t>
                  </w:r>
                  <w:r>
                    <w:rPr>
                      <w:bCs/>
                      <w:color w:val="000000"/>
                      <w:kern w:val="0"/>
                      <w:szCs w:val="21"/>
                      <w:vertAlign w:val="subscript"/>
                      <w:lang w:bidi="ar"/>
                    </w:rPr>
                    <w:t>X</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rFonts w:hint="eastAsia"/>
                      <w:bCs/>
                      <w:color w:val="000000"/>
                      <w:kern w:val="0"/>
                      <w:szCs w:val="21"/>
                      <w:lang w:bidi="ar"/>
                    </w:rPr>
                    <w:t>4.611</w:t>
                  </w:r>
                </w:p>
              </w:tc>
            </w:tr>
            <w:tr w:rsidR="002E01CF">
              <w:trPr>
                <w:trHeight w:val="340"/>
              </w:trPr>
              <w:tc>
                <w:tcPr>
                  <w:tcW w:w="0" w:type="auto"/>
                  <w:gridSpan w:val="2"/>
                  <w:vMerge/>
                  <w:tcBorders>
                    <w:top w:val="single" w:sz="4" w:space="0" w:color="auto"/>
                    <w:left w:val="single" w:sz="12" w:space="0" w:color="auto"/>
                    <w:bottom w:val="single" w:sz="4" w:space="0" w:color="auto"/>
                    <w:right w:val="single" w:sz="4" w:space="0" w:color="auto"/>
                  </w:tcBorders>
                  <w:vAlign w:val="center"/>
                </w:tcPr>
                <w:p w:rsidR="002E01CF" w:rsidRDefault="002E01CF">
                  <w:pPr>
                    <w:jc w:val="center"/>
                    <w:rPr>
                      <w:szCs w:val="22"/>
                    </w:rPr>
                  </w:pPr>
                </w:p>
              </w:tc>
              <w:tc>
                <w:tcPr>
                  <w:tcW w:w="0" w:type="auto"/>
                  <w:gridSpan w:val="4"/>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颗粒物</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rFonts w:hint="eastAsia"/>
                      <w:bCs/>
                      <w:color w:val="000000"/>
                      <w:kern w:val="0"/>
                      <w:szCs w:val="21"/>
                      <w:lang w:bidi="ar"/>
                    </w:rPr>
                    <w:t>0.851</w:t>
                  </w:r>
                </w:p>
              </w:tc>
            </w:tr>
            <w:tr w:rsidR="002E01CF">
              <w:trPr>
                <w:trHeight w:val="340"/>
              </w:trPr>
              <w:tc>
                <w:tcPr>
                  <w:tcW w:w="0" w:type="auto"/>
                  <w:gridSpan w:val="7"/>
                  <w:tcBorders>
                    <w:top w:val="single" w:sz="4" w:space="0" w:color="auto"/>
                    <w:left w:val="single" w:sz="12"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有组织排放总计</w:t>
                  </w:r>
                </w:p>
              </w:tc>
            </w:tr>
            <w:tr w:rsidR="002E01CF">
              <w:trPr>
                <w:trHeight w:val="340"/>
              </w:trPr>
              <w:tc>
                <w:tcPr>
                  <w:tcW w:w="0" w:type="auto"/>
                  <w:gridSpan w:val="2"/>
                  <w:vMerge w:val="restart"/>
                  <w:tcBorders>
                    <w:top w:val="single" w:sz="4" w:space="0" w:color="auto"/>
                    <w:left w:val="single" w:sz="12" w:space="0" w:color="auto"/>
                    <w:bottom w:val="single" w:sz="12"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有组织排放总计</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SO</w:t>
                  </w:r>
                  <w:r>
                    <w:rPr>
                      <w:bCs/>
                      <w:color w:val="000000"/>
                      <w:kern w:val="0"/>
                      <w:szCs w:val="21"/>
                      <w:vertAlign w:val="subscript"/>
                      <w:lang w:bidi="ar"/>
                    </w:rPr>
                    <w:t>2</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bCs/>
                      <w:color w:val="000000"/>
                      <w:kern w:val="0"/>
                      <w:szCs w:val="21"/>
                      <w:lang w:bidi="ar"/>
                    </w:rPr>
                    <w:t>0.079</w:t>
                  </w:r>
                </w:p>
              </w:tc>
            </w:tr>
            <w:tr w:rsidR="002E01CF">
              <w:trPr>
                <w:trHeight w:val="340"/>
              </w:trPr>
              <w:tc>
                <w:tcPr>
                  <w:tcW w:w="0" w:type="auto"/>
                  <w:gridSpan w:val="2"/>
                  <w:vMerge/>
                  <w:tcBorders>
                    <w:top w:val="single" w:sz="4" w:space="0" w:color="auto"/>
                    <w:left w:val="single" w:sz="12" w:space="0" w:color="auto"/>
                    <w:bottom w:val="single" w:sz="12" w:space="0" w:color="auto"/>
                    <w:right w:val="single" w:sz="4" w:space="0" w:color="auto"/>
                  </w:tcBorders>
                  <w:vAlign w:val="center"/>
                </w:tcPr>
                <w:p w:rsidR="002E01CF" w:rsidRDefault="002E01CF">
                  <w:pPr>
                    <w:jc w:val="center"/>
                    <w:rPr>
                      <w:szCs w:val="22"/>
                    </w:rPr>
                  </w:pPr>
                </w:p>
              </w:tc>
              <w:tc>
                <w:tcPr>
                  <w:tcW w:w="0" w:type="auto"/>
                  <w:gridSpan w:val="4"/>
                  <w:tcBorders>
                    <w:top w:val="single" w:sz="4" w:space="0" w:color="auto"/>
                    <w:left w:val="single" w:sz="4" w:space="0" w:color="auto"/>
                    <w:bottom w:val="single" w:sz="4" w:space="0" w:color="auto"/>
                    <w:right w:val="single" w:sz="4" w:space="0" w:color="auto"/>
                  </w:tcBorders>
                  <w:vAlign w:val="center"/>
                </w:tcPr>
                <w:p w:rsidR="002E01CF" w:rsidRDefault="005518FC">
                  <w:pPr>
                    <w:widowControl/>
                    <w:jc w:val="center"/>
                    <w:rPr>
                      <w:color w:val="000000"/>
                      <w:kern w:val="0"/>
                      <w:szCs w:val="21"/>
                    </w:rPr>
                  </w:pPr>
                  <w:r>
                    <w:rPr>
                      <w:bCs/>
                      <w:color w:val="000000"/>
                      <w:kern w:val="0"/>
                      <w:szCs w:val="21"/>
                      <w:lang w:bidi="ar"/>
                    </w:rPr>
                    <w:t>NO</w:t>
                  </w:r>
                  <w:r>
                    <w:rPr>
                      <w:bCs/>
                      <w:color w:val="000000"/>
                      <w:kern w:val="0"/>
                      <w:szCs w:val="21"/>
                      <w:vertAlign w:val="subscript"/>
                      <w:lang w:bidi="ar"/>
                    </w:rPr>
                    <w:t>X</w:t>
                  </w:r>
                </w:p>
              </w:tc>
              <w:tc>
                <w:tcPr>
                  <w:tcW w:w="0" w:type="auto"/>
                  <w:tcBorders>
                    <w:top w:val="single" w:sz="4" w:space="0" w:color="auto"/>
                    <w:left w:val="single" w:sz="4" w:space="0" w:color="auto"/>
                    <w:bottom w:val="single" w:sz="4" w:space="0" w:color="auto"/>
                    <w:right w:val="single" w:sz="12" w:space="0" w:color="auto"/>
                  </w:tcBorders>
                  <w:vAlign w:val="center"/>
                </w:tcPr>
                <w:p w:rsidR="002E01CF" w:rsidRDefault="005518FC">
                  <w:pPr>
                    <w:widowControl/>
                    <w:jc w:val="center"/>
                    <w:rPr>
                      <w:color w:val="000000"/>
                      <w:kern w:val="0"/>
                      <w:szCs w:val="21"/>
                    </w:rPr>
                  </w:pPr>
                  <w:r>
                    <w:rPr>
                      <w:rFonts w:hint="eastAsia"/>
                      <w:bCs/>
                      <w:color w:val="000000"/>
                      <w:kern w:val="0"/>
                      <w:szCs w:val="21"/>
                      <w:lang w:bidi="ar"/>
                    </w:rPr>
                    <w:t>4.611</w:t>
                  </w:r>
                </w:p>
              </w:tc>
            </w:tr>
            <w:tr w:rsidR="002E01CF">
              <w:trPr>
                <w:trHeight w:val="340"/>
              </w:trPr>
              <w:tc>
                <w:tcPr>
                  <w:tcW w:w="0" w:type="auto"/>
                  <w:gridSpan w:val="2"/>
                  <w:vMerge/>
                  <w:tcBorders>
                    <w:top w:val="single" w:sz="4" w:space="0" w:color="auto"/>
                    <w:left w:val="single" w:sz="12" w:space="0" w:color="auto"/>
                    <w:bottom w:val="single" w:sz="12" w:space="0" w:color="auto"/>
                    <w:right w:val="single" w:sz="4" w:space="0" w:color="auto"/>
                  </w:tcBorders>
                  <w:vAlign w:val="center"/>
                </w:tcPr>
                <w:p w:rsidR="002E01CF" w:rsidRDefault="002E01CF">
                  <w:pPr>
                    <w:jc w:val="center"/>
                    <w:rPr>
                      <w:szCs w:val="22"/>
                    </w:rPr>
                  </w:pPr>
                </w:p>
              </w:tc>
              <w:tc>
                <w:tcPr>
                  <w:tcW w:w="0" w:type="auto"/>
                  <w:gridSpan w:val="4"/>
                  <w:tcBorders>
                    <w:top w:val="single" w:sz="4" w:space="0" w:color="auto"/>
                    <w:left w:val="single" w:sz="4" w:space="0" w:color="auto"/>
                    <w:bottom w:val="single" w:sz="12" w:space="0" w:color="auto"/>
                    <w:right w:val="single" w:sz="4" w:space="0" w:color="auto"/>
                  </w:tcBorders>
                  <w:vAlign w:val="center"/>
                </w:tcPr>
                <w:p w:rsidR="002E01CF" w:rsidRDefault="005518FC">
                  <w:pPr>
                    <w:widowControl/>
                    <w:jc w:val="center"/>
                    <w:rPr>
                      <w:color w:val="000000"/>
                      <w:kern w:val="0"/>
                      <w:szCs w:val="21"/>
                    </w:rPr>
                  </w:pPr>
                  <w:r>
                    <w:rPr>
                      <w:rFonts w:cs="宋体" w:hint="eastAsia"/>
                      <w:bCs/>
                      <w:color w:val="000000"/>
                      <w:kern w:val="0"/>
                      <w:szCs w:val="21"/>
                      <w:lang w:bidi="ar"/>
                    </w:rPr>
                    <w:t>颗粒物</w:t>
                  </w:r>
                </w:p>
              </w:tc>
              <w:tc>
                <w:tcPr>
                  <w:tcW w:w="0" w:type="auto"/>
                  <w:tcBorders>
                    <w:top w:val="single" w:sz="4" w:space="0" w:color="auto"/>
                    <w:left w:val="single" w:sz="4" w:space="0" w:color="auto"/>
                    <w:bottom w:val="single" w:sz="12" w:space="0" w:color="auto"/>
                    <w:right w:val="single" w:sz="12" w:space="0" w:color="auto"/>
                  </w:tcBorders>
                  <w:vAlign w:val="center"/>
                </w:tcPr>
                <w:p w:rsidR="002E01CF" w:rsidRDefault="005518FC">
                  <w:pPr>
                    <w:widowControl/>
                    <w:jc w:val="center"/>
                    <w:rPr>
                      <w:color w:val="000000"/>
                      <w:kern w:val="0"/>
                      <w:szCs w:val="21"/>
                    </w:rPr>
                  </w:pPr>
                  <w:r>
                    <w:rPr>
                      <w:rFonts w:hint="eastAsia"/>
                      <w:bCs/>
                      <w:color w:val="000000"/>
                      <w:kern w:val="0"/>
                      <w:szCs w:val="21"/>
                      <w:lang w:bidi="ar"/>
                    </w:rPr>
                    <w:t>0.851</w:t>
                  </w:r>
                </w:p>
              </w:tc>
            </w:tr>
          </w:tbl>
          <w:p w:rsidR="002E01CF" w:rsidRDefault="005518FC">
            <w:pPr>
              <w:pStyle w:val="20"/>
              <w:spacing w:after="0" w:line="400" w:lineRule="exact"/>
              <w:ind w:leftChars="0" w:left="0" w:firstLine="420"/>
              <w:jc w:val="center"/>
              <w:rPr>
                <w:b/>
              </w:rPr>
            </w:pPr>
            <w:r>
              <w:rPr>
                <w:b/>
              </w:rPr>
              <w:t>表</w:t>
            </w:r>
            <w:r>
              <w:rPr>
                <w:rFonts w:hint="eastAsia"/>
                <w:b/>
              </w:rPr>
              <w:t>4-5</w:t>
            </w:r>
            <w:r>
              <w:rPr>
                <w:b/>
              </w:rPr>
              <w:t xml:space="preserve">  </w:t>
            </w:r>
            <w:r>
              <w:rPr>
                <w:b/>
              </w:rPr>
              <w:t>大气污染物年排放量核算表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572"/>
              <w:gridCol w:w="2104"/>
              <w:gridCol w:w="4240"/>
            </w:tblGrid>
            <w:tr w:rsidR="002E01CF">
              <w:trPr>
                <w:trHeight w:val="340"/>
                <w:jc w:val="center"/>
              </w:trPr>
              <w:tc>
                <w:tcPr>
                  <w:tcW w:w="1572" w:type="dxa"/>
                  <w:vAlign w:val="center"/>
                </w:tcPr>
                <w:p w:rsidR="002E01CF" w:rsidRDefault="005518FC">
                  <w:pPr>
                    <w:pStyle w:val="30"/>
                    <w:spacing w:line="240" w:lineRule="auto"/>
                    <w:rPr>
                      <w:rFonts w:eastAsia="宋体"/>
                      <w:bCs/>
                      <w:szCs w:val="21"/>
                    </w:rPr>
                  </w:pPr>
                  <w:r>
                    <w:rPr>
                      <w:rFonts w:eastAsia="宋体"/>
                      <w:bCs/>
                      <w:szCs w:val="21"/>
                    </w:rPr>
                    <w:t>序号</w:t>
                  </w:r>
                </w:p>
              </w:tc>
              <w:tc>
                <w:tcPr>
                  <w:tcW w:w="2104" w:type="dxa"/>
                  <w:vAlign w:val="center"/>
                </w:tcPr>
                <w:p w:rsidR="002E01CF" w:rsidRDefault="005518FC">
                  <w:pPr>
                    <w:pStyle w:val="30"/>
                    <w:spacing w:line="240" w:lineRule="auto"/>
                    <w:rPr>
                      <w:rFonts w:eastAsia="宋体"/>
                      <w:bCs/>
                      <w:szCs w:val="21"/>
                    </w:rPr>
                  </w:pPr>
                  <w:r>
                    <w:rPr>
                      <w:rFonts w:eastAsia="宋体"/>
                      <w:bCs/>
                      <w:szCs w:val="21"/>
                    </w:rPr>
                    <w:t>污染物</w:t>
                  </w:r>
                </w:p>
              </w:tc>
              <w:tc>
                <w:tcPr>
                  <w:tcW w:w="4240" w:type="dxa"/>
                  <w:vAlign w:val="center"/>
                </w:tcPr>
                <w:p w:rsidR="002E01CF" w:rsidRDefault="005518FC">
                  <w:pPr>
                    <w:pStyle w:val="30"/>
                    <w:spacing w:line="240" w:lineRule="auto"/>
                    <w:rPr>
                      <w:rFonts w:eastAsia="宋体"/>
                      <w:bCs/>
                      <w:szCs w:val="21"/>
                    </w:rPr>
                  </w:pPr>
                  <w:r>
                    <w:rPr>
                      <w:rFonts w:eastAsia="宋体"/>
                      <w:bCs/>
                      <w:szCs w:val="21"/>
                    </w:rPr>
                    <w:t>年排放量</w:t>
                  </w:r>
                  <w:r>
                    <w:rPr>
                      <w:rFonts w:eastAsia="宋体"/>
                      <w:bCs/>
                      <w:szCs w:val="21"/>
                    </w:rPr>
                    <w:t>/</w:t>
                  </w:r>
                  <w:r>
                    <w:rPr>
                      <w:rFonts w:eastAsia="宋体"/>
                      <w:bCs/>
                      <w:szCs w:val="21"/>
                    </w:rPr>
                    <w:t>（</w:t>
                  </w:r>
                  <w:r>
                    <w:rPr>
                      <w:rFonts w:eastAsia="宋体"/>
                      <w:bCs/>
                      <w:szCs w:val="21"/>
                    </w:rPr>
                    <w:t>t/a</w:t>
                  </w:r>
                  <w:r>
                    <w:rPr>
                      <w:rFonts w:eastAsia="宋体"/>
                      <w:bCs/>
                      <w:szCs w:val="21"/>
                    </w:rPr>
                    <w:t>）</w:t>
                  </w:r>
                </w:p>
              </w:tc>
            </w:tr>
            <w:tr w:rsidR="002E01CF">
              <w:trPr>
                <w:trHeight w:val="340"/>
                <w:jc w:val="center"/>
              </w:trPr>
              <w:tc>
                <w:tcPr>
                  <w:tcW w:w="1572" w:type="dxa"/>
                  <w:vAlign w:val="center"/>
                </w:tcPr>
                <w:p w:rsidR="002E01CF" w:rsidRDefault="005518FC">
                  <w:pPr>
                    <w:pStyle w:val="af"/>
                    <w:spacing w:before="0" w:beforeAutospacing="0" w:after="0" w:afterAutospacing="0"/>
                    <w:jc w:val="center"/>
                    <w:rPr>
                      <w:rFonts w:ascii="Times New Roman" w:hAnsi="Times New Roman"/>
                      <w:bCs/>
                      <w:szCs w:val="21"/>
                      <w:lang w:val="en-US"/>
                    </w:rPr>
                  </w:pPr>
                  <w:r>
                    <w:rPr>
                      <w:rFonts w:ascii="Calibri" w:eastAsia="Times New Roman" w:hAnsi="Calibri"/>
                      <w:color w:val="000000"/>
                      <w:kern w:val="2"/>
                      <w:sz w:val="21"/>
                      <w:szCs w:val="22"/>
                      <w:lang w:val="en-US" w:bidi="ar"/>
                    </w:rPr>
                    <w:t>1</w:t>
                  </w:r>
                </w:p>
              </w:tc>
              <w:tc>
                <w:tcPr>
                  <w:tcW w:w="2104" w:type="dxa"/>
                  <w:vAlign w:val="center"/>
                </w:tcPr>
                <w:p w:rsidR="002E01CF" w:rsidRDefault="005518FC">
                  <w:pPr>
                    <w:widowControl/>
                    <w:jc w:val="center"/>
                    <w:rPr>
                      <w:bCs/>
                      <w:szCs w:val="21"/>
                    </w:rPr>
                  </w:pPr>
                  <w:r>
                    <w:rPr>
                      <w:bCs/>
                      <w:color w:val="000000"/>
                      <w:kern w:val="0"/>
                      <w:szCs w:val="21"/>
                      <w:lang w:bidi="ar"/>
                    </w:rPr>
                    <w:t>SO</w:t>
                  </w:r>
                  <w:r>
                    <w:rPr>
                      <w:bCs/>
                      <w:color w:val="000000"/>
                      <w:kern w:val="0"/>
                      <w:szCs w:val="21"/>
                      <w:vertAlign w:val="subscript"/>
                      <w:lang w:bidi="ar"/>
                    </w:rPr>
                    <w:t>2</w:t>
                  </w:r>
                </w:p>
              </w:tc>
              <w:tc>
                <w:tcPr>
                  <w:tcW w:w="4240" w:type="dxa"/>
                  <w:vAlign w:val="center"/>
                </w:tcPr>
                <w:p w:rsidR="002E01CF" w:rsidRDefault="005518FC">
                  <w:pPr>
                    <w:widowControl/>
                    <w:jc w:val="center"/>
                    <w:rPr>
                      <w:color w:val="000000"/>
                      <w:kern w:val="0"/>
                      <w:szCs w:val="21"/>
                    </w:rPr>
                  </w:pPr>
                  <w:r>
                    <w:rPr>
                      <w:bCs/>
                      <w:color w:val="000000"/>
                      <w:kern w:val="0"/>
                      <w:szCs w:val="21"/>
                      <w:lang w:bidi="ar"/>
                    </w:rPr>
                    <w:t>0.079</w:t>
                  </w:r>
                </w:p>
              </w:tc>
            </w:tr>
            <w:tr w:rsidR="002E01CF">
              <w:trPr>
                <w:trHeight w:val="340"/>
                <w:jc w:val="center"/>
              </w:trPr>
              <w:tc>
                <w:tcPr>
                  <w:tcW w:w="1572" w:type="dxa"/>
                  <w:vAlign w:val="center"/>
                </w:tcPr>
                <w:p w:rsidR="002E01CF" w:rsidRDefault="005518FC">
                  <w:pPr>
                    <w:pStyle w:val="af"/>
                    <w:spacing w:before="0" w:beforeAutospacing="0" w:after="0" w:afterAutospacing="0"/>
                    <w:jc w:val="center"/>
                    <w:rPr>
                      <w:rFonts w:ascii="Times New Roman" w:hAnsi="Times New Roman"/>
                      <w:bCs/>
                      <w:szCs w:val="21"/>
                      <w:lang w:val="en-US"/>
                    </w:rPr>
                  </w:pPr>
                  <w:r>
                    <w:rPr>
                      <w:rFonts w:ascii="Calibri" w:eastAsia="等线" w:hAnsi="Calibri"/>
                      <w:color w:val="000000"/>
                      <w:kern w:val="2"/>
                      <w:sz w:val="21"/>
                      <w:szCs w:val="22"/>
                      <w:lang w:val="en-US" w:bidi="ar"/>
                    </w:rPr>
                    <w:t>2</w:t>
                  </w:r>
                </w:p>
              </w:tc>
              <w:tc>
                <w:tcPr>
                  <w:tcW w:w="2104" w:type="dxa"/>
                  <w:vAlign w:val="center"/>
                </w:tcPr>
                <w:p w:rsidR="002E01CF" w:rsidRDefault="005518FC">
                  <w:pPr>
                    <w:widowControl/>
                    <w:jc w:val="center"/>
                    <w:rPr>
                      <w:bCs/>
                      <w:szCs w:val="21"/>
                    </w:rPr>
                  </w:pPr>
                  <w:r>
                    <w:rPr>
                      <w:bCs/>
                      <w:color w:val="000000"/>
                      <w:kern w:val="0"/>
                      <w:szCs w:val="21"/>
                      <w:lang w:bidi="ar"/>
                    </w:rPr>
                    <w:t>NO</w:t>
                  </w:r>
                  <w:r>
                    <w:rPr>
                      <w:bCs/>
                      <w:color w:val="000000"/>
                      <w:kern w:val="0"/>
                      <w:szCs w:val="21"/>
                      <w:vertAlign w:val="subscript"/>
                      <w:lang w:bidi="ar"/>
                    </w:rPr>
                    <w:t>X</w:t>
                  </w:r>
                </w:p>
              </w:tc>
              <w:tc>
                <w:tcPr>
                  <w:tcW w:w="4240" w:type="dxa"/>
                  <w:vAlign w:val="center"/>
                </w:tcPr>
                <w:p w:rsidR="002E01CF" w:rsidRDefault="005518FC">
                  <w:pPr>
                    <w:widowControl/>
                    <w:jc w:val="center"/>
                    <w:rPr>
                      <w:color w:val="000000"/>
                      <w:kern w:val="0"/>
                      <w:szCs w:val="21"/>
                    </w:rPr>
                  </w:pPr>
                  <w:r>
                    <w:rPr>
                      <w:rFonts w:hint="eastAsia"/>
                      <w:bCs/>
                      <w:color w:val="000000"/>
                      <w:kern w:val="0"/>
                      <w:szCs w:val="21"/>
                      <w:lang w:bidi="ar"/>
                    </w:rPr>
                    <w:t>4.611</w:t>
                  </w:r>
                </w:p>
              </w:tc>
            </w:tr>
            <w:tr w:rsidR="002E01CF">
              <w:trPr>
                <w:trHeight w:val="340"/>
                <w:jc w:val="center"/>
              </w:trPr>
              <w:tc>
                <w:tcPr>
                  <w:tcW w:w="1572" w:type="dxa"/>
                  <w:vAlign w:val="center"/>
                </w:tcPr>
                <w:p w:rsidR="002E01CF" w:rsidRDefault="005518FC">
                  <w:pPr>
                    <w:pStyle w:val="af"/>
                    <w:spacing w:before="0" w:beforeAutospacing="0" w:after="0" w:afterAutospacing="0"/>
                    <w:jc w:val="center"/>
                    <w:rPr>
                      <w:rFonts w:ascii="Times New Roman" w:hAnsi="Times New Roman"/>
                      <w:bCs/>
                      <w:szCs w:val="21"/>
                      <w:lang w:val="en-US"/>
                    </w:rPr>
                  </w:pPr>
                  <w:r>
                    <w:rPr>
                      <w:rFonts w:ascii="Calibri" w:eastAsia="等线" w:hAnsi="Calibri"/>
                      <w:color w:val="000000"/>
                      <w:kern w:val="2"/>
                      <w:sz w:val="21"/>
                      <w:szCs w:val="22"/>
                      <w:lang w:val="en-US" w:bidi="ar"/>
                    </w:rPr>
                    <w:t>3</w:t>
                  </w:r>
                </w:p>
              </w:tc>
              <w:tc>
                <w:tcPr>
                  <w:tcW w:w="2104" w:type="dxa"/>
                  <w:vAlign w:val="center"/>
                </w:tcPr>
                <w:p w:rsidR="002E01CF" w:rsidRDefault="005518FC">
                  <w:pPr>
                    <w:widowControl/>
                    <w:jc w:val="center"/>
                    <w:rPr>
                      <w:bCs/>
                      <w:szCs w:val="21"/>
                    </w:rPr>
                  </w:pPr>
                  <w:r>
                    <w:rPr>
                      <w:rFonts w:cs="宋体" w:hint="eastAsia"/>
                      <w:bCs/>
                      <w:color w:val="000000"/>
                      <w:kern w:val="0"/>
                      <w:szCs w:val="21"/>
                      <w:lang w:bidi="ar"/>
                    </w:rPr>
                    <w:t>颗粒物</w:t>
                  </w:r>
                </w:p>
              </w:tc>
              <w:tc>
                <w:tcPr>
                  <w:tcW w:w="4240" w:type="dxa"/>
                  <w:vAlign w:val="center"/>
                </w:tcPr>
                <w:p w:rsidR="002E01CF" w:rsidRDefault="005518FC">
                  <w:pPr>
                    <w:widowControl/>
                    <w:jc w:val="center"/>
                    <w:rPr>
                      <w:color w:val="000000"/>
                      <w:kern w:val="0"/>
                      <w:szCs w:val="21"/>
                    </w:rPr>
                  </w:pPr>
                  <w:r>
                    <w:rPr>
                      <w:rFonts w:hint="eastAsia"/>
                      <w:bCs/>
                      <w:color w:val="000000"/>
                      <w:kern w:val="0"/>
                      <w:szCs w:val="21"/>
                      <w:lang w:bidi="ar"/>
                    </w:rPr>
                    <w:t>0.851</w:t>
                  </w:r>
                </w:p>
              </w:tc>
            </w:tr>
          </w:tbl>
          <w:p w:rsidR="002E01CF" w:rsidRDefault="005518FC">
            <w:pPr>
              <w:adjustRightInd w:val="0"/>
              <w:snapToGrid w:val="0"/>
              <w:spacing w:line="360" w:lineRule="auto"/>
              <w:ind w:firstLineChars="200" w:firstLine="480"/>
              <w:rPr>
                <w:bCs/>
                <w:sz w:val="24"/>
              </w:rPr>
            </w:pPr>
            <w:r>
              <w:rPr>
                <w:rFonts w:hint="eastAsia"/>
                <w:bCs/>
                <w:sz w:val="24"/>
              </w:rPr>
              <w:t>1.5</w:t>
            </w:r>
            <w:r>
              <w:rPr>
                <w:rFonts w:hint="eastAsia"/>
                <w:bCs/>
                <w:sz w:val="24"/>
              </w:rPr>
              <w:t>废气监测计划</w:t>
            </w:r>
          </w:p>
          <w:p w:rsidR="002E01CF" w:rsidRDefault="005518FC">
            <w:pPr>
              <w:adjustRightInd w:val="0"/>
              <w:snapToGrid w:val="0"/>
              <w:spacing w:line="360" w:lineRule="auto"/>
              <w:ind w:firstLineChars="200" w:firstLine="480"/>
              <w:rPr>
                <w:bCs/>
                <w:sz w:val="24"/>
              </w:rPr>
            </w:pPr>
            <w:r>
              <w:rPr>
                <w:rFonts w:hint="eastAsia"/>
                <w:bCs/>
                <w:sz w:val="24"/>
              </w:rPr>
              <w:t>项目废气监测计划见表</w:t>
            </w:r>
            <w:r>
              <w:rPr>
                <w:rFonts w:hint="eastAsia"/>
                <w:bCs/>
                <w:sz w:val="24"/>
              </w:rPr>
              <w:t>4-6</w:t>
            </w:r>
            <w:r>
              <w:rPr>
                <w:rFonts w:hint="eastAsia"/>
                <w:bCs/>
                <w:sz w:val="24"/>
              </w:rPr>
              <w:t>。</w:t>
            </w:r>
          </w:p>
          <w:p w:rsidR="002E01CF" w:rsidRDefault="005518FC">
            <w:pPr>
              <w:jc w:val="center"/>
              <w:rPr>
                <w:b/>
                <w:bCs/>
              </w:rPr>
            </w:pPr>
            <w:r>
              <w:rPr>
                <w:b/>
                <w:bCs/>
              </w:rPr>
              <w:t>表</w:t>
            </w:r>
            <w:r>
              <w:rPr>
                <w:rFonts w:hint="eastAsia"/>
                <w:b/>
                <w:bCs/>
              </w:rPr>
              <w:t>4-6</w:t>
            </w:r>
            <w:r>
              <w:rPr>
                <w:b/>
                <w:bCs/>
              </w:rPr>
              <w:t xml:space="preserve">  </w:t>
            </w:r>
            <w:r>
              <w:rPr>
                <w:b/>
                <w:bCs/>
              </w:rPr>
              <w:t>环境监测方案</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0"/>
              <w:gridCol w:w="1244"/>
              <w:gridCol w:w="1408"/>
              <w:gridCol w:w="1591"/>
              <w:gridCol w:w="1134"/>
              <w:gridCol w:w="1949"/>
            </w:tblGrid>
            <w:tr w:rsidR="002E01CF">
              <w:trPr>
                <w:trHeight w:val="340"/>
                <w:tblHeader/>
                <w:jc w:val="center"/>
              </w:trPr>
              <w:tc>
                <w:tcPr>
                  <w:tcW w:w="0" w:type="auto"/>
                  <w:vAlign w:val="center"/>
                </w:tcPr>
                <w:p w:rsidR="002E01CF" w:rsidRDefault="005518FC">
                  <w:pPr>
                    <w:adjustRightInd w:val="0"/>
                    <w:snapToGrid w:val="0"/>
                    <w:jc w:val="center"/>
                    <w:rPr>
                      <w:szCs w:val="21"/>
                    </w:rPr>
                  </w:pPr>
                  <w:r>
                    <w:rPr>
                      <w:szCs w:val="21"/>
                    </w:rPr>
                    <w:t>类别</w:t>
                  </w:r>
                </w:p>
              </w:tc>
              <w:tc>
                <w:tcPr>
                  <w:tcW w:w="0" w:type="auto"/>
                  <w:vAlign w:val="center"/>
                </w:tcPr>
                <w:p w:rsidR="002E01CF" w:rsidRDefault="005518FC">
                  <w:pPr>
                    <w:adjustRightInd w:val="0"/>
                    <w:snapToGrid w:val="0"/>
                    <w:jc w:val="center"/>
                    <w:rPr>
                      <w:szCs w:val="21"/>
                    </w:rPr>
                  </w:pPr>
                  <w:r>
                    <w:rPr>
                      <w:szCs w:val="21"/>
                    </w:rPr>
                    <w:t>污染源</w:t>
                  </w:r>
                </w:p>
              </w:tc>
              <w:tc>
                <w:tcPr>
                  <w:tcW w:w="0" w:type="auto"/>
                  <w:vAlign w:val="center"/>
                </w:tcPr>
                <w:p w:rsidR="002E01CF" w:rsidRDefault="005518FC">
                  <w:pPr>
                    <w:adjustRightInd w:val="0"/>
                    <w:snapToGrid w:val="0"/>
                    <w:jc w:val="center"/>
                    <w:rPr>
                      <w:szCs w:val="21"/>
                    </w:rPr>
                  </w:pPr>
                  <w:r>
                    <w:rPr>
                      <w:szCs w:val="21"/>
                    </w:rPr>
                    <w:t>监测点位</w:t>
                  </w:r>
                </w:p>
              </w:tc>
              <w:tc>
                <w:tcPr>
                  <w:tcW w:w="1591" w:type="dxa"/>
                  <w:vAlign w:val="center"/>
                </w:tcPr>
                <w:p w:rsidR="002E01CF" w:rsidRDefault="005518FC">
                  <w:pPr>
                    <w:adjustRightInd w:val="0"/>
                    <w:snapToGrid w:val="0"/>
                    <w:jc w:val="center"/>
                    <w:rPr>
                      <w:szCs w:val="21"/>
                    </w:rPr>
                  </w:pPr>
                  <w:r>
                    <w:rPr>
                      <w:szCs w:val="21"/>
                    </w:rPr>
                    <w:t>监测项目</w:t>
                  </w:r>
                </w:p>
              </w:tc>
              <w:tc>
                <w:tcPr>
                  <w:tcW w:w="1134" w:type="dxa"/>
                  <w:vAlign w:val="center"/>
                </w:tcPr>
                <w:p w:rsidR="002E01CF" w:rsidRDefault="005518FC">
                  <w:pPr>
                    <w:adjustRightInd w:val="0"/>
                    <w:snapToGrid w:val="0"/>
                    <w:jc w:val="center"/>
                    <w:rPr>
                      <w:szCs w:val="21"/>
                    </w:rPr>
                  </w:pPr>
                  <w:r>
                    <w:rPr>
                      <w:szCs w:val="21"/>
                    </w:rPr>
                    <w:t>监测频率</w:t>
                  </w:r>
                </w:p>
              </w:tc>
              <w:tc>
                <w:tcPr>
                  <w:tcW w:w="1949" w:type="dxa"/>
                  <w:vAlign w:val="center"/>
                </w:tcPr>
                <w:p w:rsidR="002E01CF" w:rsidRDefault="005518FC">
                  <w:pPr>
                    <w:adjustRightInd w:val="0"/>
                    <w:snapToGrid w:val="0"/>
                    <w:jc w:val="center"/>
                    <w:rPr>
                      <w:szCs w:val="21"/>
                    </w:rPr>
                  </w:pPr>
                  <w:r>
                    <w:rPr>
                      <w:szCs w:val="21"/>
                    </w:rPr>
                    <w:t>执行标准</w:t>
                  </w:r>
                </w:p>
              </w:tc>
            </w:tr>
            <w:tr w:rsidR="002E01CF">
              <w:trPr>
                <w:trHeight w:val="340"/>
                <w:tblHeader/>
                <w:jc w:val="center"/>
              </w:trPr>
              <w:tc>
                <w:tcPr>
                  <w:tcW w:w="0" w:type="auto"/>
                  <w:vMerge w:val="restart"/>
                  <w:vAlign w:val="center"/>
                </w:tcPr>
                <w:p w:rsidR="002E01CF" w:rsidRDefault="005518FC">
                  <w:pPr>
                    <w:adjustRightInd w:val="0"/>
                    <w:snapToGrid w:val="0"/>
                    <w:jc w:val="center"/>
                    <w:rPr>
                      <w:szCs w:val="21"/>
                    </w:rPr>
                  </w:pPr>
                  <w:r>
                    <w:rPr>
                      <w:szCs w:val="21"/>
                    </w:rPr>
                    <w:t>废气</w:t>
                  </w:r>
                </w:p>
              </w:tc>
              <w:tc>
                <w:tcPr>
                  <w:tcW w:w="0" w:type="auto"/>
                  <w:vAlign w:val="center"/>
                </w:tcPr>
                <w:p w:rsidR="002E01CF" w:rsidRDefault="005518FC">
                  <w:pPr>
                    <w:widowControl/>
                    <w:adjustRightInd w:val="0"/>
                    <w:snapToGrid w:val="0"/>
                    <w:jc w:val="center"/>
                    <w:rPr>
                      <w:bCs/>
                      <w:szCs w:val="21"/>
                    </w:rPr>
                  </w:pPr>
                  <w:r>
                    <w:rPr>
                      <w:rFonts w:cs="宋体" w:hint="eastAsia"/>
                      <w:bCs/>
                      <w:color w:val="000000"/>
                      <w:kern w:val="0"/>
                      <w:szCs w:val="21"/>
                      <w:lang w:bidi="ar"/>
                    </w:rPr>
                    <w:t>各加热炉</w:t>
                  </w:r>
                </w:p>
              </w:tc>
              <w:tc>
                <w:tcPr>
                  <w:tcW w:w="0" w:type="auto"/>
                  <w:vAlign w:val="center"/>
                </w:tcPr>
                <w:p w:rsidR="002E01CF" w:rsidRDefault="005518FC">
                  <w:pPr>
                    <w:widowControl/>
                    <w:adjustRightInd w:val="0"/>
                    <w:snapToGrid w:val="0"/>
                    <w:jc w:val="center"/>
                    <w:rPr>
                      <w:szCs w:val="21"/>
                    </w:rPr>
                  </w:pPr>
                  <w:r>
                    <w:rPr>
                      <w:rFonts w:cs="宋体" w:hint="eastAsia"/>
                      <w:bCs/>
                      <w:color w:val="000000"/>
                      <w:kern w:val="0"/>
                      <w:szCs w:val="21"/>
                      <w:lang w:bidi="ar"/>
                    </w:rPr>
                    <w:t>排气筒</w:t>
                  </w:r>
                </w:p>
              </w:tc>
              <w:tc>
                <w:tcPr>
                  <w:tcW w:w="1591" w:type="dxa"/>
                  <w:vAlign w:val="center"/>
                </w:tcPr>
                <w:p w:rsidR="002E01CF" w:rsidRDefault="005518FC">
                  <w:pPr>
                    <w:pStyle w:val="af"/>
                    <w:widowControl w:val="0"/>
                    <w:tabs>
                      <w:tab w:val="left" w:pos="0"/>
                    </w:tabs>
                    <w:adjustRightInd w:val="0"/>
                    <w:snapToGrid w:val="0"/>
                    <w:spacing w:before="0" w:beforeAutospacing="0" w:after="0" w:afterAutospacing="0"/>
                    <w:jc w:val="center"/>
                    <w:rPr>
                      <w:rFonts w:ascii="Times New Roman" w:hAnsi="Times New Roman"/>
                      <w:szCs w:val="21"/>
                      <w:lang w:val="en-US"/>
                    </w:rPr>
                  </w:pPr>
                  <w:r>
                    <w:rPr>
                      <w:rFonts w:ascii="Times New Roman" w:hAnsi="Times New Roman" w:cs="宋体" w:hint="eastAsia"/>
                      <w:color w:val="000000"/>
                      <w:kern w:val="2"/>
                      <w:sz w:val="21"/>
                      <w:szCs w:val="21"/>
                      <w:lang w:val="en-US" w:bidi="ar"/>
                    </w:rPr>
                    <w:t>颗粒物、</w:t>
                  </w:r>
                  <w:r>
                    <w:rPr>
                      <w:rFonts w:ascii="Times New Roman" w:hAnsi="Times New Roman"/>
                      <w:color w:val="000000"/>
                      <w:kern w:val="2"/>
                      <w:sz w:val="21"/>
                      <w:szCs w:val="21"/>
                      <w:lang w:val="en-US" w:bidi="ar"/>
                    </w:rPr>
                    <w:t>SO</w:t>
                  </w:r>
                  <w:r>
                    <w:rPr>
                      <w:rFonts w:ascii="Times New Roman" w:hAnsi="Times New Roman"/>
                      <w:color w:val="000000"/>
                      <w:kern w:val="2"/>
                      <w:sz w:val="21"/>
                      <w:szCs w:val="21"/>
                      <w:vertAlign w:val="subscript"/>
                      <w:lang w:val="en-US" w:bidi="ar"/>
                    </w:rPr>
                    <w:t>2</w:t>
                  </w:r>
                  <w:r>
                    <w:rPr>
                      <w:rFonts w:ascii="Times New Roman" w:hAnsi="Times New Roman" w:cs="宋体" w:hint="eastAsia"/>
                      <w:color w:val="000000"/>
                      <w:kern w:val="2"/>
                      <w:sz w:val="21"/>
                      <w:szCs w:val="21"/>
                      <w:lang w:val="en-US" w:bidi="ar"/>
                    </w:rPr>
                    <w:t>、</w:t>
                  </w:r>
                  <w:r>
                    <w:rPr>
                      <w:rFonts w:ascii="Times New Roman" w:hAnsi="Times New Roman"/>
                      <w:color w:val="000000"/>
                      <w:kern w:val="2"/>
                      <w:sz w:val="21"/>
                      <w:szCs w:val="21"/>
                      <w:lang w:val="en-US" w:bidi="ar"/>
                    </w:rPr>
                    <w:t>NO</w:t>
                  </w:r>
                  <w:r>
                    <w:rPr>
                      <w:rFonts w:ascii="Times New Roman" w:hAnsi="Times New Roman"/>
                      <w:color w:val="000000"/>
                      <w:kern w:val="2"/>
                      <w:sz w:val="21"/>
                      <w:szCs w:val="21"/>
                      <w:vertAlign w:val="subscript"/>
                      <w:lang w:val="en-US" w:bidi="ar"/>
                    </w:rPr>
                    <w:t>x</w:t>
                  </w:r>
                </w:p>
              </w:tc>
              <w:tc>
                <w:tcPr>
                  <w:tcW w:w="1134" w:type="dxa"/>
                  <w:vAlign w:val="center"/>
                </w:tcPr>
                <w:p w:rsidR="002E01CF" w:rsidRDefault="005518FC">
                  <w:pPr>
                    <w:widowControl/>
                    <w:adjustRightInd w:val="0"/>
                    <w:snapToGrid w:val="0"/>
                    <w:jc w:val="center"/>
                    <w:rPr>
                      <w:szCs w:val="21"/>
                    </w:rPr>
                  </w:pPr>
                  <w:r>
                    <w:rPr>
                      <w:rFonts w:cs="宋体" w:hint="eastAsia"/>
                      <w:bCs/>
                      <w:color w:val="000000"/>
                      <w:szCs w:val="21"/>
                      <w:lang w:bidi="ar"/>
                    </w:rPr>
                    <w:t>每年一次</w:t>
                  </w:r>
                </w:p>
              </w:tc>
              <w:tc>
                <w:tcPr>
                  <w:tcW w:w="1949" w:type="dxa"/>
                  <w:vAlign w:val="center"/>
                </w:tcPr>
                <w:p w:rsidR="002E01CF" w:rsidRDefault="005518FC">
                  <w:pPr>
                    <w:pStyle w:val="af"/>
                    <w:widowControl w:val="0"/>
                    <w:tabs>
                      <w:tab w:val="left" w:pos="0"/>
                    </w:tabs>
                    <w:adjustRightInd w:val="0"/>
                    <w:snapToGrid w:val="0"/>
                    <w:spacing w:before="0" w:beforeAutospacing="0" w:after="0" w:afterAutospacing="0"/>
                    <w:jc w:val="center"/>
                    <w:rPr>
                      <w:rFonts w:ascii="Times New Roman" w:hAnsi="Times New Roman"/>
                      <w:szCs w:val="21"/>
                      <w:lang w:val="en-US"/>
                    </w:rPr>
                  </w:pPr>
                  <w:r>
                    <w:rPr>
                      <w:rFonts w:ascii="Times New Roman" w:hAnsi="Times New Roman" w:cs="宋体" w:hint="eastAsia"/>
                      <w:color w:val="000000"/>
                      <w:kern w:val="2"/>
                      <w:sz w:val="21"/>
                      <w:szCs w:val="21"/>
                      <w:lang w:val="en-US" w:bidi="ar"/>
                    </w:rPr>
                    <w:t>晋环大气</w:t>
                  </w:r>
                  <w:r>
                    <w:rPr>
                      <w:rFonts w:ascii="Times New Roman" w:hAnsi="Times New Roman"/>
                      <w:color w:val="000000"/>
                      <w:kern w:val="2"/>
                      <w:sz w:val="21"/>
                      <w:szCs w:val="21"/>
                      <w:lang w:val="en-US" w:bidi="ar"/>
                    </w:rPr>
                    <w:t>[2019]164</w:t>
                  </w:r>
                  <w:r>
                    <w:rPr>
                      <w:rFonts w:ascii="Times New Roman" w:hAnsi="Times New Roman" w:cs="宋体" w:hint="eastAsia"/>
                      <w:color w:val="000000"/>
                      <w:kern w:val="2"/>
                      <w:sz w:val="21"/>
                      <w:szCs w:val="21"/>
                      <w:lang w:val="en-US" w:bidi="ar"/>
                    </w:rPr>
                    <w:t>号</w:t>
                  </w:r>
                </w:p>
              </w:tc>
            </w:tr>
            <w:tr w:rsidR="002E01CF">
              <w:trPr>
                <w:trHeight w:val="340"/>
                <w:tblHeader/>
                <w:jc w:val="center"/>
              </w:trPr>
              <w:tc>
                <w:tcPr>
                  <w:tcW w:w="0" w:type="auto"/>
                  <w:vMerge/>
                  <w:vAlign w:val="center"/>
                </w:tcPr>
                <w:p w:rsidR="002E01CF" w:rsidRDefault="002E01CF">
                  <w:pPr>
                    <w:adjustRightInd w:val="0"/>
                    <w:snapToGrid w:val="0"/>
                    <w:jc w:val="center"/>
                    <w:rPr>
                      <w:szCs w:val="21"/>
                    </w:rPr>
                  </w:pPr>
                </w:p>
              </w:tc>
              <w:tc>
                <w:tcPr>
                  <w:tcW w:w="0" w:type="auto"/>
                  <w:vAlign w:val="center"/>
                </w:tcPr>
                <w:p w:rsidR="002E01CF" w:rsidRDefault="005518FC">
                  <w:pPr>
                    <w:widowControl/>
                    <w:adjustRightInd w:val="0"/>
                    <w:snapToGrid w:val="0"/>
                    <w:jc w:val="center"/>
                    <w:rPr>
                      <w:rFonts w:cs="宋体"/>
                      <w:bCs/>
                      <w:color w:val="000000"/>
                      <w:kern w:val="0"/>
                      <w:szCs w:val="21"/>
                      <w:lang w:bidi="ar"/>
                    </w:rPr>
                  </w:pPr>
                  <w:r>
                    <w:rPr>
                      <w:rFonts w:cs="宋体" w:hint="eastAsia"/>
                      <w:bCs/>
                      <w:color w:val="000000"/>
                      <w:kern w:val="0"/>
                      <w:szCs w:val="21"/>
                      <w:lang w:bidi="ar"/>
                    </w:rPr>
                    <w:t>等离子切割机</w:t>
                  </w:r>
                </w:p>
              </w:tc>
              <w:tc>
                <w:tcPr>
                  <w:tcW w:w="0" w:type="auto"/>
                  <w:vAlign w:val="center"/>
                </w:tcPr>
                <w:p w:rsidR="002E01CF" w:rsidRDefault="005518FC">
                  <w:pPr>
                    <w:widowControl/>
                    <w:adjustRightInd w:val="0"/>
                    <w:snapToGrid w:val="0"/>
                    <w:jc w:val="center"/>
                    <w:rPr>
                      <w:rFonts w:cs="宋体"/>
                      <w:bCs/>
                      <w:color w:val="000000"/>
                      <w:kern w:val="0"/>
                      <w:szCs w:val="21"/>
                      <w:lang w:bidi="ar"/>
                    </w:rPr>
                  </w:pPr>
                  <w:r>
                    <w:rPr>
                      <w:rFonts w:cs="宋体" w:hint="eastAsia"/>
                      <w:bCs/>
                      <w:color w:val="000000"/>
                      <w:kern w:val="0"/>
                      <w:szCs w:val="21"/>
                      <w:lang w:bidi="ar"/>
                    </w:rPr>
                    <w:t>布袋除尘器出口</w:t>
                  </w:r>
                </w:p>
              </w:tc>
              <w:tc>
                <w:tcPr>
                  <w:tcW w:w="1591" w:type="dxa"/>
                  <w:vAlign w:val="center"/>
                </w:tcPr>
                <w:p w:rsidR="002E01CF" w:rsidRDefault="005518FC">
                  <w:pPr>
                    <w:pStyle w:val="af"/>
                    <w:widowControl w:val="0"/>
                    <w:tabs>
                      <w:tab w:val="left" w:pos="0"/>
                    </w:tabs>
                    <w:adjustRightInd w:val="0"/>
                    <w:snapToGrid w:val="0"/>
                    <w:spacing w:before="0" w:beforeAutospacing="0" w:after="0" w:afterAutospacing="0"/>
                    <w:jc w:val="center"/>
                    <w:rPr>
                      <w:rFonts w:ascii="Times New Roman" w:hAnsi="Times New Roman" w:cs="宋体"/>
                      <w:color w:val="000000"/>
                      <w:kern w:val="2"/>
                      <w:sz w:val="21"/>
                      <w:szCs w:val="21"/>
                      <w:lang w:val="en-US" w:bidi="ar"/>
                    </w:rPr>
                  </w:pPr>
                  <w:r>
                    <w:rPr>
                      <w:rFonts w:ascii="Times New Roman" w:hAnsi="Times New Roman" w:cs="宋体" w:hint="eastAsia"/>
                      <w:color w:val="000000"/>
                      <w:kern w:val="2"/>
                      <w:sz w:val="21"/>
                      <w:szCs w:val="21"/>
                      <w:lang w:val="en-US" w:bidi="ar"/>
                    </w:rPr>
                    <w:t>颗粒物</w:t>
                  </w:r>
                </w:p>
              </w:tc>
              <w:tc>
                <w:tcPr>
                  <w:tcW w:w="1134" w:type="dxa"/>
                  <w:vAlign w:val="center"/>
                </w:tcPr>
                <w:p w:rsidR="002E01CF" w:rsidRDefault="005518FC">
                  <w:pPr>
                    <w:widowControl/>
                    <w:adjustRightInd w:val="0"/>
                    <w:snapToGrid w:val="0"/>
                    <w:jc w:val="center"/>
                    <w:rPr>
                      <w:rFonts w:cs="宋体"/>
                      <w:bCs/>
                      <w:color w:val="000000"/>
                      <w:szCs w:val="21"/>
                      <w:lang w:bidi="ar"/>
                    </w:rPr>
                  </w:pPr>
                  <w:r>
                    <w:rPr>
                      <w:rFonts w:cs="宋体" w:hint="eastAsia"/>
                      <w:bCs/>
                      <w:color w:val="000000"/>
                      <w:szCs w:val="21"/>
                      <w:lang w:bidi="ar"/>
                    </w:rPr>
                    <w:t>每年一次</w:t>
                  </w:r>
                </w:p>
              </w:tc>
              <w:tc>
                <w:tcPr>
                  <w:tcW w:w="1949" w:type="dxa"/>
                  <w:vAlign w:val="center"/>
                </w:tcPr>
                <w:p w:rsidR="002E01CF" w:rsidRDefault="005518FC">
                  <w:pPr>
                    <w:pStyle w:val="af"/>
                    <w:widowControl w:val="0"/>
                    <w:tabs>
                      <w:tab w:val="left" w:pos="0"/>
                    </w:tabs>
                    <w:adjustRightInd w:val="0"/>
                    <w:snapToGrid w:val="0"/>
                    <w:spacing w:before="0" w:beforeAutospacing="0" w:after="0" w:afterAutospacing="0"/>
                    <w:jc w:val="center"/>
                    <w:rPr>
                      <w:rFonts w:ascii="Times New Roman" w:hAnsi="Times New Roman" w:cs="宋体"/>
                      <w:color w:val="000000"/>
                      <w:kern w:val="2"/>
                      <w:sz w:val="21"/>
                      <w:szCs w:val="21"/>
                      <w:lang w:val="en-US" w:bidi="ar"/>
                    </w:rPr>
                  </w:pPr>
                  <w:r>
                    <w:rPr>
                      <w:rFonts w:ascii="Times New Roman" w:hAnsi="Times New Roman"/>
                      <w:bCs/>
                      <w:color w:val="000000"/>
                      <w:kern w:val="2"/>
                      <w:sz w:val="21"/>
                      <w:szCs w:val="21"/>
                      <w:lang w:val="en-US" w:bidi="ar"/>
                    </w:rPr>
                    <w:t>GB16297-1996</w:t>
                  </w:r>
                </w:p>
              </w:tc>
            </w:tr>
          </w:tbl>
          <w:p w:rsidR="002E01CF" w:rsidRDefault="005518FC">
            <w:pPr>
              <w:adjustRightInd w:val="0"/>
              <w:snapToGrid w:val="0"/>
              <w:spacing w:line="360" w:lineRule="auto"/>
              <w:ind w:firstLineChars="200" w:firstLine="480"/>
              <w:rPr>
                <w:bCs/>
                <w:sz w:val="24"/>
              </w:rPr>
            </w:pPr>
            <w:r>
              <w:rPr>
                <w:rFonts w:hint="eastAsia"/>
                <w:bCs/>
                <w:sz w:val="24"/>
              </w:rPr>
              <w:t>1.6</w:t>
            </w:r>
            <w:r>
              <w:rPr>
                <w:rFonts w:hint="eastAsia"/>
                <w:bCs/>
                <w:sz w:val="24"/>
              </w:rPr>
              <w:t>非正常工况</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hint="eastAsia"/>
                <w:bCs/>
                <w:sz w:val="24"/>
                <w:szCs w:val="21"/>
              </w:rPr>
              <w:t>本项目非正常排放考虑污染物排放控制措施达不到应有效率从而发生非正常排放，一般十分钟内可以恢复正常。一般性事故的非正常排放概率约2-3年1次，为小概率事件。</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hint="eastAsia"/>
                <w:bCs/>
                <w:sz w:val="24"/>
                <w:szCs w:val="21"/>
              </w:rPr>
              <w:t>项目非正常工况</w:t>
            </w:r>
            <w:proofErr w:type="gramStart"/>
            <w:r>
              <w:rPr>
                <w:rFonts w:ascii="宋体" w:hAnsi="宋体" w:cs="宋体" w:hint="eastAsia"/>
                <w:bCs/>
                <w:sz w:val="24"/>
                <w:szCs w:val="21"/>
              </w:rPr>
              <w:t>考虑低氮燃烧器</w:t>
            </w:r>
            <w:proofErr w:type="gramEnd"/>
            <w:r>
              <w:rPr>
                <w:rFonts w:ascii="宋体" w:hAnsi="宋体" w:cs="宋体" w:hint="eastAsia"/>
                <w:bCs/>
                <w:sz w:val="24"/>
                <w:szCs w:val="21"/>
              </w:rPr>
              <w:t>或脱硝装置故障、布袋除尘器破损，导</w:t>
            </w:r>
            <w:r>
              <w:rPr>
                <w:rFonts w:ascii="宋体" w:hAnsi="宋体" w:cs="宋体" w:hint="eastAsia"/>
                <w:bCs/>
                <w:sz w:val="24"/>
                <w:szCs w:val="21"/>
              </w:rPr>
              <w:lastRenderedPageBreak/>
              <w:t>致污染物去除效率下降，非正常工况</w:t>
            </w:r>
            <w:proofErr w:type="gramStart"/>
            <w:r>
              <w:rPr>
                <w:rFonts w:ascii="宋体" w:hAnsi="宋体" w:cs="宋体" w:hint="eastAsia"/>
                <w:bCs/>
                <w:sz w:val="24"/>
                <w:szCs w:val="21"/>
              </w:rPr>
              <w:t>下项目</w:t>
            </w:r>
            <w:proofErr w:type="gramEnd"/>
            <w:r>
              <w:rPr>
                <w:rFonts w:ascii="宋体" w:hAnsi="宋体" w:cs="宋体" w:hint="eastAsia"/>
                <w:bCs/>
                <w:sz w:val="24"/>
                <w:szCs w:val="21"/>
              </w:rPr>
              <w:t>污染物的产生及排放量见表4-7。</w:t>
            </w:r>
          </w:p>
          <w:p w:rsidR="002E01CF" w:rsidRDefault="005518FC">
            <w:pPr>
              <w:jc w:val="center"/>
              <w:rPr>
                <w:b/>
                <w:bCs/>
              </w:rPr>
            </w:pPr>
            <w:r>
              <w:rPr>
                <w:b/>
                <w:bCs/>
              </w:rPr>
              <w:t>表</w:t>
            </w:r>
            <w:r>
              <w:rPr>
                <w:rFonts w:hint="eastAsia"/>
                <w:b/>
                <w:bCs/>
              </w:rPr>
              <w:t>4-7</w:t>
            </w:r>
            <w:r>
              <w:rPr>
                <w:b/>
                <w:bCs/>
              </w:rPr>
              <w:t xml:space="preserve">  </w:t>
            </w:r>
            <w:r>
              <w:rPr>
                <w:rFonts w:hint="eastAsia"/>
                <w:b/>
                <w:bCs/>
              </w:rPr>
              <w:t>项目非正常工况排放汇总表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76"/>
              <w:gridCol w:w="1176"/>
              <w:gridCol w:w="1175"/>
              <w:gridCol w:w="1463"/>
              <w:gridCol w:w="1463"/>
              <w:gridCol w:w="1463"/>
            </w:tblGrid>
            <w:tr w:rsidR="002E01CF">
              <w:trPr>
                <w:trHeight w:val="340"/>
                <w:tblHeader/>
                <w:jc w:val="center"/>
              </w:trPr>
              <w:tc>
                <w:tcPr>
                  <w:tcW w:w="743" w:type="pct"/>
                  <w:vAlign w:val="center"/>
                </w:tcPr>
                <w:p w:rsidR="002E01CF" w:rsidRDefault="005518FC">
                  <w:pPr>
                    <w:adjustRightInd w:val="0"/>
                    <w:snapToGrid w:val="0"/>
                    <w:jc w:val="center"/>
                    <w:rPr>
                      <w:szCs w:val="21"/>
                    </w:rPr>
                  </w:pPr>
                  <w:r>
                    <w:rPr>
                      <w:rFonts w:hint="eastAsia"/>
                      <w:szCs w:val="21"/>
                    </w:rPr>
                    <w:t>污染源</w:t>
                  </w:r>
                </w:p>
              </w:tc>
              <w:tc>
                <w:tcPr>
                  <w:tcW w:w="743" w:type="pct"/>
                  <w:vAlign w:val="center"/>
                </w:tcPr>
                <w:p w:rsidR="002E01CF" w:rsidRDefault="005518FC">
                  <w:pPr>
                    <w:adjustRightInd w:val="0"/>
                    <w:snapToGrid w:val="0"/>
                    <w:jc w:val="center"/>
                    <w:rPr>
                      <w:szCs w:val="21"/>
                    </w:rPr>
                  </w:pPr>
                  <w:r>
                    <w:rPr>
                      <w:rFonts w:hint="eastAsia"/>
                      <w:szCs w:val="21"/>
                    </w:rPr>
                    <w:t>污染物</w:t>
                  </w:r>
                </w:p>
              </w:tc>
              <w:tc>
                <w:tcPr>
                  <w:tcW w:w="742" w:type="pct"/>
                  <w:vAlign w:val="center"/>
                </w:tcPr>
                <w:p w:rsidR="002E01CF" w:rsidRDefault="005518FC">
                  <w:pPr>
                    <w:adjustRightInd w:val="0"/>
                    <w:snapToGrid w:val="0"/>
                    <w:jc w:val="center"/>
                    <w:rPr>
                      <w:szCs w:val="21"/>
                    </w:rPr>
                  </w:pPr>
                  <w:r>
                    <w:rPr>
                      <w:rFonts w:hint="eastAsia"/>
                      <w:szCs w:val="21"/>
                    </w:rPr>
                    <w:t>产生量</w:t>
                  </w:r>
                  <w:r>
                    <w:rPr>
                      <w:rFonts w:hint="eastAsia"/>
                      <w:szCs w:val="21"/>
                    </w:rPr>
                    <w:t>t/a</w:t>
                  </w:r>
                </w:p>
              </w:tc>
              <w:tc>
                <w:tcPr>
                  <w:tcW w:w="924" w:type="pct"/>
                  <w:vAlign w:val="center"/>
                </w:tcPr>
                <w:p w:rsidR="002E01CF" w:rsidRDefault="005518FC">
                  <w:pPr>
                    <w:adjustRightInd w:val="0"/>
                    <w:snapToGrid w:val="0"/>
                    <w:jc w:val="center"/>
                    <w:rPr>
                      <w:szCs w:val="21"/>
                    </w:rPr>
                  </w:pPr>
                  <w:r>
                    <w:rPr>
                      <w:rFonts w:hint="eastAsia"/>
                      <w:szCs w:val="21"/>
                    </w:rPr>
                    <w:t>排放浓度</w:t>
                  </w:r>
                  <w:r>
                    <w:rPr>
                      <w:szCs w:val="21"/>
                    </w:rPr>
                    <w:t>mg/Nm</w:t>
                  </w:r>
                  <w:r>
                    <w:rPr>
                      <w:szCs w:val="21"/>
                      <w:vertAlign w:val="superscript"/>
                    </w:rPr>
                    <w:t>3</w:t>
                  </w:r>
                </w:p>
              </w:tc>
              <w:tc>
                <w:tcPr>
                  <w:tcW w:w="924" w:type="pct"/>
                  <w:vAlign w:val="center"/>
                </w:tcPr>
                <w:p w:rsidR="002E01CF" w:rsidRDefault="005518FC">
                  <w:pPr>
                    <w:adjustRightInd w:val="0"/>
                    <w:snapToGrid w:val="0"/>
                    <w:jc w:val="center"/>
                    <w:rPr>
                      <w:szCs w:val="21"/>
                    </w:rPr>
                  </w:pPr>
                  <w:r>
                    <w:rPr>
                      <w:rFonts w:hint="eastAsia"/>
                      <w:szCs w:val="21"/>
                    </w:rPr>
                    <w:t>排放速率</w:t>
                  </w:r>
                  <w:r>
                    <w:rPr>
                      <w:rFonts w:hint="eastAsia"/>
                      <w:szCs w:val="21"/>
                    </w:rPr>
                    <w:t>kg/h</w:t>
                  </w:r>
                </w:p>
              </w:tc>
              <w:tc>
                <w:tcPr>
                  <w:tcW w:w="924" w:type="pct"/>
                  <w:vAlign w:val="center"/>
                </w:tcPr>
                <w:p w:rsidR="002E01CF" w:rsidRDefault="005518FC">
                  <w:pPr>
                    <w:adjustRightInd w:val="0"/>
                    <w:snapToGrid w:val="0"/>
                    <w:jc w:val="center"/>
                    <w:rPr>
                      <w:szCs w:val="21"/>
                    </w:rPr>
                  </w:pPr>
                  <w:r>
                    <w:rPr>
                      <w:rFonts w:hint="eastAsia"/>
                      <w:szCs w:val="21"/>
                    </w:rPr>
                    <w:t>净化效率</w:t>
                  </w:r>
                  <w:r>
                    <w:rPr>
                      <w:rFonts w:hint="eastAsia"/>
                      <w:szCs w:val="21"/>
                    </w:rPr>
                    <w:t>%</w:t>
                  </w:r>
                </w:p>
              </w:tc>
            </w:tr>
            <w:tr w:rsidR="002E01CF">
              <w:trPr>
                <w:trHeight w:val="340"/>
                <w:tblHeader/>
                <w:jc w:val="center"/>
              </w:trPr>
              <w:tc>
                <w:tcPr>
                  <w:tcW w:w="743" w:type="pct"/>
                  <w:vAlign w:val="center"/>
                </w:tcPr>
                <w:p w:rsidR="002E01CF" w:rsidRDefault="005518FC">
                  <w:pPr>
                    <w:jc w:val="center"/>
                    <w:rPr>
                      <w:bCs/>
                      <w:szCs w:val="21"/>
                    </w:rPr>
                  </w:pPr>
                  <w:r>
                    <w:rPr>
                      <w:rFonts w:hint="eastAsia"/>
                      <w:bCs/>
                      <w:szCs w:val="21"/>
                    </w:rPr>
                    <w:t>等离子切割机</w:t>
                  </w:r>
                </w:p>
              </w:tc>
              <w:tc>
                <w:tcPr>
                  <w:tcW w:w="743" w:type="pct"/>
                  <w:vAlign w:val="center"/>
                </w:tcPr>
                <w:p w:rsidR="002E01CF" w:rsidRDefault="005518FC">
                  <w:pPr>
                    <w:adjustRightInd w:val="0"/>
                    <w:snapToGrid w:val="0"/>
                    <w:jc w:val="center"/>
                    <w:rPr>
                      <w:szCs w:val="21"/>
                    </w:rPr>
                  </w:pPr>
                  <w:r>
                    <w:rPr>
                      <w:rFonts w:hint="eastAsia"/>
                      <w:szCs w:val="21"/>
                    </w:rPr>
                    <w:t>颗粒物</w:t>
                  </w:r>
                </w:p>
              </w:tc>
              <w:tc>
                <w:tcPr>
                  <w:tcW w:w="742" w:type="pct"/>
                  <w:vAlign w:val="center"/>
                </w:tcPr>
                <w:p w:rsidR="002E01CF" w:rsidRDefault="005518FC">
                  <w:pPr>
                    <w:adjustRightInd w:val="0"/>
                    <w:snapToGrid w:val="0"/>
                    <w:jc w:val="center"/>
                    <w:rPr>
                      <w:szCs w:val="21"/>
                    </w:rPr>
                  </w:pPr>
                  <w:r>
                    <w:rPr>
                      <w:rFonts w:hint="eastAsia"/>
                      <w:szCs w:val="21"/>
                    </w:rPr>
                    <w:t>7.8</w:t>
                  </w:r>
                </w:p>
              </w:tc>
              <w:tc>
                <w:tcPr>
                  <w:tcW w:w="924" w:type="pct"/>
                  <w:vAlign w:val="center"/>
                </w:tcPr>
                <w:p w:rsidR="002E01CF" w:rsidRDefault="005518FC">
                  <w:pPr>
                    <w:adjustRightInd w:val="0"/>
                    <w:snapToGrid w:val="0"/>
                    <w:jc w:val="center"/>
                    <w:rPr>
                      <w:szCs w:val="21"/>
                    </w:rPr>
                  </w:pPr>
                  <w:r>
                    <w:rPr>
                      <w:rFonts w:hint="eastAsia"/>
                      <w:szCs w:val="21"/>
                    </w:rPr>
                    <w:t>650</w:t>
                  </w:r>
                </w:p>
              </w:tc>
              <w:tc>
                <w:tcPr>
                  <w:tcW w:w="924" w:type="pct"/>
                  <w:vAlign w:val="center"/>
                </w:tcPr>
                <w:p w:rsidR="002E01CF" w:rsidRDefault="005518FC">
                  <w:pPr>
                    <w:adjustRightInd w:val="0"/>
                    <w:snapToGrid w:val="0"/>
                    <w:jc w:val="center"/>
                    <w:rPr>
                      <w:szCs w:val="21"/>
                    </w:rPr>
                  </w:pPr>
                  <w:r>
                    <w:rPr>
                      <w:rFonts w:hint="eastAsia"/>
                      <w:szCs w:val="21"/>
                    </w:rPr>
                    <w:t>3.9</w:t>
                  </w:r>
                </w:p>
              </w:tc>
              <w:tc>
                <w:tcPr>
                  <w:tcW w:w="924" w:type="pct"/>
                  <w:vAlign w:val="center"/>
                </w:tcPr>
                <w:p w:rsidR="002E01CF" w:rsidRDefault="005518FC">
                  <w:pPr>
                    <w:adjustRightInd w:val="0"/>
                    <w:snapToGrid w:val="0"/>
                    <w:jc w:val="center"/>
                    <w:rPr>
                      <w:szCs w:val="21"/>
                    </w:rPr>
                  </w:pPr>
                  <w:r>
                    <w:rPr>
                      <w:rFonts w:hint="eastAsia"/>
                      <w:szCs w:val="21"/>
                    </w:rPr>
                    <w:t>0</w:t>
                  </w:r>
                </w:p>
              </w:tc>
            </w:tr>
            <w:tr w:rsidR="002E01CF">
              <w:trPr>
                <w:trHeight w:val="484"/>
                <w:tblHeader/>
                <w:jc w:val="center"/>
              </w:trPr>
              <w:tc>
                <w:tcPr>
                  <w:tcW w:w="743" w:type="pct"/>
                  <w:vAlign w:val="center"/>
                </w:tcPr>
                <w:p w:rsidR="002E01CF" w:rsidRDefault="005518FC">
                  <w:pPr>
                    <w:jc w:val="center"/>
                    <w:rPr>
                      <w:bCs/>
                      <w:szCs w:val="21"/>
                    </w:rPr>
                  </w:pPr>
                  <w:r>
                    <w:rPr>
                      <w:rFonts w:hint="eastAsia"/>
                      <w:bCs/>
                      <w:szCs w:val="21"/>
                    </w:rPr>
                    <w:t>1#+2#</w:t>
                  </w:r>
                </w:p>
                <w:p w:rsidR="002E01CF" w:rsidRDefault="005518FC">
                  <w:pPr>
                    <w:jc w:val="center"/>
                    <w:rPr>
                      <w:bCs/>
                      <w:szCs w:val="21"/>
                    </w:rPr>
                  </w:pPr>
                  <w:r>
                    <w:rPr>
                      <w:rFonts w:hint="eastAsia"/>
                      <w:bCs/>
                      <w:szCs w:val="21"/>
                    </w:rPr>
                    <w:t>加热炉</w:t>
                  </w:r>
                </w:p>
              </w:tc>
              <w:tc>
                <w:tcPr>
                  <w:tcW w:w="743" w:type="pct"/>
                  <w:vAlign w:val="center"/>
                </w:tcPr>
                <w:p w:rsidR="002E01CF" w:rsidRDefault="005518FC">
                  <w:pPr>
                    <w:adjustRightInd w:val="0"/>
                    <w:snapToGrid w:val="0"/>
                    <w:jc w:val="center"/>
                    <w:rPr>
                      <w:szCs w:val="21"/>
                    </w:rPr>
                  </w:pPr>
                  <w:r>
                    <w:rPr>
                      <w:rFonts w:hint="eastAsia"/>
                      <w:szCs w:val="21"/>
                    </w:rPr>
                    <w:t>NOx</w:t>
                  </w:r>
                </w:p>
              </w:tc>
              <w:tc>
                <w:tcPr>
                  <w:tcW w:w="742" w:type="pct"/>
                  <w:vAlign w:val="center"/>
                </w:tcPr>
                <w:p w:rsidR="002E01CF" w:rsidRDefault="005518FC">
                  <w:pPr>
                    <w:adjustRightInd w:val="0"/>
                    <w:snapToGrid w:val="0"/>
                    <w:jc w:val="center"/>
                    <w:rPr>
                      <w:szCs w:val="21"/>
                    </w:rPr>
                  </w:pPr>
                  <w:r>
                    <w:rPr>
                      <w:rFonts w:hint="eastAsia"/>
                      <w:szCs w:val="21"/>
                    </w:rPr>
                    <w:t>3.32</w:t>
                  </w:r>
                </w:p>
              </w:tc>
              <w:tc>
                <w:tcPr>
                  <w:tcW w:w="924" w:type="pct"/>
                  <w:vAlign w:val="center"/>
                </w:tcPr>
                <w:p w:rsidR="002E01CF" w:rsidRDefault="005518FC">
                  <w:pPr>
                    <w:adjustRightInd w:val="0"/>
                    <w:snapToGrid w:val="0"/>
                    <w:jc w:val="center"/>
                    <w:rPr>
                      <w:szCs w:val="21"/>
                    </w:rPr>
                  </w:pPr>
                  <w:r>
                    <w:rPr>
                      <w:rFonts w:hint="eastAsia"/>
                      <w:szCs w:val="21"/>
                    </w:rPr>
                    <w:t>850</w:t>
                  </w:r>
                </w:p>
              </w:tc>
              <w:tc>
                <w:tcPr>
                  <w:tcW w:w="924" w:type="pct"/>
                  <w:vAlign w:val="center"/>
                </w:tcPr>
                <w:p w:rsidR="002E01CF" w:rsidRDefault="005518FC">
                  <w:pPr>
                    <w:adjustRightInd w:val="0"/>
                    <w:snapToGrid w:val="0"/>
                    <w:jc w:val="center"/>
                    <w:rPr>
                      <w:szCs w:val="21"/>
                    </w:rPr>
                  </w:pPr>
                  <w:r>
                    <w:rPr>
                      <w:rFonts w:hint="eastAsia"/>
                      <w:szCs w:val="21"/>
                    </w:rPr>
                    <w:t>1.66</w:t>
                  </w:r>
                </w:p>
              </w:tc>
              <w:tc>
                <w:tcPr>
                  <w:tcW w:w="924" w:type="pct"/>
                  <w:vAlign w:val="center"/>
                </w:tcPr>
                <w:p w:rsidR="002E01CF" w:rsidRDefault="005518FC">
                  <w:pPr>
                    <w:adjustRightInd w:val="0"/>
                    <w:snapToGrid w:val="0"/>
                    <w:jc w:val="center"/>
                    <w:rPr>
                      <w:szCs w:val="21"/>
                    </w:rPr>
                  </w:pPr>
                  <w:r>
                    <w:rPr>
                      <w:rFonts w:hint="eastAsia"/>
                      <w:szCs w:val="21"/>
                    </w:rPr>
                    <w:t>0</w:t>
                  </w:r>
                </w:p>
              </w:tc>
            </w:tr>
            <w:tr w:rsidR="002E01CF">
              <w:trPr>
                <w:trHeight w:val="340"/>
                <w:tblHeader/>
                <w:jc w:val="center"/>
              </w:trPr>
              <w:tc>
                <w:tcPr>
                  <w:tcW w:w="743" w:type="pct"/>
                  <w:vAlign w:val="center"/>
                </w:tcPr>
                <w:p w:rsidR="002E01CF" w:rsidRDefault="005518FC">
                  <w:pPr>
                    <w:jc w:val="center"/>
                    <w:rPr>
                      <w:bCs/>
                      <w:szCs w:val="21"/>
                    </w:rPr>
                  </w:pPr>
                  <w:r>
                    <w:rPr>
                      <w:rFonts w:hint="eastAsia"/>
                      <w:bCs/>
                      <w:szCs w:val="21"/>
                    </w:rPr>
                    <w:t>3#</w:t>
                  </w:r>
                </w:p>
                <w:p w:rsidR="002E01CF" w:rsidRDefault="005518FC">
                  <w:pPr>
                    <w:jc w:val="center"/>
                    <w:rPr>
                      <w:bCs/>
                      <w:szCs w:val="21"/>
                    </w:rPr>
                  </w:pPr>
                  <w:r>
                    <w:rPr>
                      <w:rFonts w:hint="eastAsia"/>
                      <w:bCs/>
                      <w:szCs w:val="21"/>
                    </w:rPr>
                    <w:t>加热炉</w:t>
                  </w:r>
                </w:p>
              </w:tc>
              <w:tc>
                <w:tcPr>
                  <w:tcW w:w="743" w:type="pct"/>
                  <w:vAlign w:val="center"/>
                </w:tcPr>
                <w:p w:rsidR="002E01CF" w:rsidRDefault="005518FC">
                  <w:pPr>
                    <w:adjustRightInd w:val="0"/>
                    <w:snapToGrid w:val="0"/>
                    <w:jc w:val="center"/>
                    <w:rPr>
                      <w:szCs w:val="21"/>
                    </w:rPr>
                  </w:pPr>
                  <w:r>
                    <w:rPr>
                      <w:rFonts w:hint="eastAsia"/>
                      <w:szCs w:val="21"/>
                    </w:rPr>
                    <w:t>NOx</w:t>
                  </w:r>
                </w:p>
              </w:tc>
              <w:tc>
                <w:tcPr>
                  <w:tcW w:w="742" w:type="pct"/>
                  <w:vAlign w:val="center"/>
                </w:tcPr>
                <w:p w:rsidR="002E01CF" w:rsidRDefault="005518FC">
                  <w:pPr>
                    <w:adjustRightInd w:val="0"/>
                    <w:snapToGrid w:val="0"/>
                    <w:jc w:val="center"/>
                    <w:rPr>
                      <w:szCs w:val="21"/>
                    </w:rPr>
                  </w:pPr>
                  <w:r>
                    <w:rPr>
                      <w:rFonts w:hint="eastAsia"/>
                      <w:szCs w:val="21"/>
                    </w:rPr>
                    <w:t>1.66</w:t>
                  </w:r>
                </w:p>
              </w:tc>
              <w:tc>
                <w:tcPr>
                  <w:tcW w:w="924" w:type="pct"/>
                  <w:vAlign w:val="center"/>
                </w:tcPr>
                <w:p w:rsidR="002E01CF" w:rsidRDefault="005518FC">
                  <w:pPr>
                    <w:adjustRightInd w:val="0"/>
                    <w:snapToGrid w:val="0"/>
                    <w:jc w:val="center"/>
                    <w:rPr>
                      <w:szCs w:val="21"/>
                    </w:rPr>
                  </w:pPr>
                  <w:r>
                    <w:rPr>
                      <w:rFonts w:hint="eastAsia"/>
                      <w:szCs w:val="21"/>
                    </w:rPr>
                    <w:t>850</w:t>
                  </w:r>
                </w:p>
              </w:tc>
              <w:tc>
                <w:tcPr>
                  <w:tcW w:w="924" w:type="pct"/>
                  <w:vAlign w:val="center"/>
                </w:tcPr>
                <w:p w:rsidR="002E01CF" w:rsidRDefault="005518FC">
                  <w:pPr>
                    <w:adjustRightInd w:val="0"/>
                    <w:snapToGrid w:val="0"/>
                    <w:jc w:val="center"/>
                    <w:rPr>
                      <w:szCs w:val="21"/>
                    </w:rPr>
                  </w:pPr>
                  <w:r>
                    <w:rPr>
                      <w:rFonts w:hint="eastAsia"/>
                      <w:szCs w:val="21"/>
                    </w:rPr>
                    <w:t>0.83</w:t>
                  </w:r>
                </w:p>
              </w:tc>
              <w:tc>
                <w:tcPr>
                  <w:tcW w:w="924" w:type="pct"/>
                  <w:vAlign w:val="center"/>
                </w:tcPr>
                <w:p w:rsidR="002E01CF" w:rsidRDefault="005518FC">
                  <w:pPr>
                    <w:adjustRightInd w:val="0"/>
                    <w:snapToGrid w:val="0"/>
                    <w:jc w:val="center"/>
                    <w:rPr>
                      <w:szCs w:val="21"/>
                    </w:rPr>
                  </w:pPr>
                  <w:r>
                    <w:rPr>
                      <w:rFonts w:hint="eastAsia"/>
                      <w:szCs w:val="21"/>
                    </w:rPr>
                    <w:t>0</w:t>
                  </w:r>
                </w:p>
              </w:tc>
            </w:tr>
            <w:tr w:rsidR="002E01CF">
              <w:trPr>
                <w:trHeight w:val="340"/>
                <w:tblHeader/>
                <w:jc w:val="center"/>
              </w:trPr>
              <w:tc>
                <w:tcPr>
                  <w:tcW w:w="743" w:type="pct"/>
                  <w:vAlign w:val="center"/>
                </w:tcPr>
                <w:p w:rsidR="002E01CF" w:rsidRDefault="005518FC">
                  <w:pPr>
                    <w:jc w:val="center"/>
                    <w:rPr>
                      <w:bCs/>
                      <w:szCs w:val="21"/>
                    </w:rPr>
                  </w:pPr>
                  <w:r>
                    <w:rPr>
                      <w:rFonts w:hint="eastAsia"/>
                      <w:bCs/>
                      <w:szCs w:val="21"/>
                    </w:rPr>
                    <w:t>4#</w:t>
                  </w:r>
                </w:p>
                <w:p w:rsidR="002E01CF" w:rsidRDefault="005518FC">
                  <w:pPr>
                    <w:jc w:val="center"/>
                    <w:rPr>
                      <w:bCs/>
                      <w:szCs w:val="21"/>
                    </w:rPr>
                  </w:pPr>
                  <w:r>
                    <w:rPr>
                      <w:rFonts w:hint="eastAsia"/>
                      <w:bCs/>
                      <w:szCs w:val="21"/>
                    </w:rPr>
                    <w:t>加热炉</w:t>
                  </w:r>
                </w:p>
              </w:tc>
              <w:tc>
                <w:tcPr>
                  <w:tcW w:w="743" w:type="pct"/>
                  <w:vAlign w:val="center"/>
                </w:tcPr>
                <w:p w:rsidR="002E01CF" w:rsidRDefault="005518FC">
                  <w:pPr>
                    <w:adjustRightInd w:val="0"/>
                    <w:snapToGrid w:val="0"/>
                    <w:jc w:val="center"/>
                    <w:rPr>
                      <w:szCs w:val="21"/>
                    </w:rPr>
                  </w:pPr>
                  <w:r>
                    <w:rPr>
                      <w:rFonts w:hint="eastAsia"/>
                      <w:szCs w:val="21"/>
                    </w:rPr>
                    <w:t>NOx</w:t>
                  </w:r>
                </w:p>
              </w:tc>
              <w:tc>
                <w:tcPr>
                  <w:tcW w:w="742" w:type="pct"/>
                  <w:vAlign w:val="center"/>
                </w:tcPr>
                <w:p w:rsidR="002E01CF" w:rsidRDefault="005518FC">
                  <w:pPr>
                    <w:adjustRightInd w:val="0"/>
                    <w:snapToGrid w:val="0"/>
                    <w:jc w:val="center"/>
                    <w:rPr>
                      <w:szCs w:val="21"/>
                    </w:rPr>
                  </w:pPr>
                  <w:r>
                    <w:rPr>
                      <w:rFonts w:hint="eastAsia"/>
                      <w:szCs w:val="21"/>
                    </w:rPr>
                    <w:t>1.66</w:t>
                  </w:r>
                </w:p>
              </w:tc>
              <w:tc>
                <w:tcPr>
                  <w:tcW w:w="924" w:type="pct"/>
                  <w:vAlign w:val="center"/>
                </w:tcPr>
                <w:p w:rsidR="002E01CF" w:rsidRDefault="005518FC">
                  <w:pPr>
                    <w:adjustRightInd w:val="0"/>
                    <w:snapToGrid w:val="0"/>
                    <w:jc w:val="center"/>
                    <w:rPr>
                      <w:szCs w:val="21"/>
                    </w:rPr>
                  </w:pPr>
                  <w:r>
                    <w:rPr>
                      <w:rFonts w:hint="eastAsia"/>
                      <w:szCs w:val="21"/>
                    </w:rPr>
                    <w:t>850</w:t>
                  </w:r>
                </w:p>
              </w:tc>
              <w:tc>
                <w:tcPr>
                  <w:tcW w:w="924" w:type="pct"/>
                  <w:vAlign w:val="center"/>
                </w:tcPr>
                <w:p w:rsidR="002E01CF" w:rsidRDefault="005518FC">
                  <w:pPr>
                    <w:adjustRightInd w:val="0"/>
                    <w:snapToGrid w:val="0"/>
                    <w:jc w:val="center"/>
                    <w:rPr>
                      <w:szCs w:val="21"/>
                    </w:rPr>
                  </w:pPr>
                  <w:r>
                    <w:rPr>
                      <w:rFonts w:hint="eastAsia"/>
                      <w:szCs w:val="21"/>
                    </w:rPr>
                    <w:t>0.83</w:t>
                  </w:r>
                </w:p>
              </w:tc>
              <w:tc>
                <w:tcPr>
                  <w:tcW w:w="924" w:type="pct"/>
                  <w:vAlign w:val="center"/>
                </w:tcPr>
                <w:p w:rsidR="002E01CF" w:rsidRDefault="005518FC">
                  <w:pPr>
                    <w:adjustRightInd w:val="0"/>
                    <w:snapToGrid w:val="0"/>
                    <w:jc w:val="center"/>
                    <w:rPr>
                      <w:szCs w:val="21"/>
                    </w:rPr>
                  </w:pPr>
                  <w:r>
                    <w:rPr>
                      <w:rFonts w:hint="eastAsia"/>
                      <w:szCs w:val="21"/>
                    </w:rPr>
                    <w:t>0</w:t>
                  </w:r>
                </w:p>
              </w:tc>
            </w:tr>
          </w:tbl>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hint="eastAsia"/>
                <w:bCs/>
                <w:sz w:val="24"/>
                <w:szCs w:val="21"/>
              </w:rPr>
              <w:t>非正常工况下，等离子切割机颗粒物浓度和加热炉NOx不满足标准要求。因此非正常工况对环境影响程度会增加。</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hint="eastAsia"/>
                <w:bCs/>
                <w:sz w:val="24"/>
                <w:szCs w:val="21"/>
              </w:rPr>
              <w:t>非正常工况下应采取以下措施：</w:t>
            </w:r>
            <w:proofErr w:type="gramStart"/>
            <w:r>
              <w:rPr>
                <w:rFonts w:ascii="宋体" w:hAnsi="宋体" w:cs="宋体" w:hint="eastAsia"/>
                <w:bCs/>
                <w:sz w:val="24"/>
                <w:szCs w:val="21"/>
              </w:rPr>
              <w:t>本评价</w:t>
            </w:r>
            <w:proofErr w:type="gramEnd"/>
            <w:r>
              <w:rPr>
                <w:rFonts w:ascii="宋体" w:hAnsi="宋体" w:cs="宋体" w:hint="eastAsia"/>
                <w:bCs/>
                <w:sz w:val="24"/>
                <w:szCs w:val="21"/>
              </w:rPr>
              <w:t>要求，建设单位要定期对布袋除尘器、</w:t>
            </w:r>
            <w:proofErr w:type="gramStart"/>
            <w:r>
              <w:rPr>
                <w:rFonts w:ascii="宋体" w:hAnsi="宋体" w:cs="宋体" w:hint="eastAsia"/>
                <w:bCs/>
                <w:sz w:val="24"/>
                <w:szCs w:val="21"/>
              </w:rPr>
              <w:t>低氮燃烧器</w:t>
            </w:r>
            <w:proofErr w:type="gramEnd"/>
            <w:r>
              <w:rPr>
                <w:rFonts w:ascii="宋体" w:hAnsi="宋体" w:cs="宋体" w:hint="eastAsia"/>
                <w:bCs/>
                <w:sz w:val="24"/>
                <w:szCs w:val="21"/>
              </w:rPr>
              <w:t>和脱硝设施进行维护，一旦发现故障或破损，应立即停止生产，迅速检修或更换，待环保设施正常后恢复生产。</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hint="eastAsia"/>
                <w:bCs/>
                <w:sz w:val="24"/>
                <w:szCs w:val="21"/>
              </w:rPr>
              <w:t>综上分析，项目区域环境为不达标区，项目距离最近的敏感目标为东北130m的金泰小区，在采用评价提出的废气治理措施后，废气排放满足标准要求，项目废气排放对金泰小区及周边环境影响较小。</w:t>
            </w:r>
          </w:p>
          <w:p w:rsidR="002E01CF" w:rsidRDefault="005518FC">
            <w:pPr>
              <w:adjustRightInd w:val="0"/>
              <w:snapToGrid w:val="0"/>
              <w:spacing w:line="360" w:lineRule="auto"/>
              <w:rPr>
                <w:rFonts w:ascii="宋体" w:hAnsi="宋体" w:cs="宋体"/>
                <w:bCs/>
                <w:sz w:val="24"/>
                <w:szCs w:val="21"/>
              </w:rPr>
            </w:pPr>
            <w:r>
              <w:rPr>
                <w:rFonts w:ascii="宋体" w:hAnsi="宋体" w:cs="宋体" w:hint="eastAsia"/>
                <w:bCs/>
                <w:sz w:val="24"/>
                <w:szCs w:val="21"/>
              </w:rPr>
              <w:t>二、废水环境影响及治理措施</w:t>
            </w:r>
          </w:p>
          <w:p w:rsidR="002E01CF" w:rsidRDefault="005518FC">
            <w:pPr>
              <w:adjustRightInd w:val="0"/>
              <w:snapToGrid w:val="0"/>
              <w:spacing w:line="360" w:lineRule="auto"/>
              <w:ind w:firstLineChars="200" w:firstLine="480"/>
              <w:rPr>
                <w:rFonts w:ascii="宋体" w:hAnsi="宋体" w:cs="宋体"/>
                <w:bCs/>
                <w:sz w:val="24"/>
                <w:szCs w:val="21"/>
              </w:rPr>
            </w:pPr>
            <w:r>
              <w:rPr>
                <w:sz w:val="24"/>
              </w:rPr>
              <w:t>本项目运营期无生产废水产生，废水主要为生活污水。项目生活污水产生量为</w:t>
            </w:r>
            <w:r>
              <w:rPr>
                <w:sz w:val="24"/>
              </w:rPr>
              <w:t>0.</w:t>
            </w:r>
            <w:r>
              <w:rPr>
                <w:rFonts w:hint="eastAsia"/>
                <w:sz w:val="24"/>
              </w:rPr>
              <w:t>9</w:t>
            </w:r>
            <w:r>
              <w:rPr>
                <w:sz w:val="24"/>
              </w:rPr>
              <w:t>m</w:t>
            </w:r>
            <w:r>
              <w:rPr>
                <w:sz w:val="24"/>
                <w:vertAlign w:val="superscript"/>
              </w:rPr>
              <w:t>3</w:t>
            </w:r>
            <w:r>
              <w:rPr>
                <w:sz w:val="24"/>
              </w:rPr>
              <w:t>/d</w:t>
            </w:r>
            <w:r>
              <w:rPr>
                <w:sz w:val="24"/>
              </w:rPr>
              <w:t>，主要污染物为</w:t>
            </w:r>
            <w:r>
              <w:rPr>
                <w:sz w:val="24"/>
              </w:rPr>
              <w:t>COD</w:t>
            </w:r>
            <w:r>
              <w:rPr>
                <w:sz w:val="24"/>
              </w:rPr>
              <w:t>、</w:t>
            </w:r>
            <w:r>
              <w:rPr>
                <w:sz w:val="24"/>
              </w:rPr>
              <w:t>BOD</w:t>
            </w:r>
            <w:r>
              <w:rPr>
                <w:sz w:val="24"/>
                <w:vertAlign w:val="subscript"/>
              </w:rPr>
              <w:t>5</w:t>
            </w:r>
            <w:r>
              <w:rPr>
                <w:sz w:val="24"/>
              </w:rPr>
              <w:t>、</w:t>
            </w:r>
            <w:r>
              <w:rPr>
                <w:sz w:val="24"/>
              </w:rPr>
              <w:t>SS</w:t>
            </w:r>
            <w:r>
              <w:rPr>
                <w:sz w:val="24"/>
              </w:rPr>
              <w:t>、</w:t>
            </w:r>
            <w:r>
              <w:rPr>
                <w:sz w:val="24"/>
              </w:rPr>
              <w:t>NH</w:t>
            </w:r>
            <w:r>
              <w:rPr>
                <w:sz w:val="24"/>
                <w:vertAlign w:val="subscript"/>
              </w:rPr>
              <w:t>3</w:t>
            </w:r>
            <w:r>
              <w:rPr>
                <w:sz w:val="24"/>
              </w:rPr>
              <w:t>-N</w:t>
            </w:r>
            <w:r>
              <w:rPr>
                <w:sz w:val="24"/>
              </w:rPr>
              <w:t>等。废水水质参照一般生活污水水质：</w:t>
            </w:r>
            <w:r>
              <w:rPr>
                <w:sz w:val="24"/>
              </w:rPr>
              <w:t>COD</w:t>
            </w:r>
            <w:r>
              <w:rPr>
                <w:sz w:val="24"/>
              </w:rPr>
              <w:t>：</w:t>
            </w:r>
            <w:r>
              <w:rPr>
                <w:sz w:val="24"/>
              </w:rPr>
              <w:t>250mg/L</w:t>
            </w:r>
            <w:r>
              <w:rPr>
                <w:sz w:val="24"/>
              </w:rPr>
              <w:t>、</w:t>
            </w:r>
            <w:r>
              <w:rPr>
                <w:sz w:val="24"/>
              </w:rPr>
              <w:t>BOD</w:t>
            </w:r>
            <w:r>
              <w:rPr>
                <w:sz w:val="24"/>
                <w:vertAlign w:val="subscript"/>
              </w:rPr>
              <w:t>5</w:t>
            </w:r>
            <w:r>
              <w:rPr>
                <w:sz w:val="24"/>
              </w:rPr>
              <w:t>：</w:t>
            </w:r>
            <w:r>
              <w:rPr>
                <w:sz w:val="24"/>
              </w:rPr>
              <w:t>200mg/L</w:t>
            </w:r>
            <w:r>
              <w:rPr>
                <w:sz w:val="24"/>
              </w:rPr>
              <w:t>、</w:t>
            </w:r>
            <w:r>
              <w:rPr>
                <w:sz w:val="24"/>
              </w:rPr>
              <w:t>SS</w:t>
            </w:r>
            <w:r>
              <w:rPr>
                <w:sz w:val="24"/>
              </w:rPr>
              <w:t>：</w:t>
            </w:r>
            <w:r>
              <w:rPr>
                <w:sz w:val="24"/>
              </w:rPr>
              <w:t>200mg/L</w:t>
            </w:r>
            <w:r>
              <w:rPr>
                <w:sz w:val="24"/>
              </w:rPr>
              <w:t>，</w:t>
            </w:r>
            <w:r>
              <w:rPr>
                <w:sz w:val="24"/>
              </w:rPr>
              <w:t>NH</w:t>
            </w:r>
            <w:r>
              <w:rPr>
                <w:sz w:val="24"/>
                <w:vertAlign w:val="subscript"/>
              </w:rPr>
              <w:t>3</w:t>
            </w:r>
            <w:r>
              <w:rPr>
                <w:sz w:val="24"/>
              </w:rPr>
              <w:t>-N</w:t>
            </w:r>
            <w:r>
              <w:rPr>
                <w:sz w:val="24"/>
              </w:rPr>
              <w:t>：</w:t>
            </w:r>
            <w:r>
              <w:rPr>
                <w:sz w:val="24"/>
              </w:rPr>
              <w:t>25mg/L</w:t>
            </w:r>
            <w:r>
              <w:rPr>
                <w:sz w:val="24"/>
              </w:rPr>
              <w:t>。废水排放依托现有污水管网，收集后进入</w:t>
            </w:r>
            <w:r>
              <w:rPr>
                <w:rFonts w:hint="eastAsia"/>
                <w:sz w:val="24"/>
              </w:rPr>
              <w:t>定襄县</w:t>
            </w:r>
            <w:r>
              <w:rPr>
                <w:sz w:val="24"/>
              </w:rPr>
              <w:t>污水处理厂处理。</w:t>
            </w:r>
            <w:r>
              <w:rPr>
                <w:rFonts w:hint="eastAsia"/>
                <w:sz w:val="24"/>
              </w:rPr>
              <w:t>项目废水处理措施可行，对环境的影响较小。</w:t>
            </w:r>
          </w:p>
          <w:p w:rsidR="002E01CF" w:rsidRDefault="005518FC">
            <w:pPr>
              <w:adjustRightInd w:val="0"/>
              <w:snapToGrid w:val="0"/>
              <w:spacing w:line="360" w:lineRule="auto"/>
              <w:rPr>
                <w:rFonts w:ascii="宋体" w:hAnsi="宋体" w:cs="宋体"/>
                <w:bCs/>
                <w:sz w:val="24"/>
                <w:szCs w:val="21"/>
              </w:rPr>
            </w:pPr>
            <w:r>
              <w:rPr>
                <w:rFonts w:ascii="宋体" w:hAnsi="宋体" w:cs="宋体" w:hint="eastAsia"/>
                <w:bCs/>
                <w:sz w:val="24"/>
                <w:szCs w:val="21"/>
              </w:rPr>
              <w:t>三、噪声环境影响及治理措施</w:t>
            </w:r>
          </w:p>
          <w:p w:rsidR="002E01CF" w:rsidRDefault="005518FC">
            <w:pPr>
              <w:spacing w:line="360" w:lineRule="auto"/>
              <w:ind w:firstLineChars="200" w:firstLine="480"/>
              <w:rPr>
                <w:sz w:val="24"/>
              </w:rPr>
            </w:pPr>
            <w:r>
              <w:rPr>
                <w:rFonts w:hint="eastAsia"/>
                <w:sz w:val="24"/>
              </w:rPr>
              <w:t>见专题评价。</w:t>
            </w:r>
          </w:p>
          <w:p w:rsidR="002E01CF" w:rsidRDefault="005518FC">
            <w:pPr>
              <w:adjustRightInd w:val="0"/>
              <w:snapToGrid w:val="0"/>
              <w:spacing w:line="360" w:lineRule="auto"/>
              <w:rPr>
                <w:rFonts w:ascii="宋体" w:hAnsi="宋体" w:cs="宋体"/>
                <w:bCs/>
                <w:spacing w:val="-10"/>
                <w:sz w:val="24"/>
                <w:szCs w:val="21"/>
              </w:rPr>
            </w:pPr>
            <w:r>
              <w:rPr>
                <w:rFonts w:ascii="宋体" w:hAnsi="宋体" w:cs="宋体" w:hint="eastAsia"/>
                <w:bCs/>
                <w:spacing w:val="-10"/>
                <w:sz w:val="24"/>
                <w:szCs w:val="21"/>
              </w:rPr>
              <w:t>四、</w:t>
            </w:r>
            <w:r>
              <w:rPr>
                <w:rFonts w:ascii="宋体" w:hAnsi="宋体" w:cs="宋体" w:hint="eastAsia"/>
                <w:bCs/>
                <w:sz w:val="24"/>
                <w:szCs w:val="21"/>
              </w:rPr>
              <w:t>固体废物环境影响及治理措施</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hint="eastAsia"/>
                <w:bCs/>
                <w:sz w:val="24"/>
                <w:szCs w:val="21"/>
              </w:rPr>
              <w:t>4.1污染源分析</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bCs/>
                <w:sz w:val="24"/>
                <w:szCs w:val="21"/>
              </w:rPr>
              <w:t>本项目固体废物主要包括：一般工业固体废物、危险废物和生活垃圾。</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bCs/>
                <w:sz w:val="24"/>
                <w:szCs w:val="21"/>
              </w:rPr>
              <w:t>1）一般工业固体废物</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bCs/>
                <w:sz w:val="24"/>
                <w:szCs w:val="21"/>
              </w:rPr>
              <w:lastRenderedPageBreak/>
              <w:t>本项目一般固体废物包括</w:t>
            </w:r>
            <w:r>
              <w:rPr>
                <w:rFonts w:ascii="宋体" w:hAnsi="宋体" w:cs="宋体" w:hint="eastAsia"/>
                <w:bCs/>
                <w:sz w:val="24"/>
                <w:szCs w:val="21"/>
              </w:rPr>
              <w:t>废边角料和废包装</w:t>
            </w:r>
            <w:r>
              <w:rPr>
                <w:rFonts w:ascii="宋体" w:hAnsi="宋体" w:cs="宋体"/>
                <w:bCs/>
                <w:sz w:val="24"/>
                <w:szCs w:val="21"/>
              </w:rPr>
              <w:t>。</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bCs/>
                <w:sz w:val="24"/>
                <w:szCs w:val="21"/>
              </w:rPr>
              <w:t>①</w:t>
            </w:r>
            <w:r>
              <w:rPr>
                <w:rFonts w:ascii="宋体" w:hAnsi="宋体" w:cs="宋体" w:hint="eastAsia"/>
                <w:bCs/>
                <w:sz w:val="24"/>
                <w:szCs w:val="21"/>
              </w:rPr>
              <w:t>废边角料</w:t>
            </w:r>
          </w:p>
          <w:p w:rsidR="002E01CF" w:rsidRDefault="005518FC">
            <w:pPr>
              <w:adjustRightInd w:val="0"/>
              <w:snapToGrid w:val="0"/>
              <w:spacing w:line="360" w:lineRule="auto"/>
              <w:ind w:firstLineChars="200" w:firstLine="480"/>
              <w:rPr>
                <w:rFonts w:ascii="宋体" w:hAnsi="宋体" w:cs="宋体"/>
                <w:bCs/>
                <w:sz w:val="24"/>
                <w:szCs w:val="21"/>
              </w:rPr>
            </w:pPr>
            <w:r>
              <w:rPr>
                <w:rFonts w:hint="eastAsia"/>
                <w:bCs/>
                <w:color w:val="000000"/>
                <w:sz w:val="24"/>
                <w:lang w:bidi="ar"/>
              </w:rPr>
              <w:t>在生产过程中产生的边角料产生量约为</w:t>
            </w:r>
            <w:r>
              <w:rPr>
                <w:bCs/>
                <w:color w:val="000000"/>
                <w:sz w:val="24"/>
                <w:lang w:bidi="ar"/>
              </w:rPr>
              <w:t>200t/a</w:t>
            </w:r>
            <w:r>
              <w:rPr>
                <w:rFonts w:hint="eastAsia"/>
                <w:bCs/>
                <w:color w:val="000000"/>
                <w:sz w:val="24"/>
                <w:lang w:bidi="ar"/>
              </w:rPr>
              <w:t>。</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bCs/>
                <w:sz w:val="24"/>
                <w:szCs w:val="21"/>
              </w:rPr>
              <w:t>②</w:t>
            </w:r>
            <w:r>
              <w:rPr>
                <w:rFonts w:ascii="宋体" w:hAnsi="宋体" w:cs="宋体" w:hint="eastAsia"/>
                <w:bCs/>
                <w:sz w:val="24"/>
                <w:szCs w:val="21"/>
              </w:rPr>
              <w:t>废包装</w:t>
            </w:r>
          </w:p>
          <w:p w:rsidR="002E01CF" w:rsidRDefault="005518FC">
            <w:pPr>
              <w:adjustRightInd w:val="0"/>
              <w:snapToGrid w:val="0"/>
              <w:spacing w:line="360" w:lineRule="auto"/>
              <w:ind w:firstLineChars="200" w:firstLine="496"/>
              <w:rPr>
                <w:rFonts w:ascii="宋体" w:hAnsi="宋体" w:cs="宋体"/>
                <w:bCs/>
                <w:sz w:val="24"/>
                <w:szCs w:val="21"/>
              </w:rPr>
            </w:pPr>
            <w:r>
              <w:rPr>
                <w:rFonts w:hint="eastAsia"/>
                <w:bCs/>
                <w:color w:val="000000"/>
                <w:spacing w:val="4"/>
                <w:sz w:val="24"/>
                <w:lang w:bidi="ar"/>
              </w:rPr>
              <w:t>本项目废包装包括废塑料及废木板，产生量约为</w:t>
            </w:r>
            <w:r>
              <w:rPr>
                <w:bCs/>
                <w:color w:val="000000"/>
                <w:spacing w:val="4"/>
                <w:sz w:val="24"/>
                <w:lang w:bidi="ar"/>
              </w:rPr>
              <w:t>1.5t/a</w:t>
            </w:r>
            <w:r>
              <w:rPr>
                <w:rFonts w:hint="eastAsia"/>
                <w:bCs/>
                <w:color w:val="000000"/>
                <w:spacing w:val="4"/>
                <w:sz w:val="24"/>
                <w:lang w:bidi="ar"/>
              </w:rPr>
              <w:t>。</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bCs/>
                <w:sz w:val="24"/>
                <w:szCs w:val="21"/>
              </w:rPr>
              <w:t>2）生活垃圾</w:t>
            </w:r>
          </w:p>
          <w:p w:rsidR="002E01CF" w:rsidRPr="00572E38" w:rsidRDefault="005518FC">
            <w:pPr>
              <w:adjustRightInd w:val="0"/>
              <w:snapToGrid w:val="0"/>
              <w:spacing w:line="360" w:lineRule="auto"/>
              <w:ind w:firstLineChars="200" w:firstLine="480"/>
              <w:rPr>
                <w:bCs/>
                <w:sz w:val="24"/>
                <w:szCs w:val="21"/>
              </w:rPr>
            </w:pPr>
            <w:r>
              <w:rPr>
                <w:rFonts w:ascii="宋体" w:hAnsi="宋体" w:cs="宋体"/>
                <w:bCs/>
                <w:sz w:val="24"/>
                <w:szCs w:val="21"/>
              </w:rPr>
              <w:t>项目</w:t>
            </w:r>
            <w:r>
              <w:rPr>
                <w:rFonts w:ascii="宋体" w:hAnsi="宋体" w:cs="宋体" w:hint="eastAsia"/>
                <w:bCs/>
                <w:sz w:val="24"/>
                <w:szCs w:val="21"/>
              </w:rPr>
              <w:t>新增</w:t>
            </w:r>
            <w:r w:rsidRPr="00572E38">
              <w:rPr>
                <w:bCs/>
                <w:sz w:val="24"/>
                <w:szCs w:val="21"/>
              </w:rPr>
              <w:t>劳动职工</w:t>
            </w:r>
            <w:r w:rsidRPr="00572E38">
              <w:rPr>
                <w:bCs/>
                <w:sz w:val="24"/>
                <w:szCs w:val="21"/>
              </w:rPr>
              <w:t>30</w:t>
            </w:r>
            <w:r w:rsidRPr="00572E38">
              <w:rPr>
                <w:bCs/>
                <w:sz w:val="24"/>
                <w:szCs w:val="21"/>
              </w:rPr>
              <w:t>人，生活垃圾按</w:t>
            </w:r>
            <w:r w:rsidRPr="00572E38">
              <w:rPr>
                <w:bCs/>
                <w:sz w:val="24"/>
                <w:szCs w:val="21"/>
              </w:rPr>
              <w:t>0.5kg/</w:t>
            </w:r>
            <w:r w:rsidRPr="00572E38">
              <w:rPr>
                <w:bCs/>
                <w:sz w:val="24"/>
                <w:szCs w:val="21"/>
              </w:rPr>
              <w:t>人</w:t>
            </w:r>
            <w:r w:rsidRPr="00572E38">
              <w:rPr>
                <w:bCs/>
                <w:sz w:val="24"/>
                <w:szCs w:val="21"/>
              </w:rPr>
              <w:t>·d</w:t>
            </w:r>
            <w:r w:rsidRPr="00572E38">
              <w:rPr>
                <w:bCs/>
                <w:sz w:val="24"/>
                <w:szCs w:val="21"/>
              </w:rPr>
              <w:t>计，则生活垃圾产生量为</w:t>
            </w:r>
            <w:r w:rsidRPr="00572E38">
              <w:rPr>
                <w:bCs/>
                <w:sz w:val="24"/>
                <w:szCs w:val="21"/>
              </w:rPr>
              <w:t>150kg/d</w:t>
            </w:r>
            <w:r w:rsidRPr="00572E38">
              <w:rPr>
                <w:bCs/>
                <w:sz w:val="24"/>
                <w:szCs w:val="21"/>
              </w:rPr>
              <w:t>，约</w:t>
            </w:r>
            <w:r w:rsidRPr="00572E38">
              <w:rPr>
                <w:bCs/>
                <w:sz w:val="24"/>
                <w:szCs w:val="21"/>
              </w:rPr>
              <w:t>3.75t/a</w:t>
            </w:r>
            <w:r w:rsidRPr="00572E38">
              <w:rPr>
                <w:bCs/>
                <w:sz w:val="24"/>
                <w:szCs w:val="21"/>
              </w:rPr>
              <w:t>。</w:t>
            </w:r>
          </w:p>
          <w:p w:rsidR="002E01CF" w:rsidRPr="00572E38" w:rsidRDefault="005518FC">
            <w:pPr>
              <w:adjustRightInd w:val="0"/>
              <w:snapToGrid w:val="0"/>
              <w:spacing w:line="360" w:lineRule="auto"/>
              <w:ind w:firstLineChars="200" w:firstLine="480"/>
              <w:rPr>
                <w:bCs/>
                <w:sz w:val="24"/>
                <w:szCs w:val="21"/>
              </w:rPr>
            </w:pPr>
            <w:r w:rsidRPr="00572E38">
              <w:rPr>
                <w:bCs/>
                <w:sz w:val="24"/>
                <w:szCs w:val="21"/>
              </w:rPr>
              <w:t>3</w:t>
            </w:r>
            <w:r w:rsidRPr="00572E38">
              <w:rPr>
                <w:bCs/>
                <w:sz w:val="24"/>
                <w:szCs w:val="21"/>
              </w:rPr>
              <w:t>）危险废物</w:t>
            </w:r>
          </w:p>
          <w:p w:rsidR="002E01CF" w:rsidRPr="00572E38" w:rsidRDefault="005518FC">
            <w:pPr>
              <w:adjustRightInd w:val="0"/>
              <w:snapToGrid w:val="0"/>
              <w:spacing w:line="360" w:lineRule="auto"/>
              <w:ind w:firstLineChars="200" w:firstLine="480"/>
              <w:rPr>
                <w:bCs/>
                <w:sz w:val="24"/>
                <w:szCs w:val="21"/>
              </w:rPr>
            </w:pPr>
            <w:r w:rsidRPr="00572E38">
              <w:rPr>
                <w:bCs/>
                <w:sz w:val="24"/>
                <w:szCs w:val="21"/>
              </w:rPr>
              <w:t>本项目危险废物为</w:t>
            </w:r>
            <w:r w:rsidRPr="00572E38">
              <w:rPr>
                <w:color w:val="000000"/>
                <w:sz w:val="24"/>
                <w:lang w:bidi="ar"/>
              </w:rPr>
              <w:t>废机油、废乳化液、废油桶、废棉纱手套等</w:t>
            </w:r>
            <w:r w:rsidRPr="00572E38">
              <w:rPr>
                <w:bCs/>
                <w:sz w:val="24"/>
                <w:szCs w:val="21"/>
              </w:rPr>
              <w:t>。</w:t>
            </w:r>
          </w:p>
          <w:p w:rsidR="002E01CF" w:rsidRDefault="005518FC">
            <w:pPr>
              <w:adjustRightInd w:val="0"/>
              <w:snapToGrid w:val="0"/>
              <w:spacing w:line="360" w:lineRule="auto"/>
              <w:ind w:firstLineChars="200" w:firstLine="480"/>
              <w:rPr>
                <w:bCs/>
                <w:color w:val="000000"/>
                <w:sz w:val="24"/>
                <w:lang w:bidi="ar"/>
              </w:rPr>
            </w:pPr>
            <w:r w:rsidRPr="00572E38">
              <w:rPr>
                <w:bCs/>
                <w:color w:val="000000"/>
                <w:sz w:val="24"/>
                <w:lang w:bidi="ar"/>
              </w:rPr>
              <w:t>本项目在机加工等生产过程中由于各种加</w:t>
            </w:r>
            <w:r>
              <w:rPr>
                <w:rFonts w:hint="eastAsia"/>
                <w:bCs/>
                <w:color w:val="000000"/>
                <w:sz w:val="24"/>
                <w:lang w:bidi="ar"/>
              </w:rPr>
              <w:t>工机械的使用，会产生废机油</w:t>
            </w:r>
            <w:r>
              <w:rPr>
                <w:rFonts w:hint="eastAsia"/>
                <w:bCs/>
                <w:color w:val="000000"/>
                <w:spacing w:val="4"/>
                <w:sz w:val="24"/>
                <w:lang w:bidi="ar"/>
              </w:rPr>
              <w:t>、废乳化液、废油桶、</w:t>
            </w:r>
            <w:r>
              <w:rPr>
                <w:rFonts w:hint="eastAsia"/>
                <w:color w:val="000000"/>
                <w:sz w:val="24"/>
                <w:lang w:bidi="ar"/>
              </w:rPr>
              <w:t>废棉纱手套</w:t>
            </w:r>
            <w:r>
              <w:rPr>
                <w:rFonts w:hint="eastAsia"/>
                <w:bCs/>
                <w:color w:val="000000"/>
                <w:spacing w:val="4"/>
                <w:sz w:val="24"/>
                <w:lang w:bidi="ar"/>
              </w:rPr>
              <w:t>等</w:t>
            </w:r>
            <w:r>
              <w:rPr>
                <w:rFonts w:hint="eastAsia"/>
                <w:bCs/>
                <w:color w:val="000000"/>
                <w:sz w:val="24"/>
                <w:lang w:bidi="ar"/>
              </w:rPr>
              <w:t>。机油、乳化液等可循环使用，但设备检修和保养时，仍有部分废机油、乳化液产生，预计废机油产生量约为</w:t>
            </w:r>
            <w:r>
              <w:rPr>
                <w:bCs/>
                <w:color w:val="000000"/>
                <w:sz w:val="24"/>
                <w:lang w:bidi="ar"/>
              </w:rPr>
              <w:t>0.05t/a</w:t>
            </w:r>
            <w:r>
              <w:rPr>
                <w:rFonts w:hint="eastAsia"/>
                <w:bCs/>
                <w:color w:val="000000"/>
                <w:sz w:val="24"/>
                <w:lang w:bidi="ar"/>
              </w:rPr>
              <w:t>，</w:t>
            </w:r>
            <w:r>
              <w:rPr>
                <w:rFonts w:hint="eastAsia"/>
                <w:bCs/>
                <w:color w:val="000000"/>
                <w:spacing w:val="4"/>
                <w:sz w:val="24"/>
                <w:lang w:bidi="ar"/>
              </w:rPr>
              <w:t>废乳化液</w:t>
            </w:r>
            <w:r>
              <w:rPr>
                <w:rFonts w:hint="eastAsia"/>
                <w:bCs/>
                <w:color w:val="000000"/>
                <w:sz w:val="24"/>
                <w:lang w:bidi="ar"/>
              </w:rPr>
              <w:t>产生量约为</w:t>
            </w:r>
            <w:r>
              <w:rPr>
                <w:bCs/>
                <w:color w:val="000000"/>
                <w:sz w:val="24"/>
                <w:lang w:bidi="ar"/>
              </w:rPr>
              <w:t>0.025t/a</w:t>
            </w:r>
            <w:r>
              <w:rPr>
                <w:rFonts w:hint="eastAsia"/>
                <w:bCs/>
                <w:color w:val="000000"/>
                <w:sz w:val="24"/>
                <w:lang w:bidi="ar"/>
              </w:rPr>
              <w:t>。</w:t>
            </w:r>
          </w:p>
          <w:p w:rsidR="002E01CF" w:rsidRDefault="005518FC">
            <w:pPr>
              <w:adjustRightInd w:val="0"/>
              <w:snapToGrid w:val="0"/>
              <w:spacing w:line="360" w:lineRule="auto"/>
              <w:ind w:firstLineChars="200" w:firstLine="480"/>
              <w:rPr>
                <w:bCs/>
                <w:color w:val="000000"/>
                <w:sz w:val="24"/>
                <w:lang w:bidi="ar"/>
              </w:rPr>
            </w:pPr>
            <w:r>
              <w:rPr>
                <w:rFonts w:hint="eastAsia"/>
                <w:bCs/>
                <w:color w:val="000000"/>
                <w:sz w:val="24"/>
                <w:lang w:bidi="ar"/>
              </w:rPr>
              <w:t>废油桶产生量约</w:t>
            </w:r>
            <w:r>
              <w:rPr>
                <w:rFonts w:hint="eastAsia"/>
                <w:bCs/>
                <w:color w:val="000000"/>
                <w:sz w:val="24"/>
                <w:lang w:bidi="ar"/>
              </w:rPr>
              <w:t>0.05t/a</w:t>
            </w:r>
            <w:r>
              <w:rPr>
                <w:rFonts w:hint="eastAsia"/>
                <w:bCs/>
                <w:color w:val="000000"/>
                <w:sz w:val="24"/>
                <w:lang w:bidi="ar"/>
              </w:rPr>
              <w:t>，废棉纱手套产生量约为</w:t>
            </w:r>
            <w:r>
              <w:rPr>
                <w:rFonts w:hint="eastAsia"/>
                <w:bCs/>
                <w:color w:val="000000"/>
                <w:sz w:val="24"/>
                <w:lang w:bidi="ar"/>
              </w:rPr>
              <w:t>0.01t/a</w:t>
            </w:r>
            <w:r>
              <w:rPr>
                <w:rFonts w:hint="eastAsia"/>
                <w:bCs/>
                <w:color w:val="000000"/>
                <w:sz w:val="24"/>
                <w:lang w:bidi="ar"/>
              </w:rPr>
              <w:t>。</w:t>
            </w:r>
          </w:p>
          <w:p w:rsidR="002E01CF" w:rsidRDefault="005518FC">
            <w:pPr>
              <w:adjustRightInd w:val="0"/>
              <w:snapToGrid w:val="0"/>
              <w:spacing w:line="360" w:lineRule="auto"/>
              <w:ind w:firstLineChars="200" w:firstLine="480"/>
              <w:rPr>
                <w:bCs/>
                <w:color w:val="000000"/>
                <w:sz w:val="24"/>
                <w:lang w:bidi="ar"/>
              </w:rPr>
            </w:pPr>
            <w:r>
              <w:rPr>
                <w:rFonts w:hint="eastAsia"/>
                <w:bCs/>
                <w:color w:val="000000"/>
                <w:sz w:val="24"/>
                <w:lang w:bidi="ar"/>
              </w:rPr>
              <w:t>上述废物均属于危险废物，根据《国家危险废物名录》（</w:t>
            </w:r>
            <w:r>
              <w:rPr>
                <w:rFonts w:hint="eastAsia"/>
                <w:bCs/>
                <w:color w:val="000000"/>
                <w:sz w:val="24"/>
                <w:lang w:bidi="ar"/>
              </w:rPr>
              <w:t>2021</w:t>
            </w:r>
            <w:r>
              <w:rPr>
                <w:rFonts w:hint="eastAsia"/>
                <w:bCs/>
                <w:color w:val="000000"/>
                <w:sz w:val="24"/>
                <w:lang w:bidi="ar"/>
              </w:rPr>
              <w:t>版），其中废机油危险废物类别为</w:t>
            </w:r>
            <w:r>
              <w:rPr>
                <w:bCs/>
                <w:color w:val="000000"/>
                <w:sz w:val="24"/>
                <w:lang w:bidi="ar"/>
              </w:rPr>
              <w:t>HW08</w:t>
            </w:r>
            <w:r>
              <w:rPr>
                <w:rFonts w:hint="eastAsia"/>
                <w:bCs/>
                <w:color w:val="000000"/>
                <w:sz w:val="24"/>
                <w:lang w:bidi="ar"/>
              </w:rPr>
              <w:t>，危险废物代码为</w:t>
            </w:r>
            <w:r>
              <w:rPr>
                <w:bCs/>
                <w:color w:val="000000"/>
                <w:sz w:val="24"/>
                <w:lang w:bidi="ar"/>
              </w:rPr>
              <w:t>900-249-08</w:t>
            </w:r>
            <w:r>
              <w:rPr>
                <w:rFonts w:hint="eastAsia"/>
                <w:bCs/>
                <w:color w:val="000000"/>
                <w:sz w:val="24"/>
                <w:lang w:bidi="ar"/>
              </w:rPr>
              <w:t>，废乳化液危险废物类别为</w:t>
            </w:r>
            <w:r>
              <w:rPr>
                <w:bCs/>
                <w:color w:val="000000"/>
                <w:sz w:val="24"/>
                <w:lang w:bidi="ar"/>
              </w:rPr>
              <w:t>HW09</w:t>
            </w:r>
            <w:r>
              <w:rPr>
                <w:rFonts w:hint="eastAsia"/>
                <w:bCs/>
                <w:color w:val="000000"/>
                <w:sz w:val="24"/>
                <w:lang w:bidi="ar"/>
              </w:rPr>
              <w:t>，，危险废物代码为</w:t>
            </w:r>
            <w:r>
              <w:rPr>
                <w:bCs/>
                <w:color w:val="000000"/>
                <w:sz w:val="24"/>
                <w:lang w:bidi="ar"/>
              </w:rPr>
              <w:t>900-</w:t>
            </w:r>
            <w:r>
              <w:rPr>
                <w:rFonts w:hint="eastAsia"/>
                <w:bCs/>
                <w:color w:val="000000"/>
                <w:sz w:val="24"/>
                <w:lang w:bidi="ar"/>
              </w:rPr>
              <w:t>006</w:t>
            </w:r>
            <w:r>
              <w:rPr>
                <w:bCs/>
                <w:color w:val="000000"/>
                <w:sz w:val="24"/>
                <w:lang w:bidi="ar"/>
              </w:rPr>
              <w:t>-0</w:t>
            </w:r>
            <w:r>
              <w:rPr>
                <w:rFonts w:hint="eastAsia"/>
                <w:bCs/>
                <w:color w:val="000000"/>
                <w:sz w:val="24"/>
                <w:lang w:bidi="ar"/>
              </w:rPr>
              <w:t>9</w:t>
            </w:r>
            <w:r>
              <w:rPr>
                <w:rFonts w:hint="eastAsia"/>
                <w:bCs/>
                <w:color w:val="000000"/>
                <w:sz w:val="24"/>
                <w:lang w:bidi="ar"/>
              </w:rPr>
              <w:t>，废油桶危险废物类别为</w:t>
            </w:r>
            <w:r>
              <w:rPr>
                <w:rFonts w:hint="eastAsia"/>
                <w:bCs/>
                <w:color w:val="000000"/>
                <w:sz w:val="24"/>
                <w:lang w:bidi="ar"/>
              </w:rPr>
              <w:t>HW08</w:t>
            </w:r>
            <w:r>
              <w:rPr>
                <w:rFonts w:hint="eastAsia"/>
                <w:bCs/>
                <w:color w:val="000000"/>
                <w:sz w:val="24"/>
                <w:lang w:bidi="ar"/>
              </w:rPr>
              <w:t>，危险废物代码为</w:t>
            </w:r>
            <w:r>
              <w:rPr>
                <w:bCs/>
                <w:color w:val="000000"/>
                <w:sz w:val="24"/>
                <w:lang w:bidi="ar"/>
              </w:rPr>
              <w:t>900-249-08</w:t>
            </w:r>
            <w:r>
              <w:rPr>
                <w:rFonts w:hint="eastAsia"/>
                <w:bCs/>
                <w:color w:val="000000"/>
                <w:sz w:val="24"/>
                <w:lang w:bidi="ar"/>
              </w:rPr>
              <w:t>，</w:t>
            </w:r>
            <w:r>
              <w:rPr>
                <w:rFonts w:hint="eastAsia"/>
                <w:color w:val="000000"/>
                <w:sz w:val="24"/>
                <w:lang w:bidi="ar"/>
              </w:rPr>
              <w:t>废棉纱手套</w:t>
            </w:r>
            <w:r>
              <w:rPr>
                <w:rFonts w:hint="eastAsia"/>
                <w:bCs/>
                <w:color w:val="000000"/>
                <w:sz w:val="24"/>
                <w:lang w:bidi="ar"/>
              </w:rPr>
              <w:t>危险废物类别为</w:t>
            </w:r>
            <w:r>
              <w:rPr>
                <w:rFonts w:hint="eastAsia"/>
                <w:bCs/>
                <w:color w:val="000000"/>
                <w:sz w:val="24"/>
                <w:lang w:bidi="ar"/>
              </w:rPr>
              <w:t>HW49</w:t>
            </w:r>
            <w:r>
              <w:rPr>
                <w:rFonts w:hint="eastAsia"/>
                <w:bCs/>
                <w:color w:val="000000"/>
                <w:sz w:val="24"/>
                <w:lang w:bidi="ar"/>
              </w:rPr>
              <w:t>，危险废物代码为</w:t>
            </w:r>
            <w:r>
              <w:rPr>
                <w:bCs/>
                <w:color w:val="000000"/>
                <w:sz w:val="24"/>
                <w:lang w:bidi="ar"/>
              </w:rPr>
              <w:t>900-</w:t>
            </w:r>
            <w:r>
              <w:rPr>
                <w:rFonts w:hint="eastAsia"/>
                <w:bCs/>
                <w:color w:val="000000"/>
                <w:sz w:val="24"/>
                <w:lang w:bidi="ar"/>
              </w:rPr>
              <w:t>041</w:t>
            </w:r>
            <w:r>
              <w:rPr>
                <w:bCs/>
                <w:color w:val="000000"/>
                <w:sz w:val="24"/>
                <w:lang w:bidi="ar"/>
              </w:rPr>
              <w:t>-</w:t>
            </w:r>
            <w:r>
              <w:rPr>
                <w:rFonts w:hint="eastAsia"/>
                <w:bCs/>
                <w:color w:val="000000"/>
                <w:sz w:val="24"/>
                <w:lang w:bidi="ar"/>
              </w:rPr>
              <w:t>49</w:t>
            </w:r>
            <w:r>
              <w:rPr>
                <w:rFonts w:hint="eastAsia"/>
                <w:bCs/>
                <w:color w:val="000000"/>
                <w:sz w:val="24"/>
                <w:lang w:bidi="ar"/>
              </w:rPr>
              <w:t>。</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hint="eastAsia"/>
                <w:bCs/>
                <w:sz w:val="24"/>
                <w:szCs w:val="21"/>
              </w:rPr>
              <w:t>4.2处置措施</w:t>
            </w:r>
          </w:p>
          <w:p w:rsidR="002E01CF" w:rsidRDefault="005518FC">
            <w:pPr>
              <w:spacing w:line="360" w:lineRule="auto"/>
              <w:ind w:firstLineChars="200" w:firstLine="480"/>
              <w:rPr>
                <w:bCs/>
                <w:sz w:val="24"/>
                <w:lang w:val="eu-ES"/>
              </w:rPr>
            </w:pPr>
            <w:r>
              <w:rPr>
                <w:rFonts w:hint="eastAsia"/>
                <w:bCs/>
                <w:sz w:val="24"/>
                <w:lang w:val="eu-ES"/>
              </w:rPr>
              <w:t>（</w:t>
            </w:r>
            <w:r>
              <w:rPr>
                <w:bCs/>
                <w:sz w:val="24"/>
                <w:lang w:val="eu-ES"/>
              </w:rPr>
              <w:t>1</w:t>
            </w:r>
            <w:r>
              <w:rPr>
                <w:rFonts w:hint="eastAsia"/>
                <w:bCs/>
                <w:sz w:val="24"/>
                <w:lang w:val="eu-ES"/>
              </w:rPr>
              <w:t>）边角料</w:t>
            </w:r>
          </w:p>
          <w:p w:rsidR="002E01CF" w:rsidRDefault="005518FC">
            <w:pPr>
              <w:spacing w:line="360" w:lineRule="auto"/>
              <w:ind w:firstLineChars="200" w:firstLine="480"/>
              <w:rPr>
                <w:bCs/>
                <w:sz w:val="24"/>
                <w:lang w:val="eu-ES"/>
              </w:rPr>
            </w:pPr>
            <w:r>
              <w:rPr>
                <w:rFonts w:hint="eastAsia"/>
                <w:bCs/>
                <w:sz w:val="24"/>
                <w:lang w:val="eu-ES"/>
              </w:rPr>
              <w:t>本项目边角料属于一般工业固废，外售炼钢厂回收利用，不外排。</w:t>
            </w:r>
          </w:p>
          <w:p w:rsidR="002E01CF" w:rsidRDefault="005518FC">
            <w:pPr>
              <w:spacing w:line="360" w:lineRule="auto"/>
              <w:ind w:firstLineChars="200" w:firstLine="480"/>
              <w:rPr>
                <w:bCs/>
                <w:sz w:val="24"/>
                <w:lang w:val="eu-ES"/>
              </w:rPr>
            </w:pPr>
            <w:r>
              <w:rPr>
                <w:rFonts w:hint="eastAsia"/>
                <w:bCs/>
                <w:sz w:val="24"/>
                <w:lang w:val="eu-ES"/>
              </w:rPr>
              <w:t>（</w:t>
            </w:r>
            <w:r>
              <w:rPr>
                <w:bCs/>
                <w:sz w:val="24"/>
                <w:lang w:val="eu-ES"/>
              </w:rPr>
              <w:t>2</w:t>
            </w:r>
            <w:r>
              <w:rPr>
                <w:rFonts w:hint="eastAsia"/>
                <w:bCs/>
                <w:sz w:val="24"/>
                <w:lang w:val="eu-ES"/>
              </w:rPr>
              <w:t>）废包装</w:t>
            </w:r>
          </w:p>
          <w:p w:rsidR="002E01CF" w:rsidRDefault="005518FC">
            <w:pPr>
              <w:spacing w:line="360" w:lineRule="auto"/>
              <w:ind w:firstLineChars="200" w:firstLine="480"/>
              <w:rPr>
                <w:bCs/>
                <w:sz w:val="24"/>
                <w:lang w:val="eu-ES"/>
              </w:rPr>
            </w:pPr>
            <w:r>
              <w:rPr>
                <w:rFonts w:hint="eastAsia"/>
                <w:bCs/>
                <w:sz w:val="24"/>
                <w:lang w:val="eu-ES"/>
              </w:rPr>
              <w:t>本项目废包装包括废塑料及废木板，属于一般工业固废，废包装经收集后外售废品回收机构。</w:t>
            </w:r>
          </w:p>
          <w:p w:rsidR="002E01CF" w:rsidRDefault="005518FC">
            <w:pPr>
              <w:spacing w:line="360" w:lineRule="auto"/>
              <w:ind w:firstLineChars="200" w:firstLine="480"/>
              <w:rPr>
                <w:bCs/>
                <w:sz w:val="24"/>
                <w:lang w:val="eu-ES"/>
              </w:rPr>
            </w:pPr>
            <w:r>
              <w:rPr>
                <w:rFonts w:hint="eastAsia"/>
                <w:bCs/>
                <w:sz w:val="24"/>
                <w:lang w:val="eu-ES"/>
              </w:rPr>
              <w:t>（</w:t>
            </w:r>
            <w:r>
              <w:rPr>
                <w:bCs/>
                <w:sz w:val="24"/>
                <w:lang w:val="eu-ES"/>
              </w:rPr>
              <w:t>3</w:t>
            </w:r>
            <w:r>
              <w:rPr>
                <w:rFonts w:hint="eastAsia"/>
                <w:bCs/>
                <w:sz w:val="24"/>
                <w:lang w:val="eu-ES"/>
              </w:rPr>
              <w:t>）生活垃圾</w:t>
            </w:r>
          </w:p>
          <w:p w:rsidR="002E01CF" w:rsidRDefault="005518FC">
            <w:pPr>
              <w:spacing w:line="360" w:lineRule="auto"/>
              <w:ind w:firstLineChars="200" w:firstLine="480"/>
              <w:rPr>
                <w:bCs/>
                <w:sz w:val="24"/>
                <w:lang w:val="eu-ES"/>
              </w:rPr>
            </w:pPr>
            <w:r>
              <w:rPr>
                <w:rFonts w:hint="eastAsia"/>
                <w:bCs/>
                <w:sz w:val="24"/>
                <w:lang w:val="eu-ES"/>
              </w:rPr>
              <w:t>厂区设置垃圾桶，收集后由当地环卫部门统一处理。</w:t>
            </w:r>
          </w:p>
          <w:p w:rsidR="002E01CF" w:rsidRDefault="005518FC">
            <w:pPr>
              <w:spacing w:line="360" w:lineRule="auto"/>
              <w:ind w:firstLineChars="200" w:firstLine="480"/>
              <w:rPr>
                <w:bCs/>
                <w:sz w:val="24"/>
                <w:lang w:val="eu-ES"/>
              </w:rPr>
            </w:pPr>
            <w:r>
              <w:rPr>
                <w:rFonts w:hint="eastAsia"/>
                <w:bCs/>
                <w:sz w:val="24"/>
                <w:lang w:val="eu-ES"/>
              </w:rPr>
              <w:lastRenderedPageBreak/>
              <w:t>（</w:t>
            </w:r>
            <w:r>
              <w:rPr>
                <w:bCs/>
                <w:sz w:val="24"/>
                <w:lang w:val="eu-ES"/>
              </w:rPr>
              <w:t>4</w:t>
            </w:r>
            <w:r>
              <w:rPr>
                <w:rFonts w:hint="eastAsia"/>
                <w:bCs/>
                <w:sz w:val="24"/>
                <w:lang w:val="eu-ES"/>
              </w:rPr>
              <w:t>）废机油、废乳化液</w:t>
            </w:r>
            <w:r>
              <w:rPr>
                <w:rFonts w:hint="eastAsia"/>
                <w:color w:val="000000"/>
                <w:sz w:val="24"/>
                <w:lang w:bidi="ar"/>
              </w:rPr>
              <w:t>、废油桶、废棉纱手套</w:t>
            </w:r>
          </w:p>
          <w:p w:rsidR="002E01CF" w:rsidRDefault="005518FC">
            <w:pPr>
              <w:spacing w:line="360" w:lineRule="auto"/>
              <w:ind w:firstLineChars="200" w:firstLine="480"/>
              <w:rPr>
                <w:bCs/>
                <w:sz w:val="24"/>
                <w:lang w:val="eu-ES"/>
              </w:rPr>
            </w:pPr>
            <w:r>
              <w:rPr>
                <w:rFonts w:hint="eastAsia"/>
                <w:bCs/>
                <w:sz w:val="24"/>
                <w:lang w:val="eu-ES"/>
              </w:rPr>
              <w:t>储存于厂区</w:t>
            </w:r>
            <w:proofErr w:type="gramStart"/>
            <w:r>
              <w:rPr>
                <w:rFonts w:hint="eastAsia"/>
                <w:bCs/>
                <w:sz w:val="24"/>
                <w:lang w:val="eu-ES"/>
              </w:rPr>
              <w:t>现有危废暂存</w:t>
            </w:r>
            <w:proofErr w:type="gramEnd"/>
            <w:r>
              <w:rPr>
                <w:rFonts w:hint="eastAsia"/>
                <w:bCs/>
                <w:sz w:val="24"/>
                <w:lang w:val="eu-ES"/>
              </w:rPr>
              <w:t>间（</w:t>
            </w:r>
            <w:r>
              <w:rPr>
                <w:bCs/>
                <w:sz w:val="24"/>
                <w:lang w:val="eu-ES"/>
              </w:rPr>
              <w:t>90m</w:t>
            </w:r>
            <w:r>
              <w:rPr>
                <w:bCs/>
                <w:sz w:val="24"/>
                <w:vertAlign w:val="superscript"/>
                <w:lang w:val="eu-ES"/>
              </w:rPr>
              <w:t>2</w:t>
            </w:r>
            <w:r>
              <w:rPr>
                <w:rFonts w:hint="eastAsia"/>
                <w:bCs/>
                <w:sz w:val="24"/>
                <w:lang w:val="eu-ES"/>
              </w:rPr>
              <w:t>）内。</w:t>
            </w:r>
          </w:p>
          <w:p w:rsidR="002E01CF" w:rsidRDefault="005518FC">
            <w:pPr>
              <w:spacing w:line="360" w:lineRule="auto"/>
              <w:ind w:firstLineChars="200" w:firstLine="480"/>
              <w:rPr>
                <w:bCs/>
                <w:sz w:val="24"/>
                <w:lang w:val="eu-ES"/>
              </w:rPr>
            </w:pPr>
            <w:r>
              <w:rPr>
                <w:rFonts w:hint="eastAsia"/>
                <w:bCs/>
                <w:sz w:val="24"/>
                <w:lang w:val="eu-ES"/>
              </w:rPr>
              <w:t>该暂存间用于存放的危险废物主要包括废机油和废乳化油等。</w:t>
            </w:r>
            <w:proofErr w:type="gramStart"/>
            <w:r>
              <w:rPr>
                <w:rFonts w:hint="eastAsia"/>
                <w:bCs/>
                <w:sz w:val="24"/>
                <w:lang w:val="eu-ES"/>
              </w:rPr>
              <w:t>该危废暂存</w:t>
            </w:r>
            <w:proofErr w:type="gramEnd"/>
            <w:r>
              <w:rPr>
                <w:rFonts w:hint="eastAsia"/>
                <w:bCs/>
                <w:sz w:val="24"/>
                <w:lang w:val="eu-ES"/>
              </w:rPr>
              <w:t>间属于山西省定襄金瑞高压环件有限公司重型环锻件</w:t>
            </w:r>
            <w:proofErr w:type="gramStart"/>
            <w:r>
              <w:rPr>
                <w:rFonts w:hint="eastAsia"/>
                <w:bCs/>
                <w:sz w:val="24"/>
                <w:lang w:val="eu-ES"/>
              </w:rPr>
              <w:t>数控辗环生产线</w:t>
            </w:r>
            <w:proofErr w:type="gramEnd"/>
            <w:r>
              <w:rPr>
                <w:rFonts w:hint="eastAsia"/>
                <w:bCs/>
                <w:sz w:val="24"/>
                <w:lang w:val="eu-ES"/>
              </w:rPr>
              <w:t>配套建设内容。</w:t>
            </w:r>
            <w:r>
              <w:rPr>
                <w:bCs/>
                <w:sz w:val="24"/>
                <w:lang w:val="eu-ES"/>
              </w:rPr>
              <w:t>2019</w:t>
            </w:r>
            <w:r>
              <w:rPr>
                <w:rFonts w:hint="eastAsia"/>
                <w:bCs/>
                <w:sz w:val="24"/>
                <w:lang w:val="eu-ES"/>
              </w:rPr>
              <w:t>年</w:t>
            </w:r>
            <w:r>
              <w:rPr>
                <w:bCs/>
                <w:sz w:val="24"/>
                <w:lang w:val="eu-ES"/>
              </w:rPr>
              <w:t>2</w:t>
            </w:r>
            <w:r>
              <w:rPr>
                <w:rFonts w:hint="eastAsia"/>
                <w:bCs/>
                <w:sz w:val="24"/>
                <w:lang w:val="eu-ES"/>
              </w:rPr>
              <w:t>月</w:t>
            </w:r>
            <w:r>
              <w:rPr>
                <w:bCs/>
                <w:sz w:val="24"/>
                <w:lang w:val="eu-ES"/>
              </w:rPr>
              <w:t>19</w:t>
            </w:r>
            <w:r>
              <w:rPr>
                <w:rFonts w:hint="eastAsia"/>
                <w:bCs/>
                <w:sz w:val="24"/>
                <w:lang w:val="eu-ES"/>
              </w:rPr>
              <w:t>日忻州市生态环境局定襄分局对《山西省定襄金瑞高压环件有限公司重型环锻件数控辗环生产线煤改天然气项目环境影响报告表》进行了批复。</w:t>
            </w:r>
            <w:r>
              <w:rPr>
                <w:bCs/>
                <w:sz w:val="24"/>
                <w:lang w:val="eu-ES"/>
              </w:rPr>
              <w:t>2020</w:t>
            </w:r>
            <w:r>
              <w:rPr>
                <w:rFonts w:hint="eastAsia"/>
                <w:bCs/>
                <w:sz w:val="24"/>
                <w:lang w:val="eu-ES"/>
              </w:rPr>
              <w:t>年</w:t>
            </w:r>
            <w:r>
              <w:rPr>
                <w:bCs/>
                <w:sz w:val="24"/>
                <w:lang w:val="eu-ES"/>
              </w:rPr>
              <w:t>10</w:t>
            </w:r>
            <w:r>
              <w:rPr>
                <w:rFonts w:hint="eastAsia"/>
                <w:bCs/>
                <w:sz w:val="24"/>
                <w:lang w:val="eu-ES"/>
              </w:rPr>
              <w:t>月</w:t>
            </w:r>
            <w:r>
              <w:rPr>
                <w:bCs/>
                <w:sz w:val="24"/>
                <w:lang w:val="eu-ES"/>
              </w:rPr>
              <w:t>24</w:t>
            </w:r>
            <w:r>
              <w:rPr>
                <w:rFonts w:hint="eastAsia"/>
                <w:bCs/>
                <w:sz w:val="24"/>
                <w:lang w:val="eu-ES"/>
              </w:rPr>
              <w:t>日，建设单位组织专家完成了竣工环境保护自主验收工作。</w:t>
            </w:r>
          </w:p>
          <w:p w:rsidR="002E01CF" w:rsidRDefault="005518FC">
            <w:pPr>
              <w:spacing w:line="360" w:lineRule="auto"/>
              <w:ind w:firstLineChars="200" w:firstLine="480"/>
              <w:rPr>
                <w:bCs/>
                <w:sz w:val="24"/>
                <w:lang w:val="eu-ES"/>
              </w:rPr>
            </w:pPr>
            <w:r>
              <w:rPr>
                <w:rFonts w:hint="eastAsia"/>
                <w:bCs/>
                <w:sz w:val="24"/>
                <w:lang w:val="eu-ES"/>
              </w:rPr>
              <w:t>该</w:t>
            </w:r>
            <w:proofErr w:type="gramStart"/>
            <w:r>
              <w:rPr>
                <w:rFonts w:hint="eastAsia"/>
                <w:bCs/>
                <w:sz w:val="24"/>
                <w:lang w:val="eu-ES"/>
              </w:rPr>
              <w:t>危废间</w:t>
            </w:r>
            <w:proofErr w:type="gramEnd"/>
            <w:r>
              <w:rPr>
                <w:rFonts w:hint="eastAsia"/>
                <w:bCs/>
                <w:sz w:val="24"/>
                <w:lang w:val="eu-ES"/>
              </w:rPr>
              <w:t>建设规模较大，可满足山西金瑞高压环件有限公司项目危险废物的暂存。</w:t>
            </w:r>
          </w:p>
          <w:p w:rsidR="002E01CF" w:rsidRDefault="005518FC">
            <w:pPr>
              <w:adjustRightInd w:val="0"/>
              <w:snapToGrid w:val="0"/>
              <w:spacing w:line="360" w:lineRule="auto"/>
              <w:ind w:firstLineChars="200" w:firstLine="480"/>
              <w:rPr>
                <w:sz w:val="24"/>
                <w:szCs w:val="32"/>
              </w:rPr>
            </w:pPr>
            <w:r>
              <w:rPr>
                <w:sz w:val="24"/>
                <w:szCs w:val="32"/>
              </w:rPr>
              <w:t>本工程主要固体废弃物产</w:t>
            </w:r>
            <w:proofErr w:type="gramStart"/>
            <w:r>
              <w:rPr>
                <w:sz w:val="24"/>
                <w:szCs w:val="32"/>
              </w:rPr>
              <w:t>污</w:t>
            </w:r>
            <w:proofErr w:type="gramEnd"/>
            <w:r>
              <w:rPr>
                <w:sz w:val="24"/>
                <w:szCs w:val="32"/>
              </w:rPr>
              <w:t>环节及污染物控制措施见表</w:t>
            </w:r>
            <w:r>
              <w:rPr>
                <w:rFonts w:hint="eastAsia"/>
                <w:sz w:val="24"/>
                <w:szCs w:val="32"/>
              </w:rPr>
              <w:t>4-11</w:t>
            </w:r>
            <w:r>
              <w:rPr>
                <w:sz w:val="24"/>
                <w:szCs w:val="32"/>
              </w:rPr>
              <w:t>。</w:t>
            </w:r>
          </w:p>
          <w:p w:rsidR="002E01CF" w:rsidRDefault="005518FC">
            <w:pPr>
              <w:jc w:val="center"/>
              <w:rPr>
                <w:b/>
                <w:bCs/>
                <w:szCs w:val="20"/>
              </w:rPr>
            </w:pPr>
            <w:r>
              <w:rPr>
                <w:b/>
                <w:bCs/>
                <w:szCs w:val="20"/>
              </w:rPr>
              <w:t>表</w:t>
            </w:r>
            <w:r>
              <w:rPr>
                <w:rFonts w:hint="eastAsia"/>
                <w:b/>
                <w:bCs/>
                <w:szCs w:val="20"/>
              </w:rPr>
              <w:t>4-11</w:t>
            </w:r>
            <w:r>
              <w:rPr>
                <w:b/>
                <w:bCs/>
                <w:szCs w:val="20"/>
              </w:rPr>
              <w:t xml:space="preserve"> </w:t>
            </w:r>
            <w:r>
              <w:rPr>
                <w:b/>
                <w:bCs/>
                <w:szCs w:val="20"/>
              </w:rPr>
              <w:t>主要固体废弃物产</w:t>
            </w:r>
            <w:proofErr w:type="gramStart"/>
            <w:r>
              <w:rPr>
                <w:b/>
                <w:bCs/>
                <w:szCs w:val="20"/>
              </w:rPr>
              <w:t>污</w:t>
            </w:r>
            <w:proofErr w:type="gramEnd"/>
            <w:r>
              <w:rPr>
                <w:b/>
                <w:bCs/>
                <w:szCs w:val="20"/>
              </w:rPr>
              <w:t>环节及污染物控制措施表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3"/>
              <w:gridCol w:w="1232"/>
              <w:gridCol w:w="1123"/>
              <w:gridCol w:w="934"/>
              <w:gridCol w:w="1010"/>
              <w:gridCol w:w="1084"/>
              <w:gridCol w:w="2070"/>
            </w:tblGrid>
            <w:tr w:rsidR="002E01CF">
              <w:trPr>
                <w:cantSplit/>
                <w:trHeight w:val="340"/>
                <w:tblHeader/>
                <w:jc w:val="center"/>
              </w:trPr>
              <w:tc>
                <w:tcPr>
                  <w:tcW w:w="463"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序号</w:t>
                  </w:r>
                </w:p>
              </w:tc>
              <w:tc>
                <w:tcPr>
                  <w:tcW w:w="1232"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来源</w:t>
                  </w:r>
                </w:p>
              </w:tc>
              <w:tc>
                <w:tcPr>
                  <w:tcW w:w="1123"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污染源</w:t>
                  </w:r>
                </w:p>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名称</w:t>
                  </w:r>
                </w:p>
              </w:tc>
              <w:tc>
                <w:tcPr>
                  <w:tcW w:w="934"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产生量（</w:t>
                  </w:r>
                  <w:r>
                    <w:rPr>
                      <w:rFonts w:ascii="Times New Roman" w:hAnsi="Times New Roman"/>
                      <w:sz w:val="21"/>
                      <w:szCs w:val="21"/>
                    </w:rPr>
                    <w:t>t/a</w:t>
                  </w:r>
                  <w:r>
                    <w:rPr>
                      <w:rFonts w:ascii="Times New Roman" w:hAnsi="Times New Roman"/>
                      <w:sz w:val="21"/>
                      <w:szCs w:val="21"/>
                    </w:rPr>
                    <w:t>）</w:t>
                  </w:r>
                </w:p>
              </w:tc>
              <w:tc>
                <w:tcPr>
                  <w:tcW w:w="1010"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主要污染成份</w:t>
                  </w:r>
                </w:p>
              </w:tc>
              <w:tc>
                <w:tcPr>
                  <w:tcW w:w="1084"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固</w:t>
                  </w:r>
                  <w:proofErr w:type="gramStart"/>
                  <w:r>
                    <w:rPr>
                      <w:rFonts w:ascii="Times New Roman" w:hAnsi="Times New Roman"/>
                      <w:sz w:val="21"/>
                      <w:szCs w:val="21"/>
                    </w:rPr>
                    <w:t>废性质</w:t>
                  </w:r>
                  <w:proofErr w:type="gramEnd"/>
                </w:p>
              </w:tc>
              <w:tc>
                <w:tcPr>
                  <w:tcW w:w="2070"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处置方式</w:t>
                  </w:r>
                </w:p>
              </w:tc>
            </w:tr>
            <w:tr w:rsidR="002E01CF">
              <w:trPr>
                <w:cantSplit/>
                <w:trHeight w:val="340"/>
                <w:tblHeader/>
                <w:jc w:val="center"/>
              </w:trPr>
              <w:tc>
                <w:tcPr>
                  <w:tcW w:w="463"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1</w:t>
                  </w:r>
                </w:p>
              </w:tc>
              <w:tc>
                <w:tcPr>
                  <w:tcW w:w="1232" w:type="dxa"/>
                  <w:tcMar>
                    <w:left w:w="28" w:type="dxa"/>
                    <w:right w:w="28" w:type="dxa"/>
                  </w:tcMar>
                  <w:vAlign w:val="center"/>
                </w:tcPr>
                <w:p w:rsidR="002E01CF" w:rsidRDefault="005518FC">
                  <w:pPr>
                    <w:spacing w:line="320" w:lineRule="exact"/>
                    <w:jc w:val="center"/>
                    <w:rPr>
                      <w:szCs w:val="21"/>
                    </w:rPr>
                  </w:pPr>
                  <w:r>
                    <w:rPr>
                      <w:rFonts w:hint="eastAsia"/>
                      <w:szCs w:val="21"/>
                    </w:rPr>
                    <w:t>生产过程</w:t>
                  </w:r>
                </w:p>
              </w:tc>
              <w:tc>
                <w:tcPr>
                  <w:tcW w:w="1123" w:type="dxa"/>
                  <w:tcMar>
                    <w:left w:w="28" w:type="dxa"/>
                    <w:right w:w="28" w:type="dxa"/>
                  </w:tcMar>
                  <w:vAlign w:val="center"/>
                </w:tcPr>
                <w:p w:rsidR="002E01CF" w:rsidRDefault="005518FC">
                  <w:pPr>
                    <w:spacing w:line="320" w:lineRule="exact"/>
                    <w:jc w:val="center"/>
                    <w:rPr>
                      <w:szCs w:val="21"/>
                    </w:rPr>
                  </w:pPr>
                  <w:r>
                    <w:rPr>
                      <w:rFonts w:hint="eastAsia"/>
                      <w:szCs w:val="21"/>
                    </w:rPr>
                    <w:t>废边角料</w:t>
                  </w:r>
                </w:p>
              </w:tc>
              <w:tc>
                <w:tcPr>
                  <w:tcW w:w="934" w:type="dxa"/>
                  <w:tcMar>
                    <w:left w:w="28" w:type="dxa"/>
                    <w:right w:w="28" w:type="dxa"/>
                  </w:tcMar>
                  <w:vAlign w:val="center"/>
                </w:tcPr>
                <w:p w:rsidR="002E01CF" w:rsidRDefault="005518FC">
                  <w:pPr>
                    <w:pStyle w:val="a3"/>
                    <w:ind w:firstLine="0"/>
                    <w:jc w:val="center"/>
                    <w:rPr>
                      <w:kern w:val="0"/>
                      <w:sz w:val="20"/>
                      <w:szCs w:val="21"/>
                      <w:lang w:val="en-US" w:bidi="ar"/>
                    </w:rPr>
                  </w:pPr>
                  <w:r>
                    <w:rPr>
                      <w:rFonts w:hint="eastAsia"/>
                      <w:kern w:val="0"/>
                      <w:sz w:val="20"/>
                      <w:szCs w:val="21"/>
                      <w:lang w:val="en-US" w:bidi="ar"/>
                    </w:rPr>
                    <w:t>200</w:t>
                  </w:r>
                </w:p>
              </w:tc>
              <w:tc>
                <w:tcPr>
                  <w:tcW w:w="1010"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钢材</w:t>
                  </w:r>
                </w:p>
              </w:tc>
              <w:tc>
                <w:tcPr>
                  <w:tcW w:w="1084"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一般固废</w:t>
                  </w:r>
                </w:p>
              </w:tc>
              <w:tc>
                <w:tcPr>
                  <w:tcW w:w="2070"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hAnsi="宋体" w:cs="宋体"/>
                      <w:bCs/>
                      <w:color w:val="000000"/>
                      <w:sz w:val="21"/>
                      <w:szCs w:val="18"/>
                    </w:rPr>
                    <w:t>外售炼钢厂回收利用</w:t>
                  </w:r>
                </w:p>
              </w:tc>
            </w:tr>
            <w:tr w:rsidR="002E01CF">
              <w:trPr>
                <w:cantSplit/>
                <w:trHeight w:val="340"/>
                <w:tblHeader/>
                <w:jc w:val="center"/>
              </w:trPr>
              <w:tc>
                <w:tcPr>
                  <w:tcW w:w="463"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2</w:t>
                  </w:r>
                </w:p>
              </w:tc>
              <w:tc>
                <w:tcPr>
                  <w:tcW w:w="1232" w:type="dxa"/>
                  <w:tcMar>
                    <w:left w:w="28" w:type="dxa"/>
                    <w:right w:w="28" w:type="dxa"/>
                  </w:tcMar>
                  <w:vAlign w:val="center"/>
                </w:tcPr>
                <w:p w:rsidR="002E01CF" w:rsidRDefault="005518FC">
                  <w:pPr>
                    <w:spacing w:line="320" w:lineRule="exact"/>
                    <w:jc w:val="center"/>
                    <w:rPr>
                      <w:szCs w:val="21"/>
                    </w:rPr>
                  </w:pPr>
                  <w:r>
                    <w:rPr>
                      <w:rFonts w:hint="eastAsia"/>
                      <w:szCs w:val="21"/>
                    </w:rPr>
                    <w:t>原材料</w:t>
                  </w:r>
                </w:p>
              </w:tc>
              <w:tc>
                <w:tcPr>
                  <w:tcW w:w="1123" w:type="dxa"/>
                  <w:tcMar>
                    <w:left w:w="28" w:type="dxa"/>
                    <w:right w:w="28" w:type="dxa"/>
                  </w:tcMar>
                  <w:vAlign w:val="center"/>
                </w:tcPr>
                <w:p w:rsidR="002E01CF" w:rsidRDefault="005518FC">
                  <w:pPr>
                    <w:spacing w:line="320" w:lineRule="exact"/>
                    <w:jc w:val="center"/>
                    <w:rPr>
                      <w:szCs w:val="21"/>
                    </w:rPr>
                  </w:pPr>
                  <w:r>
                    <w:rPr>
                      <w:rFonts w:hint="eastAsia"/>
                      <w:szCs w:val="21"/>
                    </w:rPr>
                    <w:t>废包装</w:t>
                  </w:r>
                </w:p>
              </w:tc>
              <w:tc>
                <w:tcPr>
                  <w:tcW w:w="934" w:type="dxa"/>
                  <w:tcMar>
                    <w:left w:w="28" w:type="dxa"/>
                    <w:right w:w="28" w:type="dxa"/>
                  </w:tcMar>
                  <w:vAlign w:val="center"/>
                </w:tcPr>
                <w:p w:rsidR="002E01CF" w:rsidRDefault="005518FC">
                  <w:pPr>
                    <w:jc w:val="center"/>
                    <w:rPr>
                      <w:szCs w:val="21"/>
                    </w:rPr>
                  </w:pPr>
                  <w:r>
                    <w:rPr>
                      <w:szCs w:val="21"/>
                    </w:rPr>
                    <w:t>0.05</w:t>
                  </w:r>
                </w:p>
              </w:tc>
              <w:tc>
                <w:tcPr>
                  <w:tcW w:w="1010"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塑料、木板</w:t>
                  </w:r>
                </w:p>
              </w:tc>
              <w:tc>
                <w:tcPr>
                  <w:tcW w:w="1084"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一般固废</w:t>
                  </w:r>
                </w:p>
              </w:tc>
              <w:tc>
                <w:tcPr>
                  <w:tcW w:w="2070"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hAnsi="宋体" w:cs="宋体"/>
                      <w:bCs/>
                      <w:color w:val="000000"/>
                      <w:sz w:val="21"/>
                      <w:szCs w:val="18"/>
                    </w:rPr>
                    <w:t>经收集后外售</w:t>
                  </w:r>
                </w:p>
              </w:tc>
            </w:tr>
            <w:tr w:rsidR="002E01CF">
              <w:trPr>
                <w:cantSplit/>
                <w:trHeight w:val="340"/>
                <w:tblHeader/>
                <w:jc w:val="center"/>
              </w:trPr>
              <w:tc>
                <w:tcPr>
                  <w:tcW w:w="463"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3</w:t>
                  </w:r>
                </w:p>
              </w:tc>
              <w:tc>
                <w:tcPr>
                  <w:tcW w:w="1232" w:type="dxa"/>
                  <w:tcMar>
                    <w:left w:w="28" w:type="dxa"/>
                    <w:right w:w="28" w:type="dxa"/>
                  </w:tcMar>
                  <w:vAlign w:val="center"/>
                </w:tcPr>
                <w:p w:rsidR="002E01CF" w:rsidRDefault="005518FC">
                  <w:pPr>
                    <w:spacing w:line="320" w:lineRule="exact"/>
                    <w:jc w:val="center"/>
                    <w:rPr>
                      <w:szCs w:val="21"/>
                    </w:rPr>
                  </w:pPr>
                  <w:r>
                    <w:rPr>
                      <w:szCs w:val="21"/>
                    </w:rPr>
                    <w:t>生活源</w:t>
                  </w:r>
                </w:p>
              </w:tc>
              <w:tc>
                <w:tcPr>
                  <w:tcW w:w="1123" w:type="dxa"/>
                  <w:tcMar>
                    <w:left w:w="28" w:type="dxa"/>
                    <w:right w:w="28" w:type="dxa"/>
                  </w:tcMar>
                  <w:vAlign w:val="center"/>
                </w:tcPr>
                <w:p w:rsidR="002E01CF" w:rsidRDefault="005518FC">
                  <w:pPr>
                    <w:spacing w:line="320" w:lineRule="exact"/>
                    <w:jc w:val="center"/>
                    <w:rPr>
                      <w:szCs w:val="21"/>
                    </w:rPr>
                  </w:pPr>
                  <w:r>
                    <w:rPr>
                      <w:szCs w:val="21"/>
                    </w:rPr>
                    <w:t>生活垃圾</w:t>
                  </w:r>
                </w:p>
              </w:tc>
              <w:tc>
                <w:tcPr>
                  <w:tcW w:w="934" w:type="dxa"/>
                  <w:tcMar>
                    <w:left w:w="28" w:type="dxa"/>
                    <w:right w:w="28" w:type="dxa"/>
                  </w:tcMar>
                  <w:vAlign w:val="center"/>
                </w:tcPr>
                <w:p w:rsidR="002E01CF" w:rsidRDefault="005518FC">
                  <w:pPr>
                    <w:jc w:val="center"/>
                    <w:rPr>
                      <w:szCs w:val="21"/>
                    </w:rPr>
                  </w:pPr>
                  <w:r>
                    <w:rPr>
                      <w:rFonts w:hint="eastAsia"/>
                      <w:szCs w:val="21"/>
                    </w:rPr>
                    <w:t>3.75</w:t>
                  </w:r>
                </w:p>
              </w:tc>
              <w:tc>
                <w:tcPr>
                  <w:tcW w:w="1010"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有机物</w:t>
                  </w:r>
                </w:p>
              </w:tc>
              <w:tc>
                <w:tcPr>
                  <w:tcW w:w="1084"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生活垃圾</w:t>
                  </w:r>
                </w:p>
              </w:tc>
              <w:tc>
                <w:tcPr>
                  <w:tcW w:w="2070"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收集后交由环卫部门统一处置</w:t>
                  </w:r>
                </w:p>
              </w:tc>
            </w:tr>
            <w:tr w:rsidR="002E01CF">
              <w:trPr>
                <w:cantSplit/>
                <w:trHeight w:val="340"/>
                <w:tblHeader/>
                <w:jc w:val="center"/>
              </w:trPr>
              <w:tc>
                <w:tcPr>
                  <w:tcW w:w="463" w:type="dxa"/>
                  <w:vMerge w:val="restart"/>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4</w:t>
                  </w:r>
                </w:p>
              </w:tc>
              <w:tc>
                <w:tcPr>
                  <w:tcW w:w="1232" w:type="dxa"/>
                  <w:vMerge w:val="restart"/>
                  <w:tcMar>
                    <w:left w:w="28" w:type="dxa"/>
                    <w:right w:w="28" w:type="dxa"/>
                  </w:tcMar>
                  <w:vAlign w:val="center"/>
                </w:tcPr>
                <w:p w:rsidR="002E01CF" w:rsidRDefault="005518FC">
                  <w:pPr>
                    <w:spacing w:line="320" w:lineRule="exact"/>
                    <w:jc w:val="center"/>
                    <w:rPr>
                      <w:szCs w:val="21"/>
                    </w:rPr>
                  </w:pPr>
                  <w:r>
                    <w:rPr>
                      <w:szCs w:val="21"/>
                    </w:rPr>
                    <w:t>设备维护、维修</w:t>
                  </w:r>
                </w:p>
              </w:tc>
              <w:tc>
                <w:tcPr>
                  <w:tcW w:w="1123" w:type="dxa"/>
                  <w:tcMar>
                    <w:left w:w="28" w:type="dxa"/>
                    <w:right w:w="28" w:type="dxa"/>
                  </w:tcMar>
                  <w:vAlign w:val="center"/>
                </w:tcPr>
                <w:p w:rsidR="002E01CF" w:rsidRDefault="005518FC">
                  <w:pPr>
                    <w:spacing w:line="320" w:lineRule="exact"/>
                    <w:jc w:val="center"/>
                    <w:rPr>
                      <w:szCs w:val="21"/>
                    </w:rPr>
                  </w:pPr>
                  <w:r>
                    <w:rPr>
                      <w:szCs w:val="21"/>
                    </w:rPr>
                    <w:t>废机油</w:t>
                  </w:r>
                </w:p>
              </w:tc>
              <w:tc>
                <w:tcPr>
                  <w:tcW w:w="934" w:type="dxa"/>
                  <w:tcMar>
                    <w:left w:w="28" w:type="dxa"/>
                    <w:right w:w="28" w:type="dxa"/>
                  </w:tcMar>
                  <w:vAlign w:val="center"/>
                </w:tcPr>
                <w:p w:rsidR="002E01CF" w:rsidRDefault="005518FC">
                  <w:pPr>
                    <w:jc w:val="center"/>
                    <w:rPr>
                      <w:szCs w:val="21"/>
                    </w:rPr>
                  </w:pPr>
                  <w:r>
                    <w:rPr>
                      <w:rFonts w:hint="eastAsia"/>
                      <w:szCs w:val="21"/>
                    </w:rPr>
                    <w:t>0.05</w:t>
                  </w:r>
                </w:p>
              </w:tc>
              <w:tc>
                <w:tcPr>
                  <w:tcW w:w="1010"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石油类</w:t>
                  </w:r>
                </w:p>
              </w:tc>
              <w:tc>
                <w:tcPr>
                  <w:tcW w:w="1084"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危险废物</w:t>
                  </w:r>
                </w:p>
              </w:tc>
              <w:tc>
                <w:tcPr>
                  <w:tcW w:w="2070" w:type="dxa"/>
                  <w:vMerge w:val="restart"/>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proofErr w:type="gramStart"/>
                  <w:r>
                    <w:rPr>
                      <w:rFonts w:ascii="Times New Roman" w:hAnsi="Times New Roman"/>
                      <w:sz w:val="21"/>
                      <w:szCs w:val="21"/>
                    </w:rPr>
                    <w:t>危废暂存</w:t>
                  </w:r>
                  <w:proofErr w:type="gramEnd"/>
                  <w:r>
                    <w:rPr>
                      <w:rFonts w:ascii="Times New Roman" w:hAnsi="Times New Roman"/>
                      <w:sz w:val="21"/>
                      <w:szCs w:val="21"/>
                    </w:rPr>
                    <w:t>间（</w:t>
                  </w:r>
                  <w:r>
                    <w:rPr>
                      <w:rFonts w:ascii="Times New Roman" w:hAnsi="Times New Roman"/>
                      <w:sz w:val="21"/>
                      <w:szCs w:val="21"/>
                    </w:rPr>
                    <w:t>90m</w:t>
                  </w:r>
                  <w:r>
                    <w:rPr>
                      <w:rFonts w:ascii="Times New Roman" w:hAnsi="Times New Roman"/>
                      <w:sz w:val="21"/>
                      <w:szCs w:val="21"/>
                      <w:vertAlign w:val="superscript"/>
                    </w:rPr>
                    <w:t>2</w:t>
                  </w:r>
                  <w:r>
                    <w:rPr>
                      <w:rFonts w:ascii="Times New Roman" w:hAnsi="Times New Roman"/>
                      <w:sz w:val="21"/>
                      <w:szCs w:val="21"/>
                    </w:rPr>
                    <w:t>）暂存，交由有资质单位处置</w:t>
                  </w:r>
                </w:p>
              </w:tc>
            </w:tr>
            <w:tr w:rsidR="002E01CF">
              <w:trPr>
                <w:cantSplit/>
                <w:trHeight w:val="340"/>
                <w:tblHeader/>
                <w:jc w:val="center"/>
              </w:trPr>
              <w:tc>
                <w:tcPr>
                  <w:tcW w:w="463" w:type="dxa"/>
                  <w:vMerge/>
                  <w:tcMar>
                    <w:left w:w="28" w:type="dxa"/>
                    <w:right w:w="28" w:type="dxa"/>
                  </w:tcMar>
                  <w:vAlign w:val="center"/>
                </w:tcPr>
                <w:p w:rsidR="002E01CF" w:rsidRDefault="002E01CF">
                  <w:pPr>
                    <w:pStyle w:val="a9"/>
                    <w:tabs>
                      <w:tab w:val="left" w:pos="0"/>
                    </w:tabs>
                    <w:jc w:val="center"/>
                    <w:rPr>
                      <w:rFonts w:ascii="Times New Roman" w:hAnsi="Times New Roman" w:hint="default"/>
                      <w:sz w:val="21"/>
                      <w:szCs w:val="21"/>
                    </w:rPr>
                  </w:pPr>
                </w:p>
              </w:tc>
              <w:tc>
                <w:tcPr>
                  <w:tcW w:w="1232" w:type="dxa"/>
                  <w:vMerge/>
                  <w:tcMar>
                    <w:left w:w="28" w:type="dxa"/>
                    <w:right w:w="28" w:type="dxa"/>
                  </w:tcMar>
                  <w:vAlign w:val="center"/>
                </w:tcPr>
                <w:p w:rsidR="002E01CF" w:rsidRDefault="002E01CF">
                  <w:pPr>
                    <w:spacing w:line="320" w:lineRule="exact"/>
                    <w:jc w:val="center"/>
                    <w:rPr>
                      <w:szCs w:val="21"/>
                    </w:rPr>
                  </w:pPr>
                </w:p>
              </w:tc>
              <w:tc>
                <w:tcPr>
                  <w:tcW w:w="1123" w:type="dxa"/>
                  <w:tcMar>
                    <w:left w:w="28" w:type="dxa"/>
                    <w:right w:w="28" w:type="dxa"/>
                  </w:tcMar>
                  <w:vAlign w:val="center"/>
                </w:tcPr>
                <w:p w:rsidR="002E01CF" w:rsidRDefault="005518FC">
                  <w:pPr>
                    <w:spacing w:line="320" w:lineRule="exact"/>
                    <w:jc w:val="center"/>
                    <w:rPr>
                      <w:szCs w:val="21"/>
                    </w:rPr>
                  </w:pPr>
                  <w:r>
                    <w:rPr>
                      <w:szCs w:val="21"/>
                    </w:rPr>
                    <w:t>废</w:t>
                  </w:r>
                  <w:r>
                    <w:rPr>
                      <w:rFonts w:hint="eastAsia"/>
                      <w:szCs w:val="21"/>
                    </w:rPr>
                    <w:t>乳化液</w:t>
                  </w:r>
                </w:p>
              </w:tc>
              <w:tc>
                <w:tcPr>
                  <w:tcW w:w="934" w:type="dxa"/>
                  <w:tcMar>
                    <w:left w:w="28" w:type="dxa"/>
                    <w:right w:w="28" w:type="dxa"/>
                  </w:tcMar>
                  <w:vAlign w:val="center"/>
                </w:tcPr>
                <w:p w:rsidR="002E01CF" w:rsidRDefault="005518FC">
                  <w:pPr>
                    <w:jc w:val="center"/>
                    <w:rPr>
                      <w:szCs w:val="21"/>
                    </w:rPr>
                  </w:pPr>
                  <w:r>
                    <w:rPr>
                      <w:rFonts w:hint="eastAsia"/>
                      <w:szCs w:val="21"/>
                    </w:rPr>
                    <w:t>0.025</w:t>
                  </w:r>
                </w:p>
              </w:tc>
              <w:tc>
                <w:tcPr>
                  <w:tcW w:w="1010"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石油类</w:t>
                  </w:r>
                </w:p>
              </w:tc>
              <w:tc>
                <w:tcPr>
                  <w:tcW w:w="1084"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危险废物</w:t>
                  </w:r>
                </w:p>
              </w:tc>
              <w:tc>
                <w:tcPr>
                  <w:tcW w:w="2070" w:type="dxa"/>
                  <w:vMerge/>
                  <w:tcMar>
                    <w:left w:w="28" w:type="dxa"/>
                    <w:right w:w="28" w:type="dxa"/>
                  </w:tcMar>
                  <w:vAlign w:val="center"/>
                </w:tcPr>
                <w:p w:rsidR="002E01CF" w:rsidRDefault="002E01CF">
                  <w:pPr>
                    <w:pStyle w:val="a9"/>
                    <w:tabs>
                      <w:tab w:val="left" w:pos="0"/>
                    </w:tabs>
                    <w:jc w:val="center"/>
                    <w:rPr>
                      <w:rFonts w:ascii="Times New Roman" w:hAnsi="Times New Roman" w:hint="default"/>
                      <w:sz w:val="21"/>
                      <w:szCs w:val="21"/>
                    </w:rPr>
                  </w:pPr>
                </w:p>
              </w:tc>
            </w:tr>
            <w:tr w:rsidR="002E01CF">
              <w:trPr>
                <w:cantSplit/>
                <w:trHeight w:val="340"/>
                <w:tblHeader/>
                <w:jc w:val="center"/>
              </w:trPr>
              <w:tc>
                <w:tcPr>
                  <w:tcW w:w="463" w:type="dxa"/>
                  <w:vMerge/>
                  <w:tcMar>
                    <w:left w:w="28" w:type="dxa"/>
                    <w:right w:w="28" w:type="dxa"/>
                  </w:tcMar>
                  <w:vAlign w:val="center"/>
                </w:tcPr>
                <w:p w:rsidR="002E01CF" w:rsidRDefault="002E01CF">
                  <w:pPr>
                    <w:pStyle w:val="a9"/>
                    <w:tabs>
                      <w:tab w:val="left" w:pos="0"/>
                    </w:tabs>
                    <w:jc w:val="center"/>
                    <w:rPr>
                      <w:rFonts w:ascii="Times New Roman" w:hAnsi="Times New Roman" w:hint="default"/>
                      <w:sz w:val="21"/>
                      <w:szCs w:val="21"/>
                    </w:rPr>
                  </w:pPr>
                </w:p>
              </w:tc>
              <w:tc>
                <w:tcPr>
                  <w:tcW w:w="1232" w:type="dxa"/>
                  <w:vMerge/>
                  <w:tcMar>
                    <w:left w:w="28" w:type="dxa"/>
                    <w:right w:w="28" w:type="dxa"/>
                  </w:tcMar>
                  <w:vAlign w:val="center"/>
                </w:tcPr>
                <w:p w:rsidR="002E01CF" w:rsidRDefault="002E01CF">
                  <w:pPr>
                    <w:spacing w:line="320" w:lineRule="exact"/>
                    <w:jc w:val="center"/>
                    <w:rPr>
                      <w:szCs w:val="21"/>
                    </w:rPr>
                  </w:pPr>
                </w:p>
              </w:tc>
              <w:tc>
                <w:tcPr>
                  <w:tcW w:w="1123" w:type="dxa"/>
                  <w:tcMar>
                    <w:left w:w="28" w:type="dxa"/>
                    <w:right w:w="28" w:type="dxa"/>
                  </w:tcMar>
                  <w:vAlign w:val="center"/>
                </w:tcPr>
                <w:p w:rsidR="002E01CF" w:rsidRDefault="005518FC">
                  <w:pPr>
                    <w:spacing w:line="320" w:lineRule="exact"/>
                    <w:jc w:val="center"/>
                    <w:rPr>
                      <w:szCs w:val="21"/>
                    </w:rPr>
                  </w:pPr>
                  <w:r>
                    <w:rPr>
                      <w:rFonts w:hint="eastAsia"/>
                      <w:szCs w:val="21"/>
                    </w:rPr>
                    <w:t>废油桶</w:t>
                  </w:r>
                </w:p>
              </w:tc>
              <w:tc>
                <w:tcPr>
                  <w:tcW w:w="934" w:type="dxa"/>
                  <w:tcMar>
                    <w:left w:w="28" w:type="dxa"/>
                    <w:right w:w="28" w:type="dxa"/>
                  </w:tcMar>
                  <w:vAlign w:val="center"/>
                </w:tcPr>
                <w:p w:rsidR="002E01CF" w:rsidRDefault="005518FC">
                  <w:pPr>
                    <w:jc w:val="center"/>
                    <w:rPr>
                      <w:szCs w:val="21"/>
                    </w:rPr>
                  </w:pPr>
                  <w:r>
                    <w:rPr>
                      <w:rFonts w:hint="eastAsia"/>
                      <w:szCs w:val="21"/>
                    </w:rPr>
                    <w:t>0.05</w:t>
                  </w:r>
                </w:p>
              </w:tc>
              <w:tc>
                <w:tcPr>
                  <w:tcW w:w="1010"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石油类</w:t>
                  </w:r>
                </w:p>
              </w:tc>
              <w:tc>
                <w:tcPr>
                  <w:tcW w:w="1084"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危险废物</w:t>
                  </w:r>
                </w:p>
              </w:tc>
              <w:tc>
                <w:tcPr>
                  <w:tcW w:w="2070" w:type="dxa"/>
                  <w:vMerge/>
                  <w:tcMar>
                    <w:left w:w="28" w:type="dxa"/>
                    <w:right w:w="28" w:type="dxa"/>
                  </w:tcMar>
                  <w:vAlign w:val="center"/>
                </w:tcPr>
                <w:p w:rsidR="002E01CF" w:rsidRDefault="002E01CF">
                  <w:pPr>
                    <w:pStyle w:val="a9"/>
                    <w:tabs>
                      <w:tab w:val="left" w:pos="0"/>
                    </w:tabs>
                    <w:jc w:val="center"/>
                    <w:rPr>
                      <w:rFonts w:ascii="Times New Roman" w:hAnsi="Times New Roman" w:hint="default"/>
                      <w:sz w:val="21"/>
                      <w:szCs w:val="21"/>
                    </w:rPr>
                  </w:pPr>
                </w:p>
              </w:tc>
            </w:tr>
            <w:tr w:rsidR="002E01CF">
              <w:trPr>
                <w:cantSplit/>
                <w:trHeight w:val="340"/>
                <w:tblHeader/>
                <w:jc w:val="center"/>
              </w:trPr>
              <w:tc>
                <w:tcPr>
                  <w:tcW w:w="463" w:type="dxa"/>
                  <w:vMerge/>
                  <w:tcMar>
                    <w:left w:w="28" w:type="dxa"/>
                    <w:right w:w="28" w:type="dxa"/>
                  </w:tcMar>
                  <w:vAlign w:val="center"/>
                </w:tcPr>
                <w:p w:rsidR="002E01CF" w:rsidRDefault="002E01CF">
                  <w:pPr>
                    <w:pStyle w:val="a9"/>
                    <w:tabs>
                      <w:tab w:val="left" w:pos="0"/>
                    </w:tabs>
                    <w:jc w:val="center"/>
                    <w:rPr>
                      <w:rFonts w:ascii="Times New Roman" w:hAnsi="Times New Roman" w:hint="default"/>
                      <w:sz w:val="21"/>
                      <w:szCs w:val="21"/>
                    </w:rPr>
                  </w:pPr>
                </w:p>
              </w:tc>
              <w:tc>
                <w:tcPr>
                  <w:tcW w:w="1232" w:type="dxa"/>
                  <w:vMerge/>
                  <w:tcMar>
                    <w:left w:w="28" w:type="dxa"/>
                    <w:right w:w="28" w:type="dxa"/>
                  </w:tcMar>
                  <w:vAlign w:val="center"/>
                </w:tcPr>
                <w:p w:rsidR="002E01CF" w:rsidRDefault="002E01CF">
                  <w:pPr>
                    <w:spacing w:line="320" w:lineRule="exact"/>
                    <w:jc w:val="center"/>
                    <w:rPr>
                      <w:szCs w:val="21"/>
                    </w:rPr>
                  </w:pPr>
                </w:p>
              </w:tc>
              <w:tc>
                <w:tcPr>
                  <w:tcW w:w="1123" w:type="dxa"/>
                  <w:tcMar>
                    <w:left w:w="28" w:type="dxa"/>
                    <w:right w:w="28" w:type="dxa"/>
                  </w:tcMar>
                  <w:vAlign w:val="center"/>
                </w:tcPr>
                <w:p w:rsidR="002E01CF" w:rsidRDefault="005518FC">
                  <w:pPr>
                    <w:spacing w:line="320" w:lineRule="exact"/>
                    <w:jc w:val="center"/>
                    <w:rPr>
                      <w:szCs w:val="21"/>
                    </w:rPr>
                  </w:pPr>
                  <w:r>
                    <w:rPr>
                      <w:rFonts w:hint="eastAsia"/>
                      <w:szCs w:val="21"/>
                    </w:rPr>
                    <w:t>废棉纱手套</w:t>
                  </w:r>
                </w:p>
              </w:tc>
              <w:tc>
                <w:tcPr>
                  <w:tcW w:w="934" w:type="dxa"/>
                  <w:tcMar>
                    <w:left w:w="28" w:type="dxa"/>
                    <w:right w:w="28" w:type="dxa"/>
                  </w:tcMar>
                  <w:vAlign w:val="center"/>
                </w:tcPr>
                <w:p w:rsidR="002E01CF" w:rsidRDefault="005518FC">
                  <w:pPr>
                    <w:jc w:val="center"/>
                    <w:rPr>
                      <w:szCs w:val="21"/>
                    </w:rPr>
                  </w:pPr>
                  <w:r>
                    <w:rPr>
                      <w:rFonts w:hint="eastAsia"/>
                      <w:szCs w:val="21"/>
                    </w:rPr>
                    <w:t>0.01</w:t>
                  </w:r>
                </w:p>
              </w:tc>
              <w:tc>
                <w:tcPr>
                  <w:tcW w:w="1010"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石油类</w:t>
                  </w:r>
                </w:p>
              </w:tc>
              <w:tc>
                <w:tcPr>
                  <w:tcW w:w="1084" w:type="dxa"/>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危险废物</w:t>
                  </w:r>
                </w:p>
              </w:tc>
              <w:tc>
                <w:tcPr>
                  <w:tcW w:w="2070" w:type="dxa"/>
                  <w:vMerge/>
                  <w:tcMar>
                    <w:left w:w="28" w:type="dxa"/>
                    <w:right w:w="28" w:type="dxa"/>
                  </w:tcMar>
                  <w:vAlign w:val="center"/>
                </w:tcPr>
                <w:p w:rsidR="002E01CF" w:rsidRDefault="002E01CF">
                  <w:pPr>
                    <w:pStyle w:val="a9"/>
                    <w:tabs>
                      <w:tab w:val="left" w:pos="0"/>
                    </w:tabs>
                    <w:jc w:val="center"/>
                    <w:rPr>
                      <w:rFonts w:ascii="Times New Roman" w:hAnsi="Times New Roman" w:hint="default"/>
                      <w:sz w:val="21"/>
                      <w:szCs w:val="21"/>
                    </w:rPr>
                  </w:pPr>
                </w:p>
              </w:tc>
            </w:tr>
          </w:tbl>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hint="eastAsia"/>
                <w:bCs/>
                <w:sz w:val="24"/>
                <w:szCs w:val="21"/>
              </w:rPr>
              <w:t>4.3管理要求</w:t>
            </w:r>
          </w:p>
          <w:p w:rsidR="002E01CF" w:rsidRDefault="005518FC">
            <w:pPr>
              <w:spacing w:line="360" w:lineRule="auto"/>
              <w:ind w:firstLineChars="200" w:firstLine="480"/>
              <w:rPr>
                <w:bCs/>
                <w:sz w:val="24"/>
                <w:lang w:val="eu-ES"/>
              </w:rPr>
            </w:pPr>
            <w:r>
              <w:rPr>
                <w:bCs/>
                <w:sz w:val="24"/>
                <w:lang w:val="eu-ES"/>
              </w:rPr>
              <w:t>危险废物按照《危险废物贮存污染控制标准》中的要求进行管理，具体如下：</w:t>
            </w:r>
          </w:p>
          <w:p w:rsidR="002E01CF" w:rsidRDefault="005518FC">
            <w:pPr>
              <w:spacing w:line="360" w:lineRule="auto"/>
              <w:ind w:firstLineChars="200" w:firstLine="480"/>
              <w:rPr>
                <w:bCs/>
                <w:sz w:val="24"/>
              </w:rPr>
            </w:pPr>
            <w:r>
              <w:rPr>
                <w:bCs/>
                <w:sz w:val="24"/>
              </w:rPr>
              <w:t>（</w:t>
            </w:r>
            <w:r>
              <w:rPr>
                <w:bCs/>
                <w:sz w:val="24"/>
              </w:rPr>
              <w:t>1</w:t>
            </w:r>
            <w:r>
              <w:rPr>
                <w:bCs/>
                <w:sz w:val="24"/>
              </w:rPr>
              <w:t>）危险废物贮存要求：</w:t>
            </w:r>
          </w:p>
          <w:p w:rsidR="002E01CF" w:rsidRDefault="005518FC">
            <w:pPr>
              <w:spacing w:line="360" w:lineRule="auto"/>
              <w:ind w:firstLineChars="200" w:firstLine="480"/>
              <w:rPr>
                <w:bCs/>
                <w:sz w:val="24"/>
              </w:rPr>
            </w:pPr>
            <w:r>
              <w:rPr>
                <w:bCs/>
                <w:sz w:val="24"/>
              </w:rPr>
              <w:t>①</w:t>
            </w:r>
            <w:r>
              <w:rPr>
                <w:bCs/>
                <w:sz w:val="24"/>
              </w:rPr>
              <w:t>危险废物要分开储存，分别存放在坚固的容器内，根据生产过程的特点，</w:t>
            </w:r>
            <w:proofErr w:type="gramStart"/>
            <w:r>
              <w:rPr>
                <w:bCs/>
                <w:sz w:val="24"/>
              </w:rPr>
              <w:t>设置危废储存</w:t>
            </w:r>
            <w:proofErr w:type="gramEnd"/>
            <w:r>
              <w:rPr>
                <w:bCs/>
                <w:sz w:val="24"/>
              </w:rPr>
              <w:t>器直接从生产线收集，储存器为开孔直径不超过</w:t>
            </w:r>
            <w:r>
              <w:rPr>
                <w:bCs/>
                <w:sz w:val="24"/>
              </w:rPr>
              <w:t>70mm</w:t>
            </w:r>
            <w:r>
              <w:rPr>
                <w:bCs/>
                <w:sz w:val="24"/>
              </w:rPr>
              <w:t>并有放气孔的高密度聚乙烯桶；容器上应贴上符合危险废物种类的相应标签。堆放危险废物的高度应根据地面承载能力确定。</w:t>
            </w:r>
          </w:p>
          <w:p w:rsidR="002E01CF" w:rsidRDefault="005518FC">
            <w:pPr>
              <w:spacing w:line="360" w:lineRule="auto"/>
              <w:ind w:firstLineChars="200" w:firstLine="480"/>
              <w:rPr>
                <w:bCs/>
                <w:sz w:val="24"/>
              </w:rPr>
            </w:pPr>
            <w:r>
              <w:rPr>
                <w:bCs/>
                <w:sz w:val="24"/>
              </w:rPr>
              <w:t>②</w:t>
            </w:r>
            <w:r>
              <w:rPr>
                <w:bCs/>
                <w:sz w:val="24"/>
              </w:rPr>
              <w:t>厂内要有专人管理危险废物，危险废物出入贮存场前，应登记造册，</w:t>
            </w:r>
            <w:r>
              <w:rPr>
                <w:bCs/>
                <w:sz w:val="24"/>
              </w:rPr>
              <w:lastRenderedPageBreak/>
              <w:t>做好记录，注明危险废物的名称、来源、数量、特性、入库日期、出库日期、接受单位等。</w:t>
            </w:r>
          </w:p>
          <w:p w:rsidR="002E01CF" w:rsidRDefault="005518FC">
            <w:pPr>
              <w:spacing w:line="360" w:lineRule="auto"/>
              <w:ind w:firstLineChars="200" w:firstLine="480"/>
              <w:rPr>
                <w:bCs/>
                <w:sz w:val="24"/>
              </w:rPr>
            </w:pPr>
            <w:r>
              <w:rPr>
                <w:bCs/>
                <w:sz w:val="24"/>
              </w:rPr>
              <w:t>③</w:t>
            </w:r>
            <w:r>
              <w:rPr>
                <w:bCs/>
                <w:sz w:val="24"/>
              </w:rPr>
              <w:t>定期对所贮存的危险废物包装容器及贮存设施进行检查，发现破损及时清理更换。</w:t>
            </w:r>
          </w:p>
          <w:p w:rsidR="002E01CF" w:rsidRDefault="005518FC">
            <w:pPr>
              <w:spacing w:line="360" w:lineRule="auto"/>
              <w:ind w:firstLineChars="200" w:firstLine="480"/>
              <w:rPr>
                <w:bCs/>
                <w:sz w:val="24"/>
              </w:rPr>
            </w:pPr>
            <w:r>
              <w:rPr>
                <w:bCs/>
                <w:sz w:val="24"/>
              </w:rPr>
              <w:t>④</w:t>
            </w:r>
            <w:r>
              <w:rPr>
                <w:bCs/>
                <w:sz w:val="24"/>
              </w:rPr>
              <w:t>危险废物应按照国家有关规定向当地环境保护行政主管部门申报登记，接受当地环境保护行政主管部门监督管理。</w:t>
            </w:r>
          </w:p>
          <w:p w:rsidR="002E01CF" w:rsidRDefault="005518FC">
            <w:pPr>
              <w:spacing w:line="360" w:lineRule="auto"/>
              <w:ind w:firstLineChars="200" w:firstLine="480"/>
              <w:rPr>
                <w:bCs/>
                <w:sz w:val="24"/>
              </w:rPr>
            </w:pPr>
            <w:r>
              <w:rPr>
                <w:bCs/>
                <w:sz w:val="24"/>
              </w:rPr>
              <w:t>（</w:t>
            </w:r>
            <w:r>
              <w:rPr>
                <w:bCs/>
                <w:sz w:val="24"/>
              </w:rPr>
              <w:t>2</w:t>
            </w:r>
            <w:r>
              <w:rPr>
                <w:bCs/>
                <w:sz w:val="24"/>
              </w:rPr>
              <w:t>）危险废物贮存容器</w:t>
            </w:r>
          </w:p>
          <w:p w:rsidR="002E01CF" w:rsidRDefault="005518FC">
            <w:pPr>
              <w:spacing w:line="360" w:lineRule="auto"/>
              <w:ind w:firstLineChars="200" w:firstLine="480"/>
              <w:rPr>
                <w:bCs/>
                <w:sz w:val="24"/>
              </w:rPr>
            </w:pPr>
            <w:r>
              <w:rPr>
                <w:bCs/>
                <w:sz w:val="24"/>
              </w:rPr>
              <w:t>①</w:t>
            </w:r>
            <w:r>
              <w:rPr>
                <w:bCs/>
                <w:sz w:val="24"/>
              </w:rPr>
              <w:t>应当使用符合标准的容器盛装危险废物；</w:t>
            </w:r>
          </w:p>
          <w:p w:rsidR="002E01CF" w:rsidRDefault="005518FC">
            <w:pPr>
              <w:spacing w:line="360" w:lineRule="auto"/>
              <w:ind w:firstLineChars="200" w:firstLine="480"/>
              <w:rPr>
                <w:bCs/>
                <w:sz w:val="24"/>
              </w:rPr>
            </w:pPr>
            <w:r>
              <w:rPr>
                <w:bCs/>
                <w:sz w:val="24"/>
              </w:rPr>
              <w:t>②</w:t>
            </w:r>
            <w:r>
              <w:rPr>
                <w:bCs/>
                <w:sz w:val="24"/>
              </w:rPr>
              <w:t>装载危险废物的容器及材质要满足相应的强度要求；</w:t>
            </w:r>
          </w:p>
          <w:p w:rsidR="002E01CF" w:rsidRDefault="005518FC">
            <w:pPr>
              <w:spacing w:line="360" w:lineRule="auto"/>
              <w:ind w:firstLineChars="200" w:firstLine="480"/>
              <w:rPr>
                <w:bCs/>
                <w:sz w:val="24"/>
              </w:rPr>
            </w:pPr>
            <w:r>
              <w:rPr>
                <w:bCs/>
                <w:sz w:val="24"/>
              </w:rPr>
              <w:t>③</w:t>
            </w:r>
            <w:r>
              <w:rPr>
                <w:bCs/>
                <w:sz w:val="24"/>
              </w:rPr>
              <w:t>装载危险废物的容器必须完好无损；</w:t>
            </w:r>
          </w:p>
          <w:p w:rsidR="002E01CF" w:rsidRDefault="005518FC">
            <w:pPr>
              <w:spacing w:line="360" w:lineRule="auto"/>
              <w:ind w:firstLineChars="200" w:firstLine="480"/>
              <w:rPr>
                <w:bCs/>
                <w:sz w:val="24"/>
              </w:rPr>
            </w:pPr>
            <w:r>
              <w:rPr>
                <w:bCs/>
                <w:sz w:val="24"/>
              </w:rPr>
              <w:t>④</w:t>
            </w:r>
            <w:r>
              <w:rPr>
                <w:bCs/>
                <w:sz w:val="24"/>
              </w:rPr>
              <w:t>装载危险废物的容器材质和衬里要与危险废物相容</w:t>
            </w:r>
            <w:r>
              <w:rPr>
                <w:bCs/>
                <w:sz w:val="24"/>
              </w:rPr>
              <w:t>(</w:t>
            </w:r>
            <w:r>
              <w:rPr>
                <w:bCs/>
                <w:sz w:val="24"/>
              </w:rPr>
              <w:t>不相互反应</w:t>
            </w:r>
            <w:r>
              <w:rPr>
                <w:bCs/>
                <w:sz w:val="24"/>
              </w:rPr>
              <w:t>)</w:t>
            </w:r>
            <w:r>
              <w:rPr>
                <w:bCs/>
                <w:sz w:val="24"/>
              </w:rPr>
              <w:t>；</w:t>
            </w:r>
          </w:p>
          <w:p w:rsidR="002E01CF" w:rsidRDefault="005518FC">
            <w:pPr>
              <w:spacing w:line="360" w:lineRule="auto"/>
              <w:ind w:firstLineChars="200" w:firstLine="480"/>
              <w:rPr>
                <w:bCs/>
                <w:sz w:val="24"/>
              </w:rPr>
            </w:pPr>
            <w:r>
              <w:rPr>
                <w:bCs/>
                <w:sz w:val="24"/>
              </w:rPr>
              <w:t>⑤</w:t>
            </w:r>
            <w:r>
              <w:rPr>
                <w:bCs/>
                <w:sz w:val="24"/>
              </w:rPr>
              <w:t>液体危险废物可注入开孔直径不超过</w:t>
            </w:r>
            <w:r>
              <w:rPr>
                <w:bCs/>
                <w:sz w:val="24"/>
              </w:rPr>
              <w:t xml:space="preserve">70mm </w:t>
            </w:r>
            <w:r>
              <w:rPr>
                <w:bCs/>
                <w:sz w:val="24"/>
              </w:rPr>
              <w:t>并有放气孔的桶中；</w:t>
            </w:r>
          </w:p>
          <w:p w:rsidR="002E01CF" w:rsidRDefault="005518FC">
            <w:pPr>
              <w:spacing w:line="360" w:lineRule="auto"/>
              <w:ind w:firstLineChars="200" w:firstLine="480"/>
              <w:rPr>
                <w:bCs/>
                <w:sz w:val="24"/>
                <w:lang w:val="eu-ES"/>
              </w:rPr>
            </w:pPr>
            <w:r>
              <w:rPr>
                <w:bCs/>
                <w:sz w:val="24"/>
              </w:rPr>
              <w:t>⑥</w:t>
            </w:r>
            <w:r>
              <w:rPr>
                <w:bCs/>
                <w:sz w:val="24"/>
              </w:rPr>
              <w:t>无法装入常用容器的危险废物可用防漏胶袋等盛装。</w:t>
            </w:r>
          </w:p>
          <w:p w:rsidR="002E01CF" w:rsidRDefault="005518FC">
            <w:pPr>
              <w:spacing w:line="360" w:lineRule="auto"/>
              <w:ind w:firstLineChars="200" w:firstLine="480"/>
              <w:rPr>
                <w:bCs/>
                <w:sz w:val="24"/>
              </w:rPr>
            </w:pPr>
            <w:r>
              <w:rPr>
                <w:bCs/>
                <w:sz w:val="24"/>
              </w:rPr>
              <w:t>（</w:t>
            </w:r>
            <w:r>
              <w:rPr>
                <w:bCs/>
                <w:sz w:val="24"/>
              </w:rPr>
              <w:t>3</w:t>
            </w:r>
            <w:r>
              <w:rPr>
                <w:bCs/>
                <w:sz w:val="24"/>
              </w:rPr>
              <w:t>）危险废物暂存间的设计要求</w:t>
            </w:r>
          </w:p>
          <w:p w:rsidR="002E01CF" w:rsidRDefault="005518FC">
            <w:pPr>
              <w:widowControl/>
              <w:spacing w:line="360" w:lineRule="auto"/>
              <w:ind w:firstLineChars="200" w:firstLine="480"/>
              <w:jc w:val="left"/>
              <w:rPr>
                <w:color w:val="000000"/>
              </w:rPr>
            </w:pPr>
            <w:r>
              <w:rPr>
                <w:rFonts w:cs="宋体" w:hint="eastAsia"/>
                <w:bCs/>
                <w:color w:val="000000"/>
                <w:sz w:val="24"/>
                <w:lang w:bidi="ar"/>
              </w:rPr>
              <w:t>本</w:t>
            </w:r>
            <w:proofErr w:type="gramStart"/>
            <w:r>
              <w:rPr>
                <w:rFonts w:cs="宋体" w:hint="eastAsia"/>
                <w:bCs/>
                <w:color w:val="000000"/>
                <w:sz w:val="24"/>
                <w:lang w:bidi="ar"/>
              </w:rPr>
              <w:t>项目危废暂存</w:t>
            </w:r>
            <w:proofErr w:type="gramEnd"/>
            <w:r>
              <w:rPr>
                <w:rFonts w:cs="宋体" w:hint="eastAsia"/>
                <w:bCs/>
                <w:color w:val="000000"/>
                <w:sz w:val="24"/>
                <w:lang w:bidi="ar"/>
              </w:rPr>
              <w:t>间位于厂区北侧，地面为耐腐蚀硬化地面，且表面无裂缝；暂存间设计有堵截泄漏的裙脚、围堰、排水沟等设施，地面与裙角要用坚固、防渗的材料建造，建筑材料必须与危险废物相容。为防止危险废物经地面渗漏污染地下水，建设单位</w:t>
            </w:r>
            <w:proofErr w:type="gramStart"/>
            <w:r>
              <w:rPr>
                <w:rFonts w:cs="宋体" w:hint="eastAsia"/>
                <w:bCs/>
                <w:color w:val="000000"/>
                <w:sz w:val="24"/>
                <w:lang w:bidi="ar"/>
              </w:rPr>
              <w:t>对危废暂存</w:t>
            </w:r>
            <w:proofErr w:type="gramEnd"/>
            <w:r>
              <w:rPr>
                <w:rFonts w:cs="宋体" w:hint="eastAsia"/>
                <w:bCs/>
                <w:color w:val="000000"/>
                <w:sz w:val="24"/>
                <w:lang w:bidi="ar"/>
              </w:rPr>
              <w:t>间地面进行了防腐防渗处理。</w:t>
            </w:r>
          </w:p>
          <w:p w:rsidR="002E01CF" w:rsidRDefault="005518FC">
            <w:pPr>
              <w:widowControl/>
              <w:spacing w:line="360" w:lineRule="auto"/>
              <w:ind w:firstLineChars="200" w:firstLine="480"/>
              <w:jc w:val="left"/>
              <w:rPr>
                <w:rFonts w:cs="宋体"/>
                <w:bCs/>
                <w:color w:val="000000"/>
                <w:sz w:val="24"/>
                <w:lang w:bidi="ar"/>
              </w:rPr>
            </w:pPr>
            <w:r>
              <w:rPr>
                <w:rFonts w:cs="宋体" w:hint="eastAsia"/>
                <w:bCs/>
                <w:color w:val="000000"/>
                <w:sz w:val="24"/>
                <w:lang w:bidi="ar"/>
              </w:rPr>
              <w:t>根据现场调查防渗层为</w:t>
            </w:r>
            <w:r>
              <w:rPr>
                <w:bCs/>
                <w:color w:val="000000"/>
                <w:sz w:val="24"/>
                <w:lang w:bidi="ar"/>
              </w:rPr>
              <w:t>2mm</w:t>
            </w:r>
            <w:r>
              <w:rPr>
                <w:rFonts w:cs="宋体" w:hint="eastAsia"/>
                <w:bCs/>
                <w:color w:val="000000"/>
                <w:sz w:val="24"/>
                <w:lang w:bidi="ar"/>
              </w:rPr>
              <w:t>厚高密度聚乙烯，渗透系数≤</w:t>
            </w:r>
            <w:r>
              <w:rPr>
                <w:bCs/>
                <w:color w:val="000000"/>
                <w:sz w:val="24"/>
                <w:lang w:bidi="ar"/>
              </w:rPr>
              <w:t>10</w:t>
            </w:r>
            <w:r>
              <w:rPr>
                <w:bCs/>
                <w:color w:val="000000"/>
                <w:sz w:val="24"/>
                <w:vertAlign w:val="superscript"/>
                <w:lang w:bidi="ar"/>
              </w:rPr>
              <w:t>-10</w:t>
            </w:r>
            <w:r>
              <w:rPr>
                <w:bCs/>
                <w:color w:val="000000"/>
                <w:sz w:val="24"/>
                <w:lang w:bidi="ar"/>
              </w:rPr>
              <w:t>cm/s</w:t>
            </w:r>
            <w:r>
              <w:rPr>
                <w:rFonts w:cs="宋体" w:hint="eastAsia"/>
                <w:bCs/>
                <w:color w:val="000000"/>
                <w:sz w:val="24"/>
                <w:lang w:bidi="ar"/>
              </w:rPr>
              <w:t>。暂存间中设置泄露液体收集装置；堆放危险废物的高度应根据地面承载能力确定；贮存设施内应有危险废物要放入符合标准的容器内，加上标签；设计堵截泄露的裙脚，地面与裙脚所围建的容积不低于堵截最大容器的最大储量或总量的</w:t>
            </w:r>
            <w:r>
              <w:rPr>
                <w:bCs/>
                <w:color w:val="000000"/>
                <w:sz w:val="24"/>
                <w:lang w:bidi="ar"/>
              </w:rPr>
              <w:t>1/5</w:t>
            </w:r>
            <w:r>
              <w:rPr>
                <w:rFonts w:cs="宋体" w:hint="eastAsia"/>
                <w:bCs/>
                <w:color w:val="000000"/>
                <w:sz w:val="24"/>
                <w:lang w:bidi="ar"/>
              </w:rPr>
              <w:t>；暂存间中设置安全照明设施和观察窗口；不相容的危险废物必须分开存放，并设有隔离间隔断；</w:t>
            </w:r>
            <w:proofErr w:type="gramStart"/>
            <w:r>
              <w:rPr>
                <w:rFonts w:cs="宋体" w:hint="eastAsia"/>
                <w:bCs/>
                <w:color w:val="000000"/>
                <w:sz w:val="24"/>
                <w:lang w:bidi="ar"/>
              </w:rPr>
              <w:t>危废储存库</w:t>
            </w:r>
            <w:proofErr w:type="gramEnd"/>
            <w:r>
              <w:rPr>
                <w:rFonts w:cs="宋体" w:hint="eastAsia"/>
                <w:bCs/>
                <w:color w:val="000000"/>
                <w:sz w:val="24"/>
                <w:lang w:bidi="ar"/>
              </w:rPr>
              <w:t>为砖混结构，但暂存间未全封闭，不能够起到防风、防雨、防日晒的效果。</w:t>
            </w:r>
          </w:p>
          <w:p w:rsidR="002E01CF" w:rsidRDefault="005518FC">
            <w:pPr>
              <w:widowControl/>
              <w:spacing w:line="360" w:lineRule="auto"/>
              <w:ind w:firstLineChars="200" w:firstLine="480"/>
              <w:jc w:val="left"/>
              <w:rPr>
                <w:color w:val="000000"/>
              </w:rPr>
            </w:pPr>
            <w:r>
              <w:rPr>
                <w:rFonts w:cs="宋体" w:hint="eastAsia"/>
                <w:bCs/>
                <w:color w:val="000000"/>
                <w:sz w:val="24"/>
                <w:lang w:bidi="ar"/>
              </w:rPr>
              <w:t>评价要求建设单位，</w:t>
            </w:r>
            <w:proofErr w:type="gramStart"/>
            <w:r>
              <w:rPr>
                <w:rFonts w:cs="宋体" w:hint="eastAsia"/>
                <w:bCs/>
                <w:color w:val="000000"/>
                <w:sz w:val="24"/>
                <w:lang w:bidi="ar"/>
              </w:rPr>
              <w:t>对危废暂存</w:t>
            </w:r>
            <w:proofErr w:type="gramEnd"/>
            <w:r>
              <w:rPr>
                <w:rFonts w:cs="宋体" w:hint="eastAsia"/>
                <w:bCs/>
                <w:color w:val="000000"/>
                <w:sz w:val="24"/>
                <w:lang w:bidi="ar"/>
              </w:rPr>
              <w:t>间进行整改，</w:t>
            </w:r>
            <w:proofErr w:type="gramStart"/>
            <w:r>
              <w:rPr>
                <w:rFonts w:cs="宋体" w:hint="eastAsia"/>
                <w:bCs/>
                <w:color w:val="000000"/>
                <w:sz w:val="24"/>
                <w:lang w:bidi="ar"/>
              </w:rPr>
              <w:t>全封闭危废暂存</w:t>
            </w:r>
            <w:proofErr w:type="gramEnd"/>
            <w:r>
              <w:rPr>
                <w:rFonts w:cs="宋体" w:hint="eastAsia"/>
                <w:bCs/>
                <w:color w:val="000000"/>
                <w:sz w:val="24"/>
                <w:lang w:bidi="ar"/>
              </w:rPr>
              <w:t>间。</w:t>
            </w:r>
          </w:p>
          <w:p w:rsidR="002E01CF" w:rsidRDefault="005518FC">
            <w:pPr>
              <w:widowControl/>
              <w:spacing w:line="360" w:lineRule="auto"/>
              <w:ind w:firstLineChars="200" w:firstLine="480"/>
              <w:jc w:val="left"/>
              <w:rPr>
                <w:sz w:val="24"/>
                <w:szCs w:val="22"/>
              </w:rPr>
            </w:pPr>
            <w:r>
              <w:rPr>
                <w:rFonts w:cs="宋体" w:hint="eastAsia"/>
                <w:color w:val="000000"/>
                <w:sz w:val="24"/>
                <w:lang w:bidi="ar"/>
              </w:rPr>
              <w:t>上述危险废物的收集和管理，公司将委派专人负责，各种废弃物的储存容器都有很好的密封性，</w:t>
            </w:r>
            <w:proofErr w:type="gramStart"/>
            <w:r>
              <w:rPr>
                <w:rFonts w:cs="宋体" w:hint="eastAsia"/>
                <w:color w:val="000000"/>
                <w:sz w:val="24"/>
                <w:lang w:bidi="ar"/>
              </w:rPr>
              <w:t>危废临时</w:t>
            </w:r>
            <w:proofErr w:type="gramEnd"/>
            <w:r>
              <w:rPr>
                <w:rFonts w:cs="宋体" w:hint="eastAsia"/>
                <w:color w:val="000000"/>
                <w:sz w:val="24"/>
                <w:lang w:bidi="ar"/>
              </w:rPr>
              <w:t>储存场所按照《危险废物贮存污染控制标</w:t>
            </w:r>
            <w:r>
              <w:rPr>
                <w:rFonts w:cs="宋体" w:hint="eastAsia"/>
                <w:color w:val="000000"/>
                <w:sz w:val="24"/>
                <w:lang w:bidi="ar"/>
              </w:rPr>
              <w:lastRenderedPageBreak/>
              <w:t>准》</w:t>
            </w:r>
            <w:r>
              <w:rPr>
                <w:color w:val="000000"/>
                <w:sz w:val="24"/>
                <w:lang w:bidi="ar"/>
              </w:rPr>
              <w:t>(GB18597-2001)</w:t>
            </w:r>
            <w:r>
              <w:rPr>
                <w:rFonts w:cs="宋体" w:hint="eastAsia"/>
                <w:color w:val="000000"/>
                <w:sz w:val="24"/>
                <w:lang w:bidi="ar"/>
              </w:rPr>
              <w:t>相关要求进行防渗、防漏处理，安全可靠，不会受到风雨侵蚀，可有效防止临时存放过程中的二次污染。</w:t>
            </w:r>
          </w:p>
          <w:p w:rsidR="002E01CF" w:rsidRDefault="005518FC">
            <w:pPr>
              <w:spacing w:line="360" w:lineRule="auto"/>
              <w:ind w:firstLineChars="200" w:firstLine="480"/>
              <w:rPr>
                <w:bCs/>
                <w:sz w:val="24"/>
              </w:rPr>
            </w:pPr>
            <w:r>
              <w:rPr>
                <w:bCs/>
                <w:sz w:val="24"/>
              </w:rPr>
              <w:t>（</w:t>
            </w:r>
            <w:r>
              <w:rPr>
                <w:bCs/>
                <w:sz w:val="24"/>
              </w:rPr>
              <w:t>4</w:t>
            </w:r>
            <w:r>
              <w:rPr>
                <w:bCs/>
                <w:sz w:val="24"/>
              </w:rPr>
              <w:t>）危险废物控制要求</w:t>
            </w:r>
          </w:p>
          <w:p w:rsidR="002E01CF" w:rsidRDefault="005518FC">
            <w:pPr>
              <w:spacing w:line="360" w:lineRule="auto"/>
              <w:ind w:firstLineChars="200" w:firstLine="480"/>
              <w:rPr>
                <w:bCs/>
                <w:sz w:val="24"/>
              </w:rPr>
            </w:pPr>
            <w:r>
              <w:rPr>
                <w:bCs/>
                <w:sz w:val="24"/>
              </w:rPr>
              <w:t>企业应严格加强固体废物贮存处置全过程的管理，具体可如下执行：</w:t>
            </w:r>
          </w:p>
          <w:p w:rsidR="002E01CF" w:rsidRDefault="005518FC">
            <w:pPr>
              <w:spacing w:line="360" w:lineRule="auto"/>
              <w:ind w:firstLineChars="200" w:firstLine="480"/>
              <w:rPr>
                <w:bCs/>
                <w:sz w:val="24"/>
              </w:rPr>
            </w:pPr>
            <w:r>
              <w:rPr>
                <w:bCs/>
                <w:sz w:val="24"/>
              </w:rPr>
              <w:t>①</w:t>
            </w:r>
            <w:r>
              <w:rPr>
                <w:bCs/>
                <w:sz w:val="24"/>
              </w:rPr>
              <w:t>危险废物应与其他固体废物严格隔离，禁止一般工业固废垃圾混入；同时也禁止危险废物混入一般工业固废中。</w:t>
            </w:r>
          </w:p>
          <w:p w:rsidR="002E01CF" w:rsidRDefault="005518FC">
            <w:pPr>
              <w:spacing w:line="360" w:lineRule="auto"/>
              <w:ind w:firstLineChars="200" w:firstLine="480"/>
              <w:rPr>
                <w:bCs/>
                <w:sz w:val="24"/>
              </w:rPr>
            </w:pPr>
            <w:r>
              <w:rPr>
                <w:bCs/>
                <w:sz w:val="24"/>
              </w:rPr>
              <w:t>②</w:t>
            </w:r>
            <w:r>
              <w:rPr>
                <w:bCs/>
                <w:sz w:val="24"/>
              </w:rPr>
              <w:t>禁止将不相容</w:t>
            </w:r>
            <w:r>
              <w:rPr>
                <w:bCs/>
                <w:sz w:val="24"/>
              </w:rPr>
              <w:t>(</w:t>
            </w:r>
            <w:r>
              <w:rPr>
                <w:bCs/>
                <w:sz w:val="24"/>
              </w:rPr>
              <w:t>相互反应</w:t>
            </w:r>
            <w:r>
              <w:rPr>
                <w:bCs/>
                <w:sz w:val="24"/>
              </w:rPr>
              <w:t>)</w:t>
            </w:r>
            <w:r>
              <w:rPr>
                <w:bCs/>
                <w:sz w:val="24"/>
              </w:rPr>
              <w:t>的危险废物在同一容器内混装；盛装危险废物的容器上必须粘贴符合标准的标签；必须有泄露液体收集装置。</w:t>
            </w:r>
          </w:p>
          <w:p w:rsidR="002E01CF" w:rsidRDefault="005518FC">
            <w:pPr>
              <w:spacing w:line="360" w:lineRule="auto"/>
              <w:ind w:firstLineChars="200" w:firstLine="480"/>
              <w:rPr>
                <w:bCs/>
                <w:sz w:val="24"/>
              </w:rPr>
            </w:pPr>
            <w:r>
              <w:rPr>
                <w:bCs/>
                <w:sz w:val="24"/>
              </w:rPr>
              <w:t>③</w:t>
            </w:r>
            <w:r>
              <w:rPr>
                <w:bCs/>
                <w:sz w:val="24"/>
              </w:rPr>
              <w:t>装载液体危险废物的容器内须留足够空间，容器顶部与液体表面之间保留</w:t>
            </w:r>
            <w:r>
              <w:rPr>
                <w:bCs/>
                <w:sz w:val="24"/>
              </w:rPr>
              <w:t>100mm</w:t>
            </w:r>
            <w:r>
              <w:rPr>
                <w:bCs/>
                <w:sz w:val="24"/>
              </w:rPr>
              <w:t>以上的空间。</w:t>
            </w:r>
          </w:p>
          <w:p w:rsidR="002E01CF" w:rsidRDefault="005518FC">
            <w:pPr>
              <w:spacing w:line="360" w:lineRule="auto"/>
              <w:ind w:firstLineChars="200" w:firstLine="480"/>
              <w:rPr>
                <w:bCs/>
                <w:sz w:val="24"/>
              </w:rPr>
            </w:pPr>
            <w:r>
              <w:rPr>
                <w:bCs/>
                <w:sz w:val="24"/>
              </w:rPr>
              <w:t>④</w:t>
            </w:r>
            <w:r>
              <w:rPr>
                <w:bCs/>
                <w:sz w:val="24"/>
              </w:rPr>
              <w:t>检查堆场内的通讯设备、照明设施、安全防护服装及工具，检查应急防护设施。</w:t>
            </w:r>
          </w:p>
          <w:p w:rsidR="002E01CF" w:rsidRDefault="005518FC">
            <w:pPr>
              <w:spacing w:line="360" w:lineRule="auto"/>
              <w:ind w:firstLineChars="200" w:firstLine="480"/>
              <w:rPr>
                <w:bCs/>
                <w:sz w:val="24"/>
              </w:rPr>
            </w:pPr>
            <w:r>
              <w:rPr>
                <w:bCs/>
                <w:sz w:val="24"/>
              </w:rPr>
              <w:t>⑤</w:t>
            </w:r>
            <w:r>
              <w:rPr>
                <w:bCs/>
                <w:sz w:val="24"/>
              </w:rPr>
              <w:t>完善维护制度，定期检查维护挡土墙、导流渠和排水沟等设施，发现有损坏可能或异常，应及时采取必要措施，以保障正常运行；详细记录入场固体废物的种类和数量以及其他相关资料并长期保存，供随时查阅。</w:t>
            </w:r>
          </w:p>
          <w:p w:rsidR="002E01CF" w:rsidRDefault="005518FC">
            <w:pPr>
              <w:spacing w:line="360" w:lineRule="auto"/>
              <w:ind w:firstLineChars="200" w:firstLine="480"/>
              <w:rPr>
                <w:bCs/>
                <w:sz w:val="24"/>
              </w:rPr>
            </w:pPr>
            <w:r>
              <w:rPr>
                <w:bCs/>
                <w:sz w:val="24"/>
              </w:rPr>
              <w:t>⑥</w:t>
            </w:r>
            <w:r>
              <w:rPr>
                <w:bCs/>
                <w:sz w:val="24"/>
              </w:rPr>
              <w:t>当暂存间因故不再承担新的贮存、处置任务时，应予以关闭或封场，同时采取措施消除污染，无法消除污染的设备、土壤、墙体等</w:t>
            </w:r>
            <w:proofErr w:type="gramStart"/>
            <w:r>
              <w:rPr>
                <w:bCs/>
                <w:sz w:val="24"/>
              </w:rPr>
              <w:t>按危险</w:t>
            </w:r>
            <w:proofErr w:type="gramEnd"/>
            <w:r>
              <w:rPr>
                <w:bCs/>
                <w:sz w:val="24"/>
              </w:rPr>
              <w:t>废物处理，并运至正在营运的危险废物处理处置场或其它贮存设施中。关闭或封场后，应设置标志物，注明关闭或封场时间，以及使用该土地时应注意的事项，并继续维护管理，直到稳定为止。监测部门的监测结果表明已不存在污染时，方可摘下警示标志，撤离留守人员。</w:t>
            </w:r>
          </w:p>
          <w:p w:rsidR="002E01CF" w:rsidRDefault="005518FC">
            <w:pPr>
              <w:spacing w:line="360" w:lineRule="auto"/>
              <w:ind w:firstLineChars="200" w:firstLine="480"/>
              <w:rPr>
                <w:bCs/>
                <w:sz w:val="24"/>
              </w:rPr>
            </w:pPr>
            <w:r>
              <w:rPr>
                <w:bCs/>
                <w:sz w:val="24"/>
              </w:rPr>
              <w:t>⑦</w:t>
            </w:r>
            <w:r>
              <w:rPr>
                <w:bCs/>
                <w:sz w:val="24"/>
              </w:rPr>
              <w:t>项目产生的固体废物产生量、拟采取的处置措施及去向按《中华人民共和国固体废物污染环境防治法》的规定向环境保护部门申报，填报危险废物转移五联单按要求对本项目产生的固体废物特别是危险废物进行全过程严格管理和安全处置。</w:t>
            </w:r>
          </w:p>
          <w:p w:rsidR="002E01CF" w:rsidRDefault="005518FC">
            <w:pPr>
              <w:spacing w:line="360" w:lineRule="auto"/>
              <w:ind w:firstLineChars="200" w:firstLine="480"/>
              <w:rPr>
                <w:bCs/>
                <w:sz w:val="24"/>
              </w:rPr>
            </w:pPr>
            <w:r>
              <w:rPr>
                <w:bCs/>
                <w:sz w:val="24"/>
              </w:rPr>
              <w:t>（</w:t>
            </w:r>
            <w:r>
              <w:rPr>
                <w:bCs/>
                <w:sz w:val="24"/>
              </w:rPr>
              <w:t>5</w:t>
            </w:r>
            <w:r>
              <w:rPr>
                <w:bCs/>
                <w:sz w:val="24"/>
              </w:rPr>
              <w:t>）危险废物的运输方式及要求</w:t>
            </w:r>
          </w:p>
          <w:p w:rsidR="002E01CF" w:rsidRDefault="005518FC">
            <w:pPr>
              <w:spacing w:line="360" w:lineRule="auto"/>
              <w:ind w:firstLineChars="200" w:firstLine="480"/>
              <w:rPr>
                <w:bCs/>
                <w:sz w:val="24"/>
              </w:rPr>
            </w:pPr>
            <w:r>
              <w:rPr>
                <w:bCs/>
                <w:sz w:val="24"/>
              </w:rPr>
              <w:t>根据国务院令第</w:t>
            </w:r>
            <w:r>
              <w:rPr>
                <w:bCs/>
                <w:sz w:val="24"/>
              </w:rPr>
              <w:t>344</w:t>
            </w:r>
            <w:r>
              <w:rPr>
                <w:bCs/>
                <w:sz w:val="24"/>
              </w:rPr>
              <w:t>号《危险化学品安全管理条例》的有关规定，在危险废物外运至处置单位时必须严格遵守以下要求：</w:t>
            </w:r>
          </w:p>
          <w:p w:rsidR="002E01CF" w:rsidRDefault="005518FC">
            <w:pPr>
              <w:spacing w:line="360" w:lineRule="auto"/>
              <w:ind w:firstLineChars="200" w:firstLine="480"/>
              <w:rPr>
                <w:bCs/>
                <w:sz w:val="24"/>
              </w:rPr>
            </w:pPr>
            <w:r>
              <w:rPr>
                <w:bCs/>
                <w:sz w:val="24"/>
              </w:rPr>
              <w:lastRenderedPageBreak/>
              <w:t>①</w:t>
            </w:r>
            <w:r>
              <w:rPr>
                <w:bCs/>
                <w:sz w:val="24"/>
              </w:rPr>
              <w:t>做好每次外运处置废弃物的运输登记，认真填写危险废物转移联单</w:t>
            </w:r>
            <w:r>
              <w:rPr>
                <w:bCs/>
                <w:sz w:val="24"/>
              </w:rPr>
              <w:t>(</w:t>
            </w:r>
            <w:r>
              <w:rPr>
                <w:bCs/>
                <w:sz w:val="24"/>
              </w:rPr>
              <w:t>每种废物填写一份联单</w:t>
            </w:r>
            <w:r>
              <w:rPr>
                <w:bCs/>
                <w:sz w:val="24"/>
              </w:rPr>
              <w:t>)</w:t>
            </w:r>
            <w:r>
              <w:rPr>
                <w:bCs/>
                <w:sz w:val="24"/>
              </w:rPr>
              <w:t>，并加盖公司公章，</w:t>
            </w:r>
            <w:proofErr w:type="gramStart"/>
            <w:r>
              <w:rPr>
                <w:bCs/>
                <w:sz w:val="24"/>
              </w:rPr>
              <w:t>经运输</w:t>
            </w:r>
            <w:proofErr w:type="gramEnd"/>
            <w:r>
              <w:rPr>
                <w:bCs/>
                <w:sz w:val="24"/>
              </w:rPr>
              <w:t>单位核实验收签字后，将联单第一联副联自留存档，将联单第二联交移出地环境保护行政主管部门，第三联及其余各联交付运输单位，</w:t>
            </w:r>
            <w:proofErr w:type="gramStart"/>
            <w:r>
              <w:rPr>
                <w:bCs/>
                <w:sz w:val="24"/>
              </w:rPr>
              <w:t>随危险</w:t>
            </w:r>
            <w:proofErr w:type="gramEnd"/>
            <w:r>
              <w:rPr>
                <w:bCs/>
                <w:sz w:val="24"/>
              </w:rPr>
              <w:t>废物转移运行。第四联交接收单位，第五联交接收地环保局。</w:t>
            </w:r>
          </w:p>
          <w:p w:rsidR="002E01CF" w:rsidRDefault="005518FC">
            <w:pPr>
              <w:spacing w:line="360" w:lineRule="auto"/>
              <w:ind w:firstLineChars="200" w:firstLine="480"/>
              <w:rPr>
                <w:bCs/>
                <w:sz w:val="24"/>
              </w:rPr>
            </w:pPr>
            <w:r>
              <w:rPr>
                <w:bCs/>
                <w:sz w:val="24"/>
              </w:rPr>
              <w:t>②</w:t>
            </w:r>
            <w:r>
              <w:rPr>
                <w:bCs/>
                <w:sz w:val="24"/>
              </w:rPr>
              <w:t>废弃物处置单位的运输人员必须掌握危险化学品运输的安全知识，化学品的性质、危害特性、包装容器的使用特性和发生意外时的应急措施了解所运载的危险。运输车辆必须具有车辆危险货物运输许可证。驾驶人员必须由取得驾驶执照的熟练人员担任。</w:t>
            </w:r>
          </w:p>
          <w:p w:rsidR="002E01CF" w:rsidRDefault="005518FC">
            <w:pPr>
              <w:spacing w:line="360" w:lineRule="auto"/>
              <w:ind w:firstLineChars="200" w:firstLine="480"/>
              <w:rPr>
                <w:bCs/>
                <w:sz w:val="24"/>
              </w:rPr>
            </w:pPr>
            <w:r>
              <w:rPr>
                <w:bCs/>
                <w:sz w:val="24"/>
              </w:rPr>
              <w:t>③</w:t>
            </w:r>
            <w:r>
              <w:rPr>
                <w:bCs/>
                <w:sz w:val="24"/>
              </w:rPr>
              <w:t>处置单位在运输危险废物时必须配备押运人员，并随时处于押运人员的监管之下，不得超装、超载，严格按照所在城市规定的行车时间和行车路线行驶，不得进入危险化学品运输车辆禁止通行的区域。</w:t>
            </w:r>
          </w:p>
          <w:p w:rsidR="002E01CF" w:rsidRDefault="005518FC">
            <w:pPr>
              <w:spacing w:line="360" w:lineRule="auto"/>
              <w:ind w:firstLineChars="200" w:firstLine="480"/>
              <w:rPr>
                <w:bCs/>
                <w:sz w:val="24"/>
              </w:rPr>
            </w:pPr>
            <w:r>
              <w:rPr>
                <w:bCs/>
                <w:sz w:val="24"/>
              </w:rPr>
              <w:t>④</w:t>
            </w:r>
            <w:r>
              <w:rPr>
                <w:bCs/>
                <w:sz w:val="24"/>
              </w:rPr>
              <w:t>危险废物在运输</w:t>
            </w:r>
            <w:proofErr w:type="gramStart"/>
            <w:r>
              <w:rPr>
                <w:bCs/>
                <w:sz w:val="24"/>
              </w:rPr>
              <w:t>途中若</w:t>
            </w:r>
            <w:proofErr w:type="gramEnd"/>
            <w:r>
              <w:rPr>
                <w:bCs/>
                <w:sz w:val="24"/>
              </w:rPr>
              <w:t>发生被盗、丢失、流散、泄漏等情况时，公司及押运人员必须立即向当地公安部门报告，并采取一切可能的警示措施。</w:t>
            </w:r>
          </w:p>
          <w:p w:rsidR="002E01CF" w:rsidRDefault="005518FC">
            <w:pPr>
              <w:adjustRightInd w:val="0"/>
              <w:snapToGrid w:val="0"/>
              <w:spacing w:line="360" w:lineRule="auto"/>
              <w:rPr>
                <w:bCs/>
                <w:sz w:val="24"/>
              </w:rPr>
            </w:pPr>
            <w:r>
              <w:rPr>
                <w:bCs/>
                <w:sz w:val="24"/>
              </w:rPr>
              <w:t>⑤</w:t>
            </w:r>
            <w:r>
              <w:rPr>
                <w:bCs/>
                <w:sz w:val="24"/>
              </w:rPr>
              <w:t>一旦发生废弃物泄漏事故，建设单位和废弃物处置单位都应积极协助有关部门采取必要的安全措施，减少事故损失，防止事故蔓延、扩大；针对事故对人体、动植物、土壤、水源、空气造成的现实危害和可能产生的危害，应迅速采取封闭、隔离、</w:t>
            </w:r>
            <w:proofErr w:type="gramStart"/>
            <w:r>
              <w:rPr>
                <w:bCs/>
                <w:sz w:val="24"/>
              </w:rPr>
              <w:t>洗消等措施</w:t>
            </w:r>
            <w:proofErr w:type="gramEnd"/>
            <w:r>
              <w:rPr>
                <w:bCs/>
                <w:sz w:val="24"/>
              </w:rPr>
              <w:t>，并对事故造成的危害进行监测、处置，直至符合国家环境保护标准。</w:t>
            </w:r>
          </w:p>
          <w:p w:rsidR="002E01CF" w:rsidRDefault="005518FC">
            <w:pPr>
              <w:adjustRightInd w:val="0"/>
              <w:snapToGrid w:val="0"/>
              <w:spacing w:line="360" w:lineRule="auto"/>
              <w:ind w:firstLineChars="200" w:firstLine="480"/>
              <w:rPr>
                <w:bCs/>
                <w:sz w:val="24"/>
              </w:rPr>
            </w:pPr>
            <w:r>
              <w:rPr>
                <w:rFonts w:hint="eastAsia"/>
                <w:bCs/>
                <w:sz w:val="24"/>
              </w:rPr>
              <w:t>（</w:t>
            </w:r>
            <w:r>
              <w:rPr>
                <w:rFonts w:hint="eastAsia"/>
                <w:bCs/>
                <w:sz w:val="24"/>
              </w:rPr>
              <w:t>6</w:t>
            </w:r>
            <w:r>
              <w:rPr>
                <w:rFonts w:hint="eastAsia"/>
                <w:bCs/>
                <w:sz w:val="24"/>
              </w:rPr>
              <w:t>）委托处置的环境影响分析</w:t>
            </w:r>
          </w:p>
          <w:p w:rsidR="002E01CF" w:rsidRDefault="005518FC">
            <w:pPr>
              <w:adjustRightInd w:val="0"/>
              <w:snapToGrid w:val="0"/>
              <w:spacing w:line="360" w:lineRule="auto"/>
              <w:ind w:firstLineChars="200" w:firstLine="480"/>
              <w:rPr>
                <w:bCs/>
                <w:sz w:val="24"/>
              </w:rPr>
            </w:pPr>
            <w:r>
              <w:rPr>
                <w:rFonts w:hint="eastAsia"/>
                <w:bCs/>
                <w:sz w:val="24"/>
              </w:rPr>
              <w:t>本项目产生的危险废物均委托有资质的单位进行合理处置，经调查山西中兴水泥有限责任公司（</w:t>
            </w:r>
            <w:proofErr w:type="gramStart"/>
            <w:r>
              <w:rPr>
                <w:rFonts w:hint="eastAsia"/>
                <w:bCs/>
                <w:sz w:val="24"/>
              </w:rPr>
              <w:t>危废许可证</w:t>
            </w:r>
            <w:proofErr w:type="gramEnd"/>
            <w:r>
              <w:rPr>
                <w:rFonts w:hint="eastAsia"/>
                <w:bCs/>
                <w:sz w:val="24"/>
              </w:rPr>
              <w:t>HW</w:t>
            </w:r>
            <w:r>
              <w:rPr>
                <w:rFonts w:hint="eastAsia"/>
                <w:bCs/>
                <w:sz w:val="24"/>
              </w:rPr>
              <w:t>省</w:t>
            </w:r>
            <w:r>
              <w:rPr>
                <w:rFonts w:hint="eastAsia"/>
                <w:bCs/>
                <w:sz w:val="24"/>
              </w:rPr>
              <w:t>1411210042</w:t>
            </w:r>
            <w:r>
              <w:rPr>
                <w:rFonts w:hint="eastAsia"/>
                <w:bCs/>
                <w:sz w:val="24"/>
              </w:rPr>
              <w:t>）属于山西省生态环境厅颁发的持有《危险废物经营许可证》单位，经营类别包括本项目危险废物</w:t>
            </w:r>
            <w:r>
              <w:rPr>
                <w:rFonts w:hint="eastAsia"/>
                <w:bCs/>
                <w:sz w:val="24"/>
              </w:rPr>
              <w:t>HW08</w:t>
            </w:r>
            <w:r>
              <w:rPr>
                <w:rFonts w:hint="eastAsia"/>
                <w:bCs/>
                <w:sz w:val="24"/>
              </w:rPr>
              <w:t>、</w:t>
            </w:r>
            <w:r>
              <w:rPr>
                <w:rFonts w:hint="eastAsia"/>
                <w:bCs/>
                <w:sz w:val="24"/>
              </w:rPr>
              <w:t>HW09</w:t>
            </w:r>
            <w:r>
              <w:rPr>
                <w:rFonts w:hint="eastAsia"/>
                <w:bCs/>
                <w:sz w:val="24"/>
              </w:rPr>
              <w:t>、</w:t>
            </w:r>
            <w:r>
              <w:rPr>
                <w:rFonts w:hint="eastAsia"/>
                <w:bCs/>
                <w:sz w:val="24"/>
              </w:rPr>
              <w:t>HW49</w:t>
            </w:r>
            <w:r>
              <w:rPr>
                <w:rFonts w:hint="eastAsia"/>
                <w:bCs/>
                <w:sz w:val="24"/>
              </w:rPr>
              <w:t>，能够满足本项目危险废物委托利用或处置要求。本项目可委托其对项目产生的危险废物进行处置。</w:t>
            </w:r>
          </w:p>
          <w:p w:rsidR="002E01CF" w:rsidRDefault="005518FC">
            <w:pPr>
              <w:adjustRightInd w:val="0"/>
              <w:snapToGrid w:val="0"/>
              <w:spacing w:line="360" w:lineRule="auto"/>
              <w:rPr>
                <w:rFonts w:ascii="宋体" w:hAnsi="宋体" w:cs="宋体"/>
                <w:bCs/>
                <w:spacing w:val="-10"/>
                <w:sz w:val="24"/>
                <w:szCs w:val="21"/>
              </w:rPr>
            </w:pPr>
            <w:r>
              <w:rPr>
                <w:rFonts w:ascii="宋体" w:hAnsi="宋体" w:cs="宋体" w:hint="eastAsia"/>
                <w:bCs/>
                <w:spacing w:val="-10"/>
                <w:sz w:val="24"/>
                <w:szCs w:val="21"/>
              </w:rPr>
              <w:t>五、地下水、土壤</w:t>
            </w:r>
          </w:p>
          <w:p w:rsidR="002E01CF" w:rsidRDefault="005518FC">
            <w:pPr>
              <w:adjustRightInd w:val="0"/>
              <w:snapToGrid w:val="0"/>
              <w:spacing w:line="360" w:lineRule="auto"/>
              <w:ind w:firstLineChars="200" w:firstLine="480"/>
              <w:rPr>
                <w:bCs/>
                <w:sz w:val="24"/>
              </w:rPr>
            </w:pPr>
            <w:r>
              <w:rPr>
                <w:rFonts w:hint="eastAsia"/>
                <w:bCs/>
                <w:sz w:val="24"/>
              </w:rPr>
              <w:t>本项目地下水、土壤污染情况见表</w:t>
            </w:r>
            <w:r>
              <w:rPr>
                <w:rFonts w:hint="eastAsia"/>
                <w:bCs/>
                <w:sz w:val="24"/>
              </w:rPr>
              <w:t>4-12</w:t>
            </w:r>
            <w:r>
              <w:rPr>
                <w:rFonts w:hint="eastAsia"/>
                <w:bCs/>
                <w:sz w:val="24"/>
              </w:rPr>
              <w:t>。</w:t>
            </w:r>
          </w:p>
          <w:p w:rsidR="00A50B47" w:rsidRDefault="00A50B47">
            <w:pPr>
              <w:adjustRightInd w:val="0"/>
              <w:snapToGrid w:val="0"/>
              <w:spacing w:line="360" w:lineRule="auto"/>
              <w:ind w:firstLineChars="200" w:firstLine="480"/>
              <w:rPr>
                <w:bCs/>
                <w:sz w:val="24"/>
              </w:rPr>
            </w:pPr>
          </w:p>
          <w:p w:rsidR="002E01CF" w:rsidRDefault="005518FC">
            <w:pPr>
              <w:jc w:val="center"/>
              <w:rPr>
                <w:b/>
                <w:bCs/>
                <w:szCs w:val="20"/>
              </w:rPr>
            </w:pPr>
            <w:r>
              <w:rPr>
                <w:b/>
                <w:bCs/>
                <w:szCs w:val="20"/>
              </w:rPr>
              <w:lastRenderedPageBreak/>
              <w:t>表</w:t>
            </w:r>
            <w:r>
              <w:rPr>
                <w:rFonts w:hint="eastAsia"/>
                <w:b/>
                <w:bCs/>
                <w:szCs w:val="20"/>
              </w:rPr>
              <w:t>4-12</w:t>
            </w:r>
            <w:r>
              <w:rPr>
                <w:b/>
                <w:bCs/>
                <w:szCs w:val="20"/>
              </w:rPr>
              <w:t xml:space="preserve"> </w:t>
            </w:r>
            <w:r>
              <w:rPr>
                <w:b/>
                <w:bCs/>
                <w:szCs w:val="20"/>
              </w:rPr>
              <w:t>主要固体废弃物产</w:t>
            </w:r>
            <w:proofErr w:type="gramStart"/>
            <w:r>
              <w:rPr>
                <w:b/>
                <w:bCs/>
                <w:szCs w:val="20"/>
              </w:rPr>
              <w:t>污</w:t>
            </w:r>
            <w:proofErr w:type="gramEnd"/>
            <w:r>
              <w:rPr>
                <w:b/>
                <w:bCs/>
                <w:szCs w:val="20"/>
              </w:rPr>
              <w:t>环节及污染物控制措施表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29"/>
              <w:gridCol w:w="1860"/>
              <w:gridCol w:w="1210"/>
              <w:gridCol w:w="1544"/>
              <w:gridCol w:w="1417"/>
              <w:gridCol w:w="956"/>
            </w:tblGrid>
            <w:tr w:rsidR="002E01CF">
              <w:trPr>
                <w:cantSplit/>
                <w:trHeight w:val="340"/>
                <w:tblHeader/>
                <w:jc w:val="center"/>
              </w:trPr>
              <w:tc>
                <w:tcPr>
                  <w:tcW w:w="587" w:type="pct"/>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污染源</w:t>
                  </w:r>
                </w:p>
              </w:tc>
              <w:tc>
                <w:tcPr>
                  <w:tcW w:w="1175" w:type="pct"/>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工艺流程</w:t>
                  </w:r>
                  <w:r>
                    <w:rPr>
                      <w:rFonts w:ascii="Times New Roman" w:hAnsi="Times New Roman"/>
                      <w:sz w:val="21"/>
                      <w:szCs w:val="21"/>
                    </w:rPr>
                    <w:t>/</w:t>
                  </w:r>
                  <w:r>
                    <w:rPr>
                      <w:rFonts w:ascii="Times New Roman" w:hAnsi="Times New Roman"/>
                      <w:sz w:val="21"/>
                      <w:szCs w:val="21"/>
                    </w:rPr>
                    <w:t>节点</w:t>
                  </w:r>
                </w:p>
              </w:tc>
              <w:tc>
                <w:tcPr>
                  <w:tcW w:w="764" w:type="pct"/>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污染途径</w:t>
                  </w:r>
                </w:p>
              </w:tc>
              <w:tc>
                <w:tcPr>
                  <w:tcW w:w="975" w:type="pct"/>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全部污染物指标</w:t>
                  </w:r>
                </w:p>
              </w:tc>
              <w:tc>
                <w:tcPr>
                  <w:tcW w:w="895" w:type="pct"/>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特征因子</w:t>
                  </w:r>
                </w:p>
              </w:tc>
              <w:tc>
                <w:tcPr>
                  <w:tcW w:w="604" w:type="pct"/>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备注</w:t>
                  </w:r>
                </w:p>
              </w:tc>
            </w:tr>
            <w:tr w:rsidR="002E01CF">
              <w:trPr>
                <w:cantSplit/>
                <w:trHeight w:val="340"/>
                <w:tblHeader/>
                <w:jc w:val="center"/>
              </w:trPr>
              <w:tc>
                <w:tcPr>
                  <w:tcW w:w="587" w:type="pct"/>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车间</w:t>
                  </w:r>
                </w:p>
              </w:tc>
              <w:tc>
                <w:tcPr>
                  <w:tcW w:w="1175" w:type="pct"/>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proofErr w:type="gramStart"/>
                  <w:r>
                    <w:rPr>
                      <w:rFonts w:ascii="Times New Roman" w:hAnsi="Times New Roman"/>
                      <w:sz w:val="21"/>
                      <w:szCs w:val="21"/>
                    </w:rPr>
                    <w:t>危废暂存</w:t>
                  </w:r>
                  <w:proofErr w:type="gramEnd"/>
                  <w:r>
                    <w:rPr>
                      <w:rFonts w:ascii="Times New Roman" w:hAnsi="Times New Roman"/>
                      <w:sz w:val="21"/>
                      <w:szCs w:val="21"/>
                    </w:rPr>
                    <w:t>间</w:t>
                  </w:r>
                </w:p>
              </w:tc>
              <w:tc>
                <w:tcPr>
                  <w:tcW w:w="764" w:type="pct"/>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垂直入渗</w:t>
                  </w:r>
                </w:p>
              </w:tc>
              <w:tc>
                <w:tcPr>
                  <w:tcW w:w="975" w:type="pct"/>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石油烃</w:t>
                  </w:r>
                </w:p>
              </w:tc>
              <w:tc>
                <w:tcPr>
                  <w:tcW w:w="895" w:type="pct"/>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石油烃</w:t>
                  </w:r>
                </w:p>
              </w:tc>
              <w:tc>
                <w:tcPr>
                  <w:tcW w:w="604" w:type="pct"/>
                  <w:tcMar>
                    <w:left w:w="28" w:type="dxa"/>
                    <w:right w:w="28" w:type="dxa"/>
                  </w:tcMar>
                  <w:vAlign w:val="center"/>
                </w:tcPr>
                <w:p w:rsidR="002E01CF" w:rsidRDefault="005518FC">
                  <w:pPr>
                    <w:pStyle w:val="a9"/>
                    <w:tabs>
                      <w:tab w:val="left" w:pos="0"/>
                    </w:tabs>
                    <w:jc w:val="center"/>
                    <w:rPr>
                      <w:rFonts w:ascii="Times New Roman" w:hAnsi="Times New Roman" w:hint="default"/>
                      <w:sz w:val="21"/>
                      <w:szCs w:val="21"/>
                    </w:rPr>
                  </w:pPr>
                  <w:r>
                    <w:rPr>
                      <w:rFonts w:ascii="Times New Roman" w:hAnsi="Times New Roman"/>
                      <w:sz w:val="21"/>
                      <w:szCs w:val="21"/>
                    </w:rPr>
                    <w:t>事故渗漏</w:t>
                  </w:r>
                </w:p>
              </w:tc>
            </w:tr>
          </w:tbl>
          <w:p w:rsidR="002E01CF" w:rsidRDefault="005518FC">
            <w:pPr>
              <w:adjustRightInd w:val="0"/>
              <w:snapToGrid w:val="0"/>
              <w:spacing w:line="360" w:lineRule="auto"/>
              <w:ind w:firstLineChars="200" w:firstLine="480"/>
              <w:rPr>
                <w:bCs/>
                <w:sz w:val="24"/>
              </w:rPr>
            </w:pPr>
            <w:r>
              <w:rPr>
                <w:rFonts w:hint="eastAsia"/>
                <w:bCs/>
                <w:sz w:val="24"/>
              </w:rPr>
              <w:t>对于入渗途径的影响，本项目根据各生产功能单元可能泄漏至地面区域的污染物性质和生产单元的构筑方式，划分为一般防渗区和简单防渗区。</w:t>
            </w:r>
          </w:p>
          <w:p w:rsidR="002E01CF" w:rsidRDefault="005518FC">
            <w:pPr>
              <w:adjustRightInd w:val="0"/>
              <w:snapToGrid w:val="0"/>
              <w:spacing w:line="360" w:lineRule="auto"/>
              <w:ind w:firstLineChars="200" w:firstLine="480"/>
              <w:rPr>
                <w:bCs/>
                <w:sz w:val="24"/>
              </w:rPr>
            </w:pPr>
            <w:r>
              <w:rPr>
                <w:rFonts w:hint="eastAsia"/>
                <w:bCs/>
                <w:sz w:val="24"/>
              </w:rPr>
              <w:t>（</w:t>
            </w:r>
            <w:r>
              <w:rPr>
                <w:rFonts w:hint="eastAsia"/>
                <w:bCs/>
                <w:sz w:val="24"/>
              </w:rPr>
              <w:t>1</w:t>
            </w:r>
            <w:r>
              <w:rPr>
                <w:rFonts w:hint="eastAsia"/>
                <w:bCs/>
                <w:sz w:val="24"/>
              </w:rPr>
              <w:t>）</w:t>
            </w:r>
            <w:proofErr w:type="gramStart"/>
            <w:r>
              <w:rPr>
                <w:rFonts w:hint="eastAsia"/>
                <w:bCs/>
                <w:sz w:val="24"/>
              </w:rPr>
              <w:t>危废暂存</w:t>
            </w:r>
            <w:proofErr w:type="gramEnd"/>
            <w:r>
              <w:rPr>
                <w:rFonts w:hint="eastAsia"/>
                <w:bCs/>
                <w:sz w:val="24"/>
              </w:rPr>
              <w:t>间</w:t>
            </w:r>
          </w:p>
          <w:p w:rsidR="002E01CF" w:rsidRDefault="005518FC">
            <w:pPr>
              <w:adjustRightInd w:val="0"/>
              <w:snapToGrid w:val="0"/>
              <w:spacing w:line="360" w:lineRule="auto"/>
              <w:ind w:firstLineChars="200" w:firstLine="480"/>
              <w:rPr>
                <w:bCs/>
                <w:sz w:val="24"/>
              </w:rPr>
            </w:pPr>
            <w:r>
              <w:rPr>
                <w:rFonts w:hint="eastAsia"/>
                <w:sz w:val="24"/>
              </w:rPr>
              <w:t>危险废物暂存间必须按《危险废物贮存污染控制标准》（</w:t>
            </w:r>
            <w:r>
              <w:rPr>
                <w:rFonts w:hint="eastAsia"/>
                <w:sz w:val="24"/>
              </w:rPr>
              <w:t>GB18597-2001</w:t>
            </w:r>
            <w:r>
              <w:rPr>
                <w:rFonts w:hint="eastAsia"/>
                <w:sz w:val="24"/>
              </w:rPr>
              <w:t>）、《医疗废物专用包装物、容器和警示标志标准》（</w:t>
            </w:r>
            <w:r>
              <w:rPr>
                <w:rFonts w:hint="eastAsia"/>
                <w:sz w:val="24"/>
              </w:rPr>
              <w:t>HJ421-2008</w:t>
            </w:r>
            <w:r>
              <w:rPr>
                <w:rFonts w:hint="eastAsia"/>
                <w:sz w:val="24"/>
              </w:rPr>
              <w:t>）等执行。所有危险废物都必须分别储存于专用容器中，容器应加盖密闭，存放地面进行防渗处理，采用</w:t>
            </w:r>
            <w:r>
              <w:rPr>
                <w:rFonts w:hint="eastAsia"/>
                <w:sz w:val="24"/>
              </w:rPr>
              <w:t>C30</w:t>
            </w:r>
            <w:r>
              <w:rPr>
                <w:rFonts w:hint="eastAsia"/>
                <w:sz w:val="24"/>
              </w:rPr>
              <w:t>混凝土，结构厚度不应小于</w:t>
            </w:r>
            <w:r>
              <w:rPr>
                <w:rFonts w:hint="eastAsia"/>
                <w:sz w:val="24"/>
              </w:rPr>
              <w:t>250mm</w:t>
            </w:r>
            <w:r>
              <w:rPr>
                <w:rFonts w:hint="eastAsia"/>
                <w:sz w:val="24"/>
              </w:rPr>
              <w:t>，混凝土抗渗等级不应低于</w:t>
            </w:r>
            <w:r>
              <w:rPr>
                <w:rFonts w:hint="eastAsia"/>
                <w:sz w:val="24"/>
              </w:rPr>
              <w:t>P8</w:t>
            </w:r>
            <w:r>
              <w:rPr>
                <w:rFonts w:hint="eastAsia"/>
                <w:sz w:val="24"/>
              </w:rPr>
              <w:t>；地面采用涂刷厚度不小于</w:t>
            </w:r>
            <w:r>
              <w:rPr>
                <w:rFonts w:hint="eastAsia"/>
                <w:sz w:val="24"/>
              </w:rPr>
              <w:t>1.0mm</w:t>
            </w:r>
            <w:r>
              <w:rPr>
                <w:rFonts w:hint="eastAsia"/>
                <w:sz w:val="24"/>
              </w:rPr>
              <w:t>的环氧树脂漆，</w:t>
            </w:r>
            <w:r>
              <w:rPr>
                <w:rFonts w:cs="宋体" w:hint="eastAsia"/>
                <w:bCs/>
                <w:color w:val="000000"/>
                <w:sz w:val="24"/>
                <w:lang w:bidi="ar"/>
              </w:rPr>
              <w:t>渗透系数</w:t>
            </w:r>
            <w:r>
              <w:rPr>
                <w:rFonts w:hint="eastAsia"/>
                <w:sz w:val="24"/>
              </w:rPr>
              <w:t>≤</w:t>
            </w:r>
            <w:r>
              <w:rPr>
                <w:rFonts w:hint="eastAsia"/>
                <w:sz w:val="24"/>
              </w:rPr>
              <w:t>10</w:t>
            </w:r>
            <w:r>
              <w:rPr>
                <w:rFonts w:hint="eastAsia"/>
                <w:sz w:val="24"/>
                <w:vertAlign w:val="superscript"/>
              </w:rPr>
              <w:t>-10</w:t>
            </w:r>
            <w:r>
              <w:rPr>
                <w:rFonts w:hint="eastAsia"/>
                <w:sz w:val="24"/>
              </w:rPr>
              <w:t>cm/s</w:t>
            </w:r>
            <w:r>
              <w:rPr>
                <w:rFonts w:hint="eastAsia"/>
                <w:sz w:val="24"/>
              </w:rPr>
              <w:t>。</w:t>
            </w:r>
          </w:p>
          <w:p w:rsidR="002E01CF" w:rsidRDefault="005518FC">
            <w:pPr>
              <w:adjustRightInd w:val="0"/>
              <w:snapToGrid w:val="0"/>
              <w:spacing w:line="360" w:lineRule="auto"/>
              <w:ind w:firstLineChars="200" w:firstLine="480"/>
              <w:rPr>
                <w:bCs/>
                <w:sz w:val="24"/>
              </w:rPr>
            </w:pPr>
            <w:r>
              <w:rPr>
                <w:rFonts w:hint="eastAsia"/>
                <w:bCs/>
                <w:sz w:val="24"/>
              </w:rPr>
              <w:t>（</w:t>
            </w:r>
            <w:r>
              <w:rPr>
                <w:rFonts w:hint="eastAsia"/>
                <w:bCs/>
                <w:sz w:val="24"/>
              </w:rPr>
              <w:t>2</w:t>
            </w:r>
            <w:r>
              <w:rPr>
                <w:rFonts w:hint="eastAsia"/>
                <w:bCs/>
                <w:sz w:val="24"/>
              </w:rPr>
              <w:t>）其他场地</w:t>
            </w:r>
          </w:p>
          <w:p w:rsidR="002E01CF" w:rsidRDefault="005518FC">
            <w:pPr>
              <w:adjustRightInd w:val="0"/>
              <w:snapToGrid w:val="0"/>
              <w:spacing w:line="360" w:lineRule="auto"/>
              <w:ind w:firstLineChars="200" w:firstLine="480"/>
              <w:rPr>
                <w:bCs/>
                <w:sz w:val="24"/>
              </w:rPr>
            </w:pPr>
            <w:r>
              <w:rPr>
                <w:rFonts w:hint="eastAsia"/>
                <w:bCs/>
                <w:sz w:val="24"/>
              </w:rPr>
              <w:t>其他场地，做一般地面硬化即可。</w:t>
            </w:r>
          </w:p>
          <w:p w:rsidR="002E01CF" w:rsidRDefault="005518FC">
            <w:pPr>
              <w:adjustRightInd w:val="0"/>
              <w:snapToGrid w:val="0"/>
              <w:spacing w:line="360" w:lineRule="auto"/>
              <w:ind w:firstLineChars="200" w:firstLine="480"/>
              <w:rPr>
                <w:bCs/>
                <w:sz w:val="24"/>
              </w:rPr>
            </w:pPr>
            <w:r>
              <w:rPr>
                <w:rFonts w:hint="eastAsia"/>
                <w:bCs/>
                <w:sz w:val="24"/>
              </w:rPr>
              <w:t>采取以上措施后，拟建项目对地下水和土壤环境影响较小，措施可行。</w:t>
            </w:r>
          </w:p>
          <w:p w:rsidR="002E01CF" w:rsidRDefault="005518FC">
            <w:pPr>
              <w:adjustRightInd w:val="0"/>
              <w:snapToGrid w:val="0"/>
              <w:spacing w:line="360" w:lineRule="auto"/>
              <w:rPr>
                <w:bCs/>
                <w:sz w:val="24"/>
              </w:rPr>
            </w:pPr>
            <w:r>
              <w:rPr>
                <w:rFonts w:hint="eastAsia"/>
                <w:bCs/>
                <w:sz w:val="24"/>
              </w:rPr>
              <w:t>六、生态</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hint="eastAsia"/>
                <w:bCs/>
                <w:sz w:val="24"/>
                <w:szCs w:val="21"/>
              </w:rPr>
              <w:t>无</w:t>
            </w:r>
          </w:p>
          <w:p w:rsidR="002E01CF" w:rsidRDefault="005518FC">
            <w:pPr>
              <w:adjustRightInd w:val="0"/>
              <w:snapToGrid w:val="0"/>
              <w:spacing w:line="360" w:lineRule="auto"/>
              <w:rPr>
                <w:rFonts w:ascii="宋体" w:hAnsi="宋体" w:cs="宋体"/>
                <w:bCs/>
                <w:sz w:val="24"/>
                <w:szCs w:val="21"/>
              </w:rPr>
            </w:pPr>
            <w:r>
              <w:rPr>
                <w:rFonts w:ascii="宋体" w:hAnsi="宋体" w:cs="宋体" w:hint="eastAsia"/>
                <w:bCs/>
                <w:sz w:val="24"/>
                <w:szCs w:val="21"/>
              </w:rPr>
              <w:t>七、环境风险</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hint="eastAsia"/>
                <w:bCs/>
                <w:sz w:val="24"/>
                <w:szCs w:val="21"/>
              </w:rPr>
              <w:t>本项目危险物质主要是天然气、及危险废物。天然气由于人为操作不当导致泄漏，遇明火可能燃烧引起火灾、爆炸。危险废物包装桶局部损坏导致泄漏、遇明火可能发生火灾事件。</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hint="eastAsia"/>
                <w:bCs/>
                <w:sz w:val="24"/>
                <w:szCs w:val="21"/>
              </w:rPr>
              <w:t>风险防范措施：</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hint="eastAsia"/>
                <w:bCs/>
                <w:sz w:val="24"/>
                <w:szCs w:val="21"/>
              </w:rPr>
              <w:t>①总图布置严格按照相关要求进行设计。</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hint="eastAsia"/>
                <w:bCs/>
                <w:sz w:val="24"/>
                <w:szCs w:val="21"/>
              </w:rPr>
              <w:t>②</w:t>
            </w:r>
            <w:r>
              <w:rPr>
                <w:rFonts w:hint="eastAsia"/>
                <w:bCs/>
                <w:color w:val="000000"/>
                <w:sz w:val="24"/>
                <w:lang w:bidi="ar"/>
              </w:rPr>
              <w:t>厂区设置天然气浓度报警装置</w:t>
            </w:r>
            <w:r>
              <w:rPr>
                <w:rFonts w:ascii="宋体" w:hAnsi="宋体" w:cs="宋体" w:hint="eastAsia"/>
                <w:bCs/>
                <w:sz w:val="24"/>
                <w:szCs w:val="21"/>
              </w:rPr>
              <w:t>，</w:t>
            </w:r>
            <w:proofErr w:type="gramStart"/>
            <w:r>
              <w:rPr>
                <w:rFonts w:ascii="宋体" w:hAnsi="宋体" w:cs="宋体" w:hint="eastAsia"/>
                <w:bCs/>
                <w:sz w:val="24"/>
                <w:szCs w:val="21"/>
              </w:rPr>
              <w:t>危废间</w:t>
            </w:r>
            <w:proofErr w:type="gramEnd"/>
            <w:r>
              <w:rPr>
                <w:rFonts w:ascii="宋体" w:hAnsi="宋体" w:cs="宋体" w:hint="eastAsia"/>
                <w:bCs/>
                <w:sz w:val="24"/>
                <w:szCs w:val="21"/>
              </w:rPr>
              <w:t>地面做防渗处理。</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hint="eastAsia"/>
                <w:bCs/>
                <w:sz w:val="24"/>
                <w:szCs w:val="21"/>
              </w:rPr>
              <w:t>③</w:t>
            </w:r>
            <w:r>
              <w:rPr>
                <w:rFonts w:hint="eastAsia"/>
                <w:bCs/>
                <w:color w:val="000000"/>
                <w:sz w:val="24"/>
                <w:lang w:bidi="ar"/>
              </w:rPr>
              <w:t>定期进行管道壁厚测量，对严重管壁减薄的管段，及时维修更换，避免爆管事故发生。</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hint="eastAsia"/>
                <w:bCs/>
                <w:sz w:val="24"/>
                <w:szCs w:val="21"/>
              </w:rPr>
              <w:t>④制定突发环境事件应急预案，建立应急小组，负责应急突发性事件的组织、指挥、抢险、控制、协调等应急响应行动；配备消防器材、防护面罩、</w:t>
            </w:r>
            <w:r>
              <w:rPr>
                <w:rFonts w:ascii="宋体" w:hAnsi="宋体" w:cs="宋体" w:hint="eastAsia"/>
                <w:bCs/>
                <w:sz w:val="24"/>
                <w:szCs w:val="21"/>
              </w:rPr>
              <w:lastRenderedPageBreak/>
              <w:t>急救用品等应急物资；发生泄漏时，用砂土或其他材料吸附或吸收处理。</w:t>
            </w:r>
          </w:p>
          <w:p w:rsidR="002E01CF" w:rsidRDefault="005518FC">
            <w:pPr>
              <w:adjustRightInd w:val="0"/>
              <w:snapToGrid w:val="0"/>
              <w:spacing w:line="360" w:lineRule="auto"/>
              <w:rPr>
                <w:rFonts w:ascii="宋体" w:hAnsi="宋体" w:cs="宋体"/>
                <w:bCs/>
                <w:sz w:val="24"/>
                <w:szCs w:val="21"/>
              </w:rPr>
            </w:pPr>
            <w:r>
              <w:rPr>
                <w:rFonts w:ascii="宋体" w:hAnsi="宋体" w:cs="宋体" w:hint="eastAsia"/>
                <w:bCs/>
                <w:sz w:val="24"/>
                <w:szCs w:val="21"/>
              </w:rPr>
              <w:t>八、电磁辐射</w:t>
            </w:r>
          </w:p>
          <w:p w:rsidR="002E01CF" w:rsidRDefault="005518FC">
            <w:pPr>
              <w:adjustRightInd w:val="0"/>
              <w:snapToGrid w:val="0"/>
              <w:spacing w:line="360" w:lineRule="auto"/>
              <w:ind w:firstLineChars="200" w:firstLine="480"/>
              <w:rPr>
                <w:rFonts w:ascii="宋体" w:hAnsi="宋体" w:cs="宋体"/>
                <w:bCs/>
                <w:sz w:val="24"/>
                <w:szCs w:val="21"/>
              </w:rPr>
            </w:pPr>
            <w:r>
              <w:rPr>
                <w:rFonts w:ascii="宋体" w:hAnsi="宋体" w:cs="宋体" w:hint="eastAsia"/>
                <w:bCs/>
                <w:sz w:val="24"/>
                <w:szCs w:val="21"/>
              </w:rPr>
              <w:t>不涉及。</w:t>
            </w:r>
          </w:p>
          <w:p w:rsidR="002E01CF" w:rsidRDefault="002E01CF">
            <w:pPr>
              <w:adjustRightInd w:val="0"/>
              <w:snapToGrid w:val="0"/>
              <w:spacing w:line="360" w:lineRule="auto"/>
              <w:ind w:firstLineChars="200" w:firstLine="480"/>
              <w:rPr>
                <w:rFonts w:ascii="宋体" w:hAnsi="宋体" w:cs="宋体"/>
                <w:bCs/>
                <w:sz w:val="24"/>
                <w:szCs w:val="21"/>
              </w:rPr>
            </w:pPr>
          </w:p>
          <w:p w:rsidR="002E01CF" w:rsidRDefault="002E01CF"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p w:rsidR="00A50B47" w:rsidRDefault="00A50B47" w:rsidP="00985A1D">
            <w:pPr>
              <w:adjustRightInd w:val="0"/>
              <w:snapToGrid w:val="0"/>
              <w:spacing w:line="360" w:lineRule="auto"/>
              <w:rPr>
                <w:rFonts w:ascii="宋体" w:hAnsi="宋体" w:cs="宋体"/>
                <w:bCs/>
                <w:sz w:val="24"/>
                <w:szCs w:val="21"/>
              </w:rPr>
            </w:pPr>
          </w:p>
        </w:tc>
      </w:tr>
    </w:tbl>
    <w:p w:rsidR="002E01CF" w:rsidRDefault="002E01CF">
      <w:pPr>
        <w:adjustRightInd w:val="0"/>
        <w:snapToGrid w:val="0"/>
        <w:spacing w:line="360" w:lineRule="auto"/>
        <w:rPr>
          <w:rFonts w:ascii="宋体" w:cs="宋体"/>
          <w:b/>
          <w:kern w:val="0"/>
          <w:sz w:val="28"/>
          <w:szCs w:val="28"/>
        </w:rPr>
        <w:sectPr w:rsidR="002E01CF">
          <w:pgSz w:w="11907" w:h="16840"/>
          <w:pgMar w:top="1701" w:right="1531" w:bottom="2127" w:left="1531" w:header="851" w:footer="851" w:gutter="0"/>
          <w:cols w:space="720"/>
          <w:docGrid w:linePitch="312"/>
        </w:sectPr>
      </w:pPr>
    </w:p>
    <w:p w:rsidR="002E01CF" w:rsidRDefault="005518FC">
      <w:pPr>
        <w:pStyle w:val="af"/>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五、</w:t>
      </w:r>
      <w:bookmarkStart w:id="2" w:name="_Hlk54167917"/>
      <w:r>
        <w:rPr>
          <w:rFonts w:ascii="黑体" w:eastAsia="黑体" w:hAnsi="黑体" w:hint="eastAsia"/>
          <w:snapToGrid w:val="0"/>
          <w:sz w:val="30"/>
          <w:szCs w:val="30"/>
        </w:rPr>
        <w:t>环境保护措施监督检查清单</w:t>
      </w:r>
      <w:bookmarkEnd w:id="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78"/>
        <w:gridCol w:w="1602"/>
        <w:gridCol w:w="1276"/>
        <w:gridCol w:w="1843"/>
        <w:gridCol w:w="2301"/>
      </w:tblGrid>
      <w:tr w:rsidR="002E01CF">
        <w:trPr>
          <w:trHeight w:val="425"/>
          <w:jc w:val="center"/>
        </w:trPr>
        <w:tc>
          <w:tcPr>
            <w:tcW w:w="1778" w:type="dxa"/>
            <w:tcBorders>
              <w:top w:val="single" w:sz="12" w:space="0" w:color="auto"/>
              <w:bottom w:val="single" w:sz="4" w:space="0" w:color="auto"/>
              <w:tl2br w:val="single" w:sz="4" w:space="0" w:color="auto"/>
            </w:tcBorders>
          </w:tcPr>
          <w:p w:rsidR="002E01CF" w:rsidRDefault="005518FC">
            <w:pPr>
              <w:adjustRightInd w:val="0"/>
              <w:snapToGrid w:val="0"/>
              <w:ind w:firstLine="840"/>
              <w:rPr>
                <w:rFonts w:ascii="宋体" w:hAnsi="宋体" w:cs="宋体"/>
                <w:szCs w:val="21"/>
              </w:rPr>
            </w:pPr>
            <w:r>
              <w:rPr>
                <w:rFonts w:ascii="宋体" w:hAnsi="宋体" w:cs="宋体" w:hint="eastAsia"/>
                <w:szCs w:val="21"/>
              </w:rPr>
              <w:t>内容</w:t>
            </w:r>
          </w:p>
          <w:p w:rsidR="002E01CF" w:rsidRDefault="005518FC">
            <w:pPr>
              <w:adjustRightInd w:val="0"/>
              <w:snapToGrid w:val="0"/>
              <w:rPr>
                <w:rFonts w:ascii="宋体" w:hAnsi="宋体" w:cs="宋体"/>
                <w:szCs w:val="21"/>
              </w:rPr>
            </w:pPr>
            <w:r>
              <w:rPr>
                <w:rFonts w:ascii="宋体" w:hAnsi="宋体" w:cs="宋体" w:hint="eastAsia"/>
                <w:szCs w:val="21"/>
              </w:rPr>
              <w:t>要素</w:t>
            </w:r>
          </w:p>
        </w:tc>
        <w:tc>
          <w:tcPr>
            <w:tcW w:w="1602" w:type="dxa"/>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排放口(编号、</w:t>
            </w:r>
          </w:p>
          <w:p w:rsidR="002E01CF" w:rsidRDefault="005518FC">
            <w:pPr>
              <w:adjustRightInd w:val="0"/>
              <w:snapToGrid w:val="0"/>
              <w:jc w:val="center"/>
              <w:rPr>
                <w:rFonts w:ascii="宋体" w:hAnsi="宋体" w:cs="宋体"/>
                <w:szCs w:val="21"/>
              </w:rPr>
            </w:pPr>
            <w:r>
              <w:rPr>
                <w:rFonts w:ascii="宋体" w:hAnsi="宋体" w:cs="宋体" w:hint="eastAsia"/>
                <w:szCs w:val="21"/>
              </w:rPr>
              <w:t>名称)/污染源</w:t>
            </w:r>
          </w:p>
        </w:tc>
        <w:tc>
          <w:tcPr>
            <w:tcW w:w="1276" w:type="dxa"/>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污染物项目</w:t>
            </w:r>
          </w:p>
        </w:tc>
        <w:tc>
          <w:tcPr>
            <w:tcW w:w="1843" w:type="dxa"/>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环境保护措施</w:t>
            </w:r>
          </w:p>
        </w:tc>
        <w:tc>
          <w:tcPr>
            <w:tcW w:w="2301" w:type="dxa"/>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执行标准</w:t>
            </w:r>
          </w:p>
        </w:tc>
      </w:tr>
      <w:tr w:rsidR="002E01CF">
        <w:trPr>
          <w:trHeight w:val="1023"/>
          <w:jc w:val="center"/>
        </w:trPr>
        <w:tc>
          <w:tcPr>
            <w:tcW w:w="1778" w:type="dxa"/>
            <w:vMerge w:val="restart"/>
            <w:tcBorders>
              <w:top w:val="single" w:sz="4" w:space="0" w:color="auto"/>
            </w:tcBorders>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大气环境</w:t>
            </w:r>
          </w:p>
        </w:tc>
        <w:tc>
          <w:tcPr>
            <w:tcW w:w="1602" w:type="dxa"/>
            <w:vAlign w:val="center"/>
          </w:tcPr>
          <w:p w:rsidR="002E01CF" w:rsidRPr="00572E38" w:rsidRDefault="005518FC">
            <w:pPr>
              <w:adjustRightInd w:val="0"/>
              <w:snapToGrid w:val="0"/>
              <w:jc w:val="center"/>
              <w:rPr>
                <w:szCs w:val="21"/>
              </w:rPr>
            </w:pPr>
            <w:r w:rsidRPr="00572E38">
              <w:rPr>
                <w:szCs w:val="21"/>
              </w:rPr>
              <w:t>DA006</w:t>
            </w:r>
          </w:p>
        </w:tc>
        <w:tc>
          <w:tcPr>
            <w:tcW w:w="1276" w:type="dxa"/>
            <w:vAlign w:val="center"/>
          </w:tcPr>
          <w:p w:rsidR="002E01CF" w:rsidRPr="00572E38" w:rsidRDefault="005518FC">
            <w:pPr>
              <w:adjustRightInd w:val="0"/>
              <w:snapToGrid w:val="0"/>
              <w:jc w:val="center"/>
              <w:rPr>
                <w:szCs w:val="21"/>
              </w:rPr>
            </w:pPr>
            <w:r w:rsidRPr="00572E38">
              <w:rPr>
                <w:szCs w:val="21"/>
              </w:rPr>
              <w:t>颗粒物</w:t>
            </w:r>
          </w:p>
        </w:tc>
        <w:tc>
          <w:tcPr>
            <w:tcW w:w="1843" w:type="dxa"/>
            <w:vAlign w:val="center"/>
          </w:tcPr>
          <w:p w:rsidR="002E01CF" w:rsidRPr="00572E38" w:rsidRDefault="005518FC">
            <w:pPr>
              <w:adjustRightInd w:val="0"/>
              <w:snapToGrid w:val="0"/>
              <w:jc w:val="center"/>
              <w:rPr>
                <w:szCs w:val="21"/>
              </w:rPr>
            </w:pPr>
            <w:r w:rsidRPr="00572E38">
              <w:rPr>
                <w:szCs w:val="21"/>
              </w:rPr>
              <w:t>1</w:t>
            </w:r>
            <w:r w:rsidRPr="00572E38">
              <w:rPr>
                <w:szCs w:val="21"/>
              </w:rPr>
              <w:t>台布袋除尘器</w:t>
            </w:r>
            <w:r w:rsidRPr="00572E38">
              <w:rPr>
                <w:szCs w:val="21"/>
              </w:rPr>
              <w:t>+15m</w:t>
            </w:r>
            <w:r w:rsidRPr="00572E38">
              <w:rPr>
                <w:szCs w:val="21"/>
              </w:rPr>
              <w:t>高排气筒</w:t>
            </w:r>
          </w:p>
        </w:tc>
        <w:tc>
          <w:tcPr>
            <w:tcW w:w="2301" w:type="dxa"/>
            <w:vAlign w:val="center"/>
          </w:tcPr>
          <w:p w:rsidR="002E01CF" w:rsidRDefault="005518FC">
            <w:pPr>
              <w:adjustRightInd w:val="0"/>
              <w:snapToGrid w:val="0"/>
              <w:jc w:val="center"/>
              <w:rPr>
                <w:rFonts w:ascii="宋体" w:hAnsi="宋体" w:cs="宋体"/>
                <w:szCs w:val="21"/>
              </w:rPr>
            </w:pPr>
            <w:r>
              <w:rPr>
                <w:szCs w:val="21"/>
              </w:rPr>
              <w:t>《大气污染物综合排放标准》</w:t>
            </w:r>
            <w:r>
              <w:rPr>
                <w:szCs w:val="21"/>
              </w:rPr>
              <w:t>(GB16297—1996)</w:t>
            </w:r>
            <w:r>
              <w:rPr>
                <w:szCs w:val="21"/>
              </w:rPr>
              <w:t>表</w:t>
            </w:r>
            <w:r>
              <w:rPr>
                <w:szCs w:val="21"/>
              </w:rPr>
              <w:t>2</w:t>
            </w:r>
            <w:r>
              <w:rPr>
                <w:szCs w:val="21"/>
              </w:rPr>
              <w:t>中排放监控浓度限值</w:t>
            </w:r>
          </w:p>
        </w:tc>
      </w:tr>
      <w:tr w:rsidR="002E01CF">
        <w:trPr>
          <w:trHeight w:val="425"/>
          <w:jc w:val="center"/>
        </w:trPr>
        <w:tc>
          <w:tcPr>
            <w:tcW w:w="1778" w:type="dxa"/>
            <w:vMerge/>
            <w:vAlign w:val="center"/>
          </w:tcPr>
          <w:p w:rsidR="002E01CF" w:rsidRDefault="002E01CF">
            <w:pPr>
              <w:adjustRightInd w:val="0"/>
              <w:snapToGrid w:val="0"/>
              <w:jc w:val="center"/>
              <w:rPr>
                <w:rFonts w:ascii="宋体" w:hAnsi="宋体" w:cs="宋体"/>
                <w:szCs w:val="21"/>
              </w:rPr>
            </w:pPr>
          </w:p>
        </w:tc>
        <w:tc>
          <w:tcPr>
            <w:tcW w:w="1602" w:type="dxa"/>
            <w:vAlign w:val="center"/>
          </w:tcPr>
          <w:p w:rsidR="002E01CF" w:rsidRPr="00572E38" w:rsidRDefault="005518FC">
            <w:pPr>
              <w:adjustRightInd w:val="0"/>
              <w:snapToGrid w:val="0"/>
              <w:jc w:val="center"/>
              <w:rPr>
                <w:szCs w:val="21"/>
              </w:rPr>
            </w:pPr>
            <w:r w:rsidRPr="00572E38">
              <w:rPr>
                <w:szCs w:val="21"/>
              </w:rPr>
              <w:t>DA007</w:t>
            </w:r>
          </w:p>
        </w:tc>
        <w:tc>
          <w:tcPr>
            <w:tcW w:w="1276" w:type="dxa"/>
            <w:vAlign w:val="center"/>
          </w:tcPr>
          <w:p w:rsidR="002E01CF" w:rsidRPr="00572E38" w:rsidRDefault="005518FC">
            <w:pPr>
              <w:adjustRightInd w:val="0"/>
              <w:snapToGrid w:val="0"/>
              <w:jc w:val="center"/>
              <w:rPr>
                <w:szCs w:val="21"/>
              </w:rPr>
            </w:pPr>
            <w:r w:rsidRPr="00572E38">
              <w:rPr>
                <w:szCs w:val="21"/>
              </w:rPr>
              <w:t>颗粒物、</w:t>
            </w:r>
            <w:r w:rsidRPr="00572E38">
              <w:rPr>
                <w:szCs w:val="21"/>
              </w:rPr>
              <w:t>SO</w:t>
            </w:r>
            <w:r w:rsidRPr="00572E38">
              <w:rPr>
                <w:szCs w:val="21"/>
                <w:vertAlign w:val="subscript"/>
              </w:rPr>
              <w:t>2</w:t>
            </w:r>
            <w:r w:rsidRPr="00572E38">
              <w:rPr>
                <w:szCs w:val="21"/>
              </w:rPr>
              <w:t>、</w:t>
            </w:r>
            <w:r w:rsidRPr="00572E38">
              <w:rPr>
                <w:szCs w:val="21"/>
              </w:rPr>
              <w:t>NOx</w:t>
            </w:r>
          </w:p>
        </w:tc>
        <w:tc>
          <w:tcPr>
            <w:tcW w:w="1843" w:type="dxa"/>
            <w:vAlign w:val="center"/>
          </w:tcPr>
          <w:p w:rsidR="002E01CF" w:rsidRPr="00572E38" w:rsidRDefault="005518FC">
            <w:pPr>
              <w:adjustRightInd w:val="0"/>
              <w:snapToGrid w:val="0"/>
              <w:jc w:val="center"/>
              <w:rPr>
                <w:szCs w:val="21"/>
              </w:rPr>
            </w:pPr>
            <w:r w:rsidRPr="00572E38">
              <w:rPr>
                <w:bCs/>
                <w:szCs w:val="21"/>
              </w:rPr>
              <w:t>1</w:t>
            </w:r>
            <w:r w:rsidRPr="00572E38">
              <w:rPr>
                <w:bCs/>
                <w:szCs w:val="21"/>
              </w:rPr>
              <w:t>套</w:t>
            </w:r>
            <w:r w:rsidRPr="00572E38">
              <w:rPr>
                <w:bCs/>
                <w:szCs w:val="21"/>
              </w:rPr>
              <w:t>SCR</w:t>
            </w:r>
            <w:r w:rsidRPr="00572E38">
              <w:rPr>
                <w:bCs/>
                <w:szCs w:val="21"/>
              </w:rPr>
              <w:t>脱硝装置</w:t>
            </w:r>
            <w:r w:rsidRPr="00572E38">
              <w:rPr>
                <w:bCs/>
                <w:szCs w:val="21"/>
              </w:rPr>
              <w:t>+15m</w:t>
            </w:r>
            <w:r w:rsidRPr="00572E38">
              <w:rPr>
                <w:bCs/>
                <w:szCs w:val="21"/>
              </w:rPr>
              <w:t>高排气筒</w:t>
            </w:r>
          </w:p>
        </w:tc>
        <w:tc>
          <w:tcPr>
            <w:tcW w:w="2301" w:type="dxa"/>
            <w:vMerge w:val="restart"/>
            <w:vAlign w:val="center"/>
          </w:tcPr>
          <w:p w:rsidR="002E01CF" w:rsidRDefault="005518FC">
            <w:pPr>
              <w:adjustRightInd w:val="0"/>
              <w:snapToGrid w:val="0"/>
              <w:jc w:val="center"/>
              <w:rPr>
                <w:szCs w:val="21"/>
              </w:rPr>
            </w:pPr>
            <w:r>
              <w:rPr>
                <w:rFonts w:hint="eastAsia"/>
                <w:szCs w:val="21"/>
              </w:rPr>
              <w:t>《山西省工业炉窑大气污染综合治理实施方案》（晋环大气</w:t>
            </w:r>
            <w:r>
              <w:rPr>
                <w:szCs w:val="21"/>
              </w:rPr>
              <w:t>[2019]164</w:t>
            </w:r>
            <w:r>
              <w:rPr>
                <w:rFonts w:hint="eastAsia"/>
                <w:szCs w:val="21"/>
              </w:rPr>
              <w:t>号）</w:t>
            </w:r>
          </w:p>
        </w:tc>
      </w:tr>
      <w:tr w:rsidR="002E01CF">
        <w:trPr>
          <w:trHeight w:val="425"/>
          <w:jc w:val="center"/>
        </w:trPr>
        <w:tc>
          <w:tcPr>
            <w:tcW w:w="1778" w:type="dxa"/>
            <w:vMerge/>
            <w:vAlign w:val="center"/>
          </w:tcPr>
          <w:p w:rsidR="002E01CF" w:rsidRDefault="002E01CF">
            <w:pPr>
              <w:adjustRightInd w:val="0"/>
              <w:snapToGrid w:val="0"/>
              <w:jc w:val="center"/>
              <w:rPr>
                <w:rFonts w:ascii="宋体" w:hAnsi="宋体" w:cs="宋体"/>
                <w:szCs w:val="21"/>
              </w:rPr>
            </w:pPr>
          </w:p>
        </w:tc>
        <w:tc>
          <w:tcPr>
            <w:tcW w:w="1602" w:type="dxa"/>
            <w:vAlign w:val="center"/>
          </w:tcPr>
          <w:p w:rsidR="002E01CF" w:rsidRPr="00572E38" w:rsidRDefault="005518FC">
            <w:pPr>
              <w:adjustRightInd w:val="0"/>
              <w:snapToGrid w:val="0"/>
              <w:jc w:val="center"/>
              <w:rPr>
                <w:szCs w:val="21"/>
              </w:rPr>
            </w:pPr>
            <w:r w:rsidRPr="00572E38">
              <w:rPr>
                <w:szCs w:val="21"/>
              </w:rPr>
              <w:t>DA008</w:t>
            </w:r>
          </w:p>
        </w:tc>
        <w:tc>
          <w:tcPr>
            <w:tcW w:w="1276" w:type="dxa"/>
            <w:vAlign w:val="center"/>
          </w:tcPr>
          <w:p w:rsidR="002E01CF" w:rsidRPr="00572E38" w:rsidRDefault="005518FC">
            <w:pPr>
              <w:adjustRightInd w:val="0"/>
              <w:snapToGrid w:val="0"/>
              <w:jc w:val="center"/>
              <w:rPr>
                <w:szCs w:val="21"/>
              </w:rPr>
            </w:pPr>
            <w:r w:rsidRPr="00572E38">
              <w:rPr>
                <w:szCs w:val="21"/>
              </w:rPr>
              <w:t>颗粒物、</w:t>
            </w:r>
            <w:r w:rsidRPr="00572E38">
              <w:rPr>
                <w:szCs w:val="21"/>
              </w:rPr>
              <w:t>SO</w:t>
            </w:r>
            <w:r w:rsidRPr="00572E38">
              <w:rPr>
                <w:szCs w:val="21"/>
                <w:vertAlign w:val="subscript"/>
              </w:rPr>
              <w:t>2</w:t>
            </w:r>
            <w:r w:rsidRPr="00572E38">
              <w:rPr>
                <w:szCs w:val="21"/>
              </w:rPr>
              <w:t>、</w:t>
            </w:r>
            <w:r w:rsidRPr="00572E38">
              <w:rPr>
                <w:szCs w:val="21"/>
              </w:rPr>
              <w:t>NOx</w:t>
            </w:r>
          </w:p>
        </w:tc>
        <w:tc>
          <w:tcPr>
            <w:tcW w:w="1843" w:type="dxa"/>
            <w:vAlign w:val="center"/>
          </w:tcPr>
          <w:p w:rsidR="002E01CF" w:rsidRPr="00572E38" w:rsidRDefault="005518FC">
            <w:pPr>
              <w:adjustRightInd w:val="0"/>
              <w:snapToGrid w:val="0"/>
              <w:jc w:val="center"/>
              <w:rPr>
                <w:szCs w:val="21"/>
              </w:rPr>
            </w:pPr>
            <w:proofErr w:type="gramStart"/>
            <w:r w:rsidRPr="00572E38">
              <w:rPr>
                <w:bCs/>
                <w:szCs w:val="21"/>
              </w:rPr>
              <w:t>1</w:t>
            </w:r>
            <w:r w:rsidRPr="00572E38">
              <w:rPr>
                <w:bCs/>
                <w:szCs w:val="21"/>
              </w:rPr>
              <w:t>套低氮燃烧器</w:t>
            </w:r>
            <w:proofErr w:type="gramEnd"/>
            <w:r w:rsidRPr="00572E38">
              <w:rPr>
                <w:bCs/>
                <w:szCs w:val="21"/>
              </w:rPr>
              <w:t>+15m</w:t>
            </w:r>
            <w:r w:rsidRPr="00572E38">
              <w:rPr>
                <w:bCs/>
                <w:szCs w:val="21"/>
              </w:rPr>
              <w:t>高排气筒</w:t>
            </w:r>
          </w:p>
        </w:tc>
        <w:tc>
          <w:tcPr>
            <w:tcW w:w="2301" w:type="dxa"/>
            <w:vMerge/>
            <w:vAlign w:val="center"/>
          </w:tcPr>
          <w:p w:rsidR="002E01CF" w:rsidRDefault="002E01CF">
            <w:pPr>
              <w:adjustRightInd w:val="0"/>
              <w:snapToGrid w:val="0"/>
              <w:jc w:val="center"/>
              <w:rPr>
                <w:szCs w:val="21"/>
              </w:rPr>
            </w:pPr>
          </w:p>
        </w:tc>
      </w:tr>
      <w:tr w:rsidR="002E01CF">
        <w:trPr>
          <w:trHeight w:val="425"/>
          <w:jc w:val="center"/>
        </w:trPr>
        <w:tc>
          <w:tcPr>
            <w:tcW w:w="1778" w:type="dxa"/>
            <w:vMerge/>
            <w:vAlign w:val="center"/>
          </w:tcPr>
          <w:p w:rsidR="002E01CF" w:rsidRDefault="002E01CF">
            <w:pPr>
              <w:adjustRightInd w:val="0"/>
              <w:snapToGrid w:val="0"/>
              <w:jc w:val="center"/>
              <w:rPr>
                <w:rFonts w:ascii="宋体" w:hAnsi="宋体" w:cs="宋体"/>
                <w:szCs w:val="21"/>
              </w:rPr>
            </w:pPr>
          </w:p>
        </w:tc>
        <w:tc>
          <w:tcPr>
            <w:tcW w:w="1602" w:type="dxa"/>
            <w:vAlign w:val="center"/>
          </w:tcPr>
          <w:p w:rsidR="002E01CF" w:rsidRPr="00572E38" w:rsidRDefault="005518FC">
            <w:pPr>
              <w:adjustRightInd w:val="0"/>
              <w:snapToGrid w:val="0"/>
              <w:jc w:val="center"/>
              <w:rPr>
                <w:szCs w:val="21"/>
              </w:rPr>
            </w:pPr>
            <w:r w:rsidRPr="00572E38">
              <w:rPr>
                <w:szCs w:val="21"/>
              </w:rPr>
              <w:t>DA009</w:t>
            </w:r>
          </w:p>
        </w:tc>
        <w:tc>
          <w:tcPr>
            <w:tcW w:w="1276" w:type="dxa"/>
            <w:vAlign w:val="center"/>
          </w:tcPr>
          <w:p w:rsidR="002E01CF" w:rsidRPr="00572E38" w:rsidRDefault="005518FC">
            <w:pPr>
              <w:adjustRightInd w:val="0"/>
              <w:snapToGrid w:val="0"/>
              <w:jc w:val="center"/>
              <w:rPr>
                <w:szCs w:val="21"/>
              </w:rPr>
            </w:pPr>
            <w:r w:rsidRPr="00572E38">
              <w:rPr>
                <w:szCs w:val="21"/>
              </w:rPr>
              <w:t>颗粒物、</w:t>
            </w:r>
            <w:r w:rsidRPr="00572E38">
              <w:rPr>
                <w:szCs w:val="21"/>
              </w:rPr>
              <w:t>SO</w:t>
            </w:r>
            <w:r w:rsidRPr="00572E38">
              <w:rPr>
                <w:szCs w:val="21"/>
                <w:vertAlign w:val="subscript"/>
              </w:rPr>
              <w:t>2</w:t>
            </w:r>
            <w:r w:rsidRPr="00572E38">
              <w:rPr>
                <w:szCs w:val="21"/>
              </w:rPr>
              <w:t>、</w:t>
            </w:r>
            <w:r w:rsidRPr="00572E38">
              <w:rPr>
                <w:szCs w:val="21"/>
              </w:rPr>
              <w:t>NOx</w:t>
            </w:r>
          </w:p>
        </w:tc>
        <w:tc>
          <w:tcPr>
            <w:tcW w:w="1843" w:type="dxa"/>
            <w:vAlign w:val="center"/>
          </w:tcPr>
          <w:p w:rsidR="002E01CF" w:rsidRPr="00572E38" w:rsidRDefault="005518FC">
            <w:pPr>
              <w:adjustRightInd w:val="0"/>
              <w:snapToGrid w:val="0"/>
              <w:jc w:val="center"/>
              <w:rPr>
                <w:szCs w:val="21"/>
              </w:rPr>
            </w:pPr>
            <w:proofErr w:type="gramStart"/>
            <w:r w:rsidRPr="00572E38">
              <w:rPr>
                <w:bCs/>
                <w:szCs w:val="21"/>
              </w:rPr>
              <w:t>1</w:t>
            </w:r>
            <w:r w:rsidRPr="00572E38">
              <w:rPr>
                <w:bCs/>
                <w:szCs w:val="21"/>
              </w:rPr>
              <w:t>套低氮燃烧器</w:t>
            </w:r>
            <w:proofErr w:type="gramEnd"/>
            <w:r w:rsidRPr="00572E38">
              <w:rPr>
                <w:bCs/>
                <w:szCs w:val="21"/>
              </w:rPr>
              <w:t>+15m</w:t>
            </w:r>
            <w:r w:rsidRPr="00572E38">
              <w:rPr>
                <w:bCs/>
                <w:szCs w:val="21"/>
              </w:rPr>
              <w:t>高排气筒</w:t>
            </w:r>
          </w:p>
        </w:tc>
        <w:tc>
          <w:tcPr>
            <w:tcW w:w="2301" w:type="dxa"/>
            <w:vMerge/>
            <w:vAlign w:val="center"/>
          </w:tcPr>
          <w:p w:rsidR="002E01CF" w:rsidRDefault="002E01CF">
            <w:pPr>
              <w:adjustRightInd w:val="0"/>
              <w:snapToGrid w:val="0"/>
              <w:jc w:val="center"/>
              <w:rPr>
                <w:szCs w:val="21"/>
              </w:rPr>
            </w:pPr>
          </w:p>
        </w:tc>
      </w:tr>
      <w:tr w:rsidR="002E01CF">
        <w:trPr>
          <w:trHeight w:val="425"/>
          <w:jc w:val="center"/>
        </w:trPr>
        <w:tc>
          <w:tcPr>
            <w:tcW w:w="1778" w:type="dxa"/>
            <w:vMerge w:val="restart"/>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地表水环境</w:t>
            </w:r>
          </w:p>
        </w:tc>
        <w:tc>
          <w:tcPr>
            <w:tcW w:w="1602" w:type="dxa"/>
            <w:vMerge w:val="restart"/>
            <w:vAlign w:val="center"/>
          </w:tcPr>
          <w:p w:rsidR="002E01CF" w:rsidRPr="00572E38" w:rsidRDefault="005518FC">
            <w:pPr>
              <w:adjustRightInd w:val="0"/>
              <w:snapToGrid w:val="0"/>
              <w:jc w:val="center"/>
              <w:rPr>
                <w:szCs w:val="21"/>
              </w:rPr>
            </w:pPr>
            <w:r w:rsidRPr="00572E38">
              <w:rPr>
                <w:szCs w:val="21"/>
              </w:rPr>
              <w:t>生活污水</w:t>
            </w:r>
          </w:p>
        </w:tc>
        <w:tc>
          <w:tcPr>
            <w:tcW w:w="1276" w:type="dxa"/>
            <w:vAlign w:val="center"/>
          </w:tcPr>
          <w:p w:rsidR="002E01CF" w:rsidRPr="00572E38" w:rsidRDefault="005518FC">
            <w:pPr>
              <w:adjustRightInd w:val="0"/>
              <w:snapToGrid w:val="0"/>
              <w:jc w:val="center"/>
              <w:rPr>
                <w:szCs w:val="21"/>
              </w:rPr>
            </w:pPr>
            <w:r w:rsidRPr="00572E38">
              <w:rPr>
                <w:szCs w:val="21"/>
              </w:rPr>
              <w:t>COD</w:t>
            </w:r>
          </w:p>
        </w:tc>
        <w:tc>
          <w:tcPr>
            <w:tcW w:w="1843" w:type="dxa"/>
            <w:vMerge w:val="restart"/>
            <w:vAlign w:val="center"/>
          </w:tcPr>
          <w:p w:rsidR="002E01CF" w:rsidRPr="00572E38" w:rsidRDefault="005518FC">
            <w:pPr>
              <w:adjustRightInd w:val="0"/>
              <w:snapToGrid w:val="0"/>
              <w:jc w:val="center"/>
              <w:rPr>
                <w:szCs w:val="21"/>
              </w:rPr>
            </w:pPr>
            <w:r w:rsidRPr="00572E38">
              <w:rPr>
                <w:szCs w:val="21"/>
              </w:rPr>
              <w:t>经市政污水管线，进入定襄县污水处理厂处理</w:t>
            </w:r>
          </w:p>
        </w:tc>
        <w:tc>
          <w:tcPr>
            <w:tcW w:w="2301" w:type="dxa"/>
            <w:vMerge w:val="restart"/>
            <w:vAlign w:val="center"/>
          </w:tcPr>
          <w:p w:rsidR="002E01CF" w:rsidRDefault="005518FC">
            <w:pPr>
              <w:adjustRightInd w:val="0"/>
              <w:snapToGrid w:val="0"/>
              <w:jc w:val="center"/>
              <w:rPr>
                <w:rFonts w:ascii="宋体" w:hAnsi="宋体" w:cs="宋体"/>
                <w:szCs w:val="21"/>
              </w:rPr>
            </w:pPr>
            <w:r>
              <w:rPr>
                <w:rFonts w:ascii="宋体" w:hAnsi="宋体" w:cs="宋体"/>
                <w:szCs w:val="21"/>
              </w:rPr>
              <w:t>《污水排入城镇下水道水质标准》（GB/T31962-2015）A级排放标准限值</w:t>
            </w:r>
          </w:p>
        </w:tc>
      </w:tr>
      <w:tr w:rsidR="002E01CF">
        <w:trPr>
          <w:trHeight w:val="425"/>
          <w:jc w:val="center"/>
        </w:trPr>
        <w:tc>
          <w:tcPr>
            <w:tcW w:w="1778" w:type="dxa"/>
            <w:vMerge/>
            <w:vAlign w:val="center"/>
          </w:tcPr>
          <w:p w:rsidR="002E01CF" w:rsidRDefault="002E01CF">
            <w:pPr>
              <w:adjustRightInd w:val="0"/>
              <w:snapToGrid w:val="0"/>
              <w:jc w:val="center"/>
              <w:rPr>
                <w:rFonts w:ascii="宋体" w:hAnsi="宋体" w:cs="宋体"/>
                <w:szCs w:val="21"/>
              </w:rPr>
            </w:pPr>
          </w:p>
        </w:tc>
        <w:tc>
          <w:tcPr>
            <w:tcW w:w="1602" w:type="dxa"/>
            <w:vMerge/>
            <w:vAlign w:val="center"/>
          </w:tcPr>
          <w:p w:rsidR="002E01CF" w:rsidRPr="00572E38" w:rsidRDefault="002E01CF">
            <w:pPr>
              <w:adjustRightInd w:val="0"/>
              <w:snapToGrid w:val="0"/>
              <w:jc w:val="center"/>
              <w:rPr>
                <w:szCs w:val="21"/>
              </w:rPr>
            </w:pPr>
          </w:p>
        </w:tc>
        <w:tc>
          <w:tcPr>
            <w:tcW w:w="1276" w:type="dxa"/>
            <w:vAlign w:val="center"/>
          </w:tcPr>
          <w:p w:rsidR="002E01CF" w:rsidRPr="00572E38" w:rsidRDefault="005518FC">
            <w:pPr>
              <w:adjustRightInd w:val="0"/>
              <w:snapToGrid w:val="0"/>
              <w:jc w:val="center"/>
              <w:rPr>
                <w:szCs w:val="21"/>
              </w:rPr>
            </w:pPr>
            <w:r w:rsidRPr="00572E38">
              <w:rPr>
                <w:szCs w:val="21"/>
              </w:rPr>
              <w:t>氨氮</w:t>
            </w:r>
          </w:p>
        </w:tc>
        <w:tc>
          <w:tcPr>
            <w:tcW w:w="1843" w:type="dxa"/>
            <w:vMerge/>
            <w:vAlign w:val="center"/>
          </w:tcPr>
          <w:p w:rsidR="002E01CF" w:rsidRPr="00572E38" w:rsidRDefault="002E01CF">
            <w:pPr>
              <w:adjustRightInd w:val="0"/>
              <w:snapToGrid w:val="0"/>
              <w:jc w:val="center"/>
              <w:rPr>
                <w:szCs w:val="21"/>
              </w:rPr>
            </w:pPr>
          </w:p>
        </w:tc>
        <w:tc>
          <w:tcPr>
            <w:tcW w:w="2301" w:type="dxa"/>
            <w:vMerge/>
            <w:vAlign w:val="center"/>
          </w:tcPr>
          <w:p w:rsidR="002E01CF" w:rsidRDefault="002E01CF">
            <w:pPr>
              <w:adjustRightInd w:val="0"/>
              <w:snapToGrid w:val="0"/>
              <w:jc w:val="center"/>
              <w:rPr>
                <w:rFonts w:ascii="宋体" w:hAnsi="宋体" w:cs="宋体"/>
                <w:szCs w:val="21"/>
              </w:rPr>
            </w:pPr>
          </w:p>
        </w:tc>
      </w:tr>
      <w:tr w:rsidR="002E01CF">
        <w:trPr>
          <w:trHeight w:val="425"/>
          <w:jc w:val="center"/>
        </w:trPr>
        <w:tc>
          <w:tcPr>
            <w:tcW w:w="1778" w:type="dxa"/>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声环境</w:t>
            </w:r>
          </w:p>
        </w:tc>
        <w:tc>
          <w:tcPr>
            <w:tcW w:w="1602" w:type="dxa"/>
            <w:vAlign w:val="center"/>
          </w:tcPr>
          <w:p w:rsidR="002E01CF" w:rsidRPr="00572E38" w:rsidRDefault="005518FC">
            <w:pPr>
              <w:adjustRightInd w:val="0"/>
              <w:snapToGrid w:val="0"/>
              <w:jc w:val="center"/>
              <w:rPr>
                <w:szCs w:val="21"/>
              </w:rPr>
            </w:pPr>
            <w:r w:rsidRPr="00572E38">
              <w:rPr>
                <w:szCs w:val="21"/>
              </w:rPr>
              <w:t>设备噪声</w:t>
            </w:r>
          </w:p>
        </w:tc>
        <w:tc>
          <w:tcPr>
            <w:tcW w:w="1276" w:type="dxa"/>
            <w:vAlign w:val="center"/>
          </w:tcPr>
          <w:p w:rsidR="002E01CF" w:rsidRPr="00572E38" w:rsidRDefault="005518FC">
            <w:pPr>
              <w:adjustRightInd w:val="0"/>
              <w:snapToGrid w:val="0"/>
              <w:jc w:val="center"/>
              <w:rPr>
                <w:szCs w:val="21"/>
              </w:rPr>
            </w:pPr>
            <w:r w:rsidRPr="00572E38">
              <w:rPr>
                <w:szCs w:val="21"/>
              </w:rPr>
              <w:t>Leq</w:t>
            </w:r>
          </w:p>
        </w:tc>
        <w:tc>
          <w:tcPr>
            <w:tcW w:w="1843" w:type="dxa"/>
            <w:vAlign w:val="center"/>
          </w:tcPr>
          <w:p w:rsidR="002E01CF" w:rsidRPr="00572E38" w:rsidRDefault="005518FC">
            <w:pPr>
              <w:adjustRightInd w:val="0"/>
              <w:snapToGrid w:val="0"/>
              <w:jc w:val="center"/>
              <w:rPr>
                <w:szCs w:val="21"/>
              </w:rPr>
            </w:pPr>
            <w:r w:rsidRPr="00572E38">
              <w:rPr>
                <w:szCs w:val="21"/>
              </w:rPr>
              <w:t>选用低噪声设备、减振隔声、安装消声器，厂房隔声</w:t>
            </w:r>
          </w:p>
        </w:tc>
        <w:tc>
          <w:tcPr>
            <w:tcW w:w="2301" w:type="dxa"/>
            <w:vAlign w:val="center"/>
          </w:tcPr>
          <w:p w:rsidR="002E01CF" w:rsidRDefault="005518FC">
            <w:pPr>
              <w:adjustRightInd w:val="0"/>
              <w:snapToGrid w:val="0"/>
              <w:jc w:val="center"/>
              <w:rPr>
                <w:rFonts w:ascii="宋体" w:hAnsi="宋体" w:cs="宋体"/>
                <w:szCs w:val="21"/>
              </w:rPr>
            </w:pPr>
            <w:r>
              <w:rPr>
                <w:szCs w:val="21"/>
              </w:rPr>
              <w:t>《工业企业厂界环境噪声排放标准》（</w:t>
            </w:r>
            <w:r>
              <w:rPr>
                <w:szCs w:val="21"/>
              </w:rPr>
              <w:t>GB12348-2008</w:t>
            </w:r>
            <w:r>
              <w:rPr>
                <w:szCs w:val="21"/>
              </w:rPr>
              <w:t>）</w:t>
            </w:r>
            <w:r>
              <w:rPr>
                <w:szCs w:val="21"/>
              </w:rPr>
              <w:t>2</w:t>
            </w:r>
            <w:r>
              <w:rPr>
                <w:szCs w:val="21"/>
              </w:rPr>
              <w:t>类标准限值</w:t>
            </w:r>
          </w:p>
        </w:tc>
      </w:tr>
      <w:tr w:rsidR="002E01CF">
        <w:trPr>
          <w:trHeight w:val="425"/>
          <w:jc w:val="center"/>
        </w:trPr>
        <w:tc>
          <w:tcPr>
            <w:tcW w:w="1778" w:type="dxa"/>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电磁辐射</w:t>
            </w:r>
          </w:p>
        </w:tc>
        <w:tc>
          <w:tcPr>
            <w:tcW w:w="1602" w:type="dxa"/>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无</w:t>
            </w:r>
          </w:p>
        </w:tc>
        <w:tc>
          <w:tcPr>
            <w:tcW w:w="1276" w:type="dxa"/>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无</w:t>
            </w:r>
          </w:p>
        </w:tc>
        <w:tc>
          <w:tcPr>
            <w:tcW w:w="1843" w:type="dxa"/>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无</w:t>
            </w:r>
          </w:p>
        </w:tc>
        <w:tc>
          <w:tcPr>
            <w:tcW w:w="2301" w:type="dxa"/>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无</w:t>
            </w:r>
          </w:p>
        </w:tc>
      </w:tr>
      <w:tr w:rsidR="002E01CF">
        <w:trPr>
          <w:trHeight w:val="1276"/>
          <w:jc w:val="center"/>
        </w:trPr>
        <w:tc>
          <w:tcPr>
            <w:tcW w:w="1778" w:type="dxa"/>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固体废物</w:t>
            </w:r>
          </w:p>
        </w:tc>
        <w:tc>
          <w:tcPr>
            <w:tcW w:w="7022" w:type="dxa"/>
            <w:gridSpan w:val="4"/>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废边角料外售炼钢厂回收利用；废包装经收集后外售废品回收机构</w:t>
            </w:r>
            <w:r>
              <w:rPr>
                <w:rFonts w:ascii="宋体" w:hAnsi="宋体" w:cs="宋体"/>
                <w:szCs w:val="21"/>
              </w:rPr>
              <w:t>；生活垃圾交由环卫部门统一处置；</w:t>
            </w:r>
            <w:r>
              <w:rPr>
                <w:rFonts w:ascii="宋体" w:hAnsi="宋体" w:cs="宋体" w:hint="eastAsia"/>
                <w:bCs/>
                <w:szCs w:val="21"/>
                <w:lang w:val="eu-ES"/>
              </w:rPr>
              <w:t>废机油、废乳化液</w:t>
            </w:r>
            <w:r>
              <w:rPr>
                <w:rFonts w:ascii="宋体" w:hAnsi="宋体" w:cs="宋体" w:hint="eastAsia"/>
                <w:szCs w:val="21"/>
              </w:rPr>
              <w:t>、废油桶、废棉纱手套</w:t>
            </w:r>
            <w:r>
              <w:rPr>
                <w:rFonts w:ascii="宋体" w:hAnsi="宋体" w:cs="宋体"/>
                <w:szCs w:val="21"/>
              </w:rPr>
              <w:t>在</w:t>
            </w:r>
            <w:proofErr w:type="gramStart"/>
            <w:r>
              <w:rPr>
                <w:rFonts w:ascii="宋体" w:hAnsi="宋体" w:cs="宋体"/>
                <w:szCs w:val="21"/>
              </w:rPr>
              <w:t>厂区危废暂存</w:t>
            </w:r>
            <w:proofErr w:type="gramEnd"/>
            <w:r>
              <w:rPr>
                <w:rFonts w:ascii="宋体" w:hAnsi="宋体" w:cs="宋体"/>
                <w:szCs w:val="21"/>
              </w:rPr>
              <w:t>间暂存后交由有资质单位处置。</w:t>
            </w:r>
          </w:p>
        </w:tc>
      </w:tr>
      <w:tr w:rsidR="002E01CF">
        <w:trPr>
          <w:trHeight w:val="990"/>
          <w:jc w:val="center"/>
        </w:trPr>
        <w:tc>
          <w:tcPr>
            <w:tcW w:w="1778" w:type="dxa"/>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土壤及地下水</w:t>
            </w:r>
          </w:p>
          <w:p w:rsidR="002E01CF" w:rsidRDefault="005518FC">
            <w:pPr>
              <w:adjustRightInd w:val="0"/>
              <w:snapToGrid w:val="0"/>
              <w:jc w:val="center"/>
              <w:rPr>
                <w:rFonts w:ascii="宋体" w:hAnsi="宋体" w:cs="宋体"/>
                <w:szCs w:val="21"/>
              </w:rPr>
            </w:pPr>
            <w:r>
              <w:rPr>
                <w:rFonts w:ascii="宋体" w:hAnsi="宋体" w:cs="宋体" w:hint="eastAsia"/>
                <w:szCs w:val="21"/>
              </w:rPr>
              <w:t>污染防治措施</w:t>
            </w:r>
          </w:p>
        </w:tc>
        <w:tc>
          <w:tcPr>
            <w:tcW w:w="7022" w:type="dxa"/>
            <w:gridSpan w:val="4"/>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车间地面、</w:t>
            </w:r>
            <w:proofErr w:type="gramStart"/>
            <w:r>
              <w:rPr>
                <w:rFonts w:ascii="宋体" w:hAnsi="宋体" w:cs="宋体" w:hint="eastAsia"/>
                <w:szCs w:val="21"/>
              </w:rPr>
              <w:t>危废间</w:t>
            </w:r>
            <w:proofErr w:type="gramEnd"/>
            <w:r>
              <w:rPr>
                <w:rFonts w:ascii="宋体" w:hAnsi="宋体" w:cs="宋体" w:hint="eastAsia"/>
                <w:szCs w:val="21"/>
              </w:rPr>
              <w:t>地面防渗处理</w:t>
            </w:r>
          </w:p>
        </w:tc>
      </w:tr>
      <w:tr w:rsidR="002E01CF">
        <w:trPr>
          <w:trHeight w:val="838"/>
          <w:jc w:val="center"/>
        </w:trPr>
        <w:tc>
          <w:tcPr>
            <w:tcW w:w="1778" w:type="dxa"/>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生态保护措施</w:t>
            </w:r>
          </w:p>
        </w:tc>
        <w:tc>
          <w:tcPr>
            <w:tcW w:w="7022" w:type="dxa"/>
            <w:gridSpan w:val="4"/>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无</w:t>
            </w:r>
          </w:p>
        </w:tc>
      </w:tr>
      <w:tr w:rsidR="002E01CF">
        <w:trPr>
          <w:trHeight w:val="1276"/>
          <w:jc w:val="center"/>
        </w:trPr>
        <w:tc>
          <w:tcPr>
            <w:tcW w:w="1778" w:type="dxa"/>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环境风险</w:t>
            </w:r>
          </w:p>
          <w:p w:rsidR="002E01CF" w:rsidRDefault="005518FC">
            <w:pPr>
              <w:adjustRightInd w:val="0"/>
              <w:snapToGrid w:val="0"/>
              <w:jc w:val="center"/>
              <w:rPr>
                <w:rFonts w:ascii="宋体" w:hAnsi="宋体" w:cs="宋体"/>
                <w:szCs w:val="21"/>
              </w:rPr>
            </w:pPr>
            <w:r>
              <w:rPr>
                <w:rFonts w:ascii="宋体" w:hAnsi="宋体" w:cs="宋体" w:hint="eastAsia"/>
                <w:szCs w:val="21"/>
              </w:rPr>
              <w:t>防范措施</w:t>
            </w:r>
          </w:p>
        </w:tc>
        <w:tc>
          <w:tcPr>
            <w:tcW w:w="7022" w:type="dxa"/>
            <w:gridSpan w:val="4"/>
            <w:vAlign w:val="center"/>
          </w:tcPr>
          <w:p w:rsidR="002E01CF" w:rsidRDefault="005518FC">
            <w:pPr>
              <w:adjustRightInd w:val="0"/>
              <w:snapToGrid w:val="0"/>
              <w:jc w:val="left"/>
              <w:rPr>
                <w:rFonts w:ascii="宋体" w:hAnsi="宋体" w:cs="宋体"/>
                <w:bCs/>
                <w:szCs w:val="21"/>
              </w:rPr>
            </w:pPr>
            <w:r>
              <w:rPr>
                <w:rFonts w:ascii="宋体" w:hAnsi="宋体" w:cs="宋体" w:hint="eastAsia"/>
                <w:bCs/>
                <w:szCs w:val="21"/>
              </w:rPr>
              <w:t>①总图布置严格按照相关要求进行设计。</w:t>
            </w:r>
          </w:p>
          <w:p w:rsidR="002E01CF" w:rsidRDefault="005518FC">
            <w:pPr>
              <w:adjustRightInd w:val="0"/>
              <w:snapToGrid w:val="0"/>
              <w:jc w:val="left"/>
              <w:rPr>
                <w:rFonts w:ascii="宋体" w:hAnsi="宋体" w:cs="宋体"/>
                <w:bCs/>
                <w:szCs w:val="21"/>
              </w:rPr>
            </w:pPr>
            <w:r>
              <w:rPr>
                <w:rFonts w:ascii="宋体" w:hAnsi="宋体" w:cs="宋体" w:hint="eastAsia"/>
                <w:bCs/>
                <w:szCs w:val="21"/>
              </w:rPr>
              <w:t>②液体物料下设防漏托盘，</w:t>
            </w:r>
            <w:proofErr w:type="gramStart"/>
            <w:r>
              <w:rPr>
                <w:rFonts w:ascii="宋体" w:hAnsi="宋体" w:cs="宋体" w:hint="eastAsia"/>
                <w:bCs/>
                <w:szCs w:val="21"/>
              </w:rPr>
              <w:t>危废间</w:t>
            </w:r>
            <w:proofErr w:type="gramEnd"/>
            <w:r>
              <w:rPr>
                <w:rFonts w:ascii="宋体" w:hAnsi="宋体" w:cs="宋体" w:hint="eastAsia"/>
                <w:bCs/>
                <w:szCs w:val="21"/>
              </w:rPr>
              <w:t>地面做防渗处理。</w:t>
            </w:r>
          </w:p>
          <w:p w:rsidR="002E01CF" w:rsidRDefault="005518FC">
            <w:pPr>
              <w:adjustRightInd w:val="0"/>
              <w:snapToGrid w:val="0"/>
              <w:jc w:val="left"/>
              <w:rPr>
                <w:rFonts w:ascii="宋体" w:hAnsi="宋体" w:cs="宋体"/>
                <w:bCs/>
                <w:szCs w:val="21"/>
              </w:rPr>
            </w:pPr>
            <w:r>
              <w:rPr>
                <w:rFonts w:ascii="宋体" w:hAnsi="宋体" w:cs="宋体" w:hint="eastAsia"/>
                <w:bCs/>
                <w:szCs w:val="21"/>
              </w:rPr>
              <w:t>③按照使用计划控制煤油的暂存量，不过多存放；及时清理危废；</w:t>
            </w:r>
          </w:p>
          <w:p w:rsidR="002E01CF" w:rsidRDefault="005518FC">
            <w:pPr>
              <w:adjustRightInd w:val="0"/>
              <w:snapToGrid w:val="0"/>
              <w:jc w:val="left"/>
              <w:rPr>
                <w:rFonts w:ascii="宋体" w:hAnsi="宋体" w:cs="宋体"/>
                <w:szCs w:val="21"/>
              </w:rPr>
            </w:pPr>
            <w:r>
              <w:rPr>
                <w:rFonts w:ascii="宋体" w:hAnsi="宋体" w:cs="宋体" w:hint="eastAsia"/>
                <w:bCs/>
                <w:szCs w:val="21"/>
              </w:rPr>
              <w:t>④制定突发环境事件应急预案，建立应急小组，负责应急突发性事件的组织、指挥、抢险、控制、协调等应急响应行动；配备消防器材、防护面罩、急救用品等应急物资；发生泄漏时，用砂土或其他材料吸附或吸收处理。</w:t>
            </w:r>
          </w:p>
        </w:tc>
      </w:tr>
      <w:tr w:rsidR="002E01CF">
        <w:trPr>
          <w:trHeight w:val="1002"/>
          <w:jc w:val="center"/>
        </w:trPr>
        <w:tc>
          <w:tcPr>
            <w:tcW w:w="1778" w:type="dxa"/>
            <w:vAlign w:val="center"/>
          </w:tcPr>
          <w:p w:rsidR="002E01CF" w:rsidRDefault="005518FC">
            <w:pPr>
              <w:adjustRightInd w:val="0"/>
              <w:snapToGrid w:val="0"/>
              <w:jc w:val="center"/>
              <w:rPr>
                <w:rFonts w:ascii="宋体" w:hAnsi="宋体" w:cs="宋体"/>
                <w:szCs w:val="21"/>
              </w:rPr>
            </w:pPr>
            <w:r>
              <w:rPr>
                <w:rFonts w:ascii="宋体" w:hAnsi="宋体" w:cs="宋体" w:hint="eastAsia"/>
                <w:szCs w:val="21"/>
              </w:rPr>
              <w:t>其他环境</w:t>
            </w:r>
          </w:p>
          <w:p w:rsidR="002E01CF" w:rsidRDefault="005518FC">
            <w:pPr>
              <w:adjustRightInd w:val="0"/>
              <w:snapToGrid w:val="0"/>
              <w:jc w:val="center"/>
              <w:rPr>
                <w:rFonts w:ascii="宋体" w:hAnsi="宋体" w:cs="宋体"/>
                <w:szCs w:val="21"/>
              </w:rPr>
            </w:pPr>
            <w:r>
              <w:rPr>
                <w:rFonts w:ascii="宋体" w:hAnsi="宋体" w:cs="宋体" w:hint="eastAsia"/>
                <w:szCs w:val="21"/>
              </w:rPr>
              <w:t>管理要求</w:t>
            </w:r>
          </w:p>
        </w:tc>
        <w:tc>
          <w:tcPr>
            <w:tcW w:w="7022" w:type="dxa"/>
            <w:gridSpan w:val="4"/>
            <w:vAlign w:val="center"/>
          </w:tcPr>
          <w:p w:rsidR="002E01CF" w:rsidRDefault="005518FC">
            <w:pPr>
              <w:adjustRightInd w:val="0"/>
              <w:snapToGrid w:val="0"/>
              <w:rPr>
                <w:rFonts w:ascii="宋体" w:hAnsi="宋体" w:cs="宋体"/>
                <w:szCs w:val="21"/>
              </w:rPr>
            </w:pPr>
            <w:r>
              <w:rPr>
                <w:rFonts w:ascii="宋体" w:hAnsi="宋体" w:cs="宋体" w:hint="eastAsia"/>
                <w:szCs w:val="21"/>
              </w:rPr>
              <w:t>无</w:t>
            </w:r>
          </w:p>
        </w:tc>
      </w:tr>
    </w:tbl>
    <w:p w:rsidR="002E01CF" w:rsidRDefault="005518FC">
      <w:pPr>
        <w:pStyle w:val="af"/>
        <w:jc w:val="center"/>
        <w:outlineLvl w:val="0"/>
        <w:rPr>
          <w:rFonts w:ascii="黑体" w:eastAsia="黑体" w:hAnsi="黑体"/>
          <w:snapToGrid w:val="0"/>
          <w:sz w:val="30"/>
          <w:szCs w:val="30"/>
        </w:rPr>
      </w:pPr>
      <w:r>
        <w:rPr>
          <w:snapToGrid w:val="0"/>
        </w:rPr>
        <w:br w:type="page"/>
      </w:r>
      <w:r>
        <w:rPr>
          <w:rFonts w:ascii="黑体" w:eastAsia="黑体" w:hAnsi="黑体" w:hint="eastAsia"/>
          <w:snapToGrid w:val="0"/>
          <w:sz w:val="30"/>
          <w:szCs w:val="30"/>
        </w:rPr>
        <w:lastRenderedPageBreak/>
        <w:t>六、结论</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4A0" w:firstRow="1" w:lastRow="0" w:firstColumn="1" w:lastColumn="0" w:noHBand="0" w:noVBand="1"/>
      </w:tblPr>
      <w:tblGrid>
        <w:gridCol w:w="8865"/>
      </w:tblGrid>
      <w:tr w:rsidR="002E01CF">
        <w:trPr>
          <w:trHeight w:val="11991"/>
          <w:jc w:val="center"/>
        </w:trPr>
        <w:tc>
          <w:tcPr>
            <w:tcW w:w="8865" w:type="dxa"/>
            <w:vAlign w:val="center"/>
          </w:tcPr>
          <w:p w:rsidR="002E01CF" w:rsidRDefault="005518FC">
            <w:pPr>
              <w:spacing w:line="360" w:lineRule="auto"/>
              <w:ind w:firstLineChars="200" w:firstLine="480"/>
              <w:rPr>
                <w:rFonts w:ascii="宋体" w:cs="宋体"/>
                <w:sz w:val="24"/>
              </w:rPr>
            </w:pPr>
            <w:r>
              <w:rPr>
                <w:rFonts w:ascii="宋体" w:cs="宋体" w:hint="eastAsia"/>
                <w:sz w:val="24"/>
              </w:rPr>
              <w:t>从环境保护角度分析，该项目建设是可行的</w:t>
            </w:r>
          </w:p>
        </w:tc>
      </w:tr>
    </w:tbl>
    <w:p w:rsidR="002E01CF" w:rsidRDefault="002E01CF">
      <w:pPr>
        <w:rPr>
          <w:rFonts w:ascii="宋体"/>
        </w:rPr>
        <w:sectPr w:rsidR="002E01CF">
          <w:pgSz w:w="11906" w:h="16838"/>
          <w:pgMar w:top="1701" w:right="1531" w:bottom="1701" w:left="1531" w:header="851" w:footer="851" w:gutter="0"/>
          <w:cols w:space="720"/>
          <w:docGrid w:linePitch="312"/>
        </w:sectPr>
      </w:pPr>
    </w:p>
    <w:p w:rsidR="002E01CF" w:rsidRDefault="002E01CF">
      <w:bookmarkStart w:id="3" w:name="_GoBack"/>
      <w:bookmarkEnd w:id="3"/>
    </w:p>
    <w:p w:rsidR="002E01CF" w:rsidRDefault="002E01CF">
      <w:pPr>
        <w:pStyle w:val="af"/>
        <w:adjustRightInd w:val="0"/>
        <w:snapToGrid w:val="0"/>
        <w:spacing w:before="0" w:beforeAutospacing="0" w:after="0" w:afterAutospacing="0" w:line="648" w:lineRule="auto"/>
        <w:outlineLvl w:val="0"/>
        <w:rPr>
          <w:rFonts w:ascii="黑体" w:eastAsia="黑体" w:hAnsi="黑体"/>
          <w:snapToGrid w:val="0"/>
          <w:sz w:val="32"/>
          <w:szCs w:val="32"/>
          <w:lang w:val="en-US"/>
        </w:rPr>
        <w:sectPr w:rsidR="002E01CF">
          <w:headerReference w:type="default" r:id="rId30"/>
          <w:pgSz w:w="11906" w:h="16838"/>
          <w:pgMar w:top="1531" w:right="1701" w:bottom="1531" w:left="1701" w:header="851" w:footer="851" w:gutter="0"/>
          <w:cols w:space="720"/>
          <w:docGrid w:linePitch="312"/>
        </w:sectPr>
      </w:pPr>
    </w:p>
    <w:p w:rsidR="002E01CF" w:rsidRDefault="005518FC">
      <w:pPr>
        <w:pStyle w:val="af"/>
        <w:adjustRightInd w:val="0"/>
        <w:snapToGrid w:val="0"/>
        <w:spacing w:before="0" w:beforeAutospacing="0" w:after="0" w:afterAutospacing="0" w:line="648" w:lineRule="auto"/>
        <w:outlineLvl w:val="0"/>
        <w:rPr>
          <w:rFonts w:ascii="黑体" w:eastAsia="黑体" w:hAnsi="黑体"/>
          <w:snapToGrid w:val="0"/>
          <w:sz w:val="32"/>
          <w:szCs w:val="32"/>
        </w:rPr>
      </w:pPr>
      <w:r>
        <w:rPr>
          <w:rFonts w:ascii="黑体" w:eastAsia="黑体" w:hAnsi="黑体" w:hint="eastAsia"/>
          <w:snapToGrid w:val="0"/>
          <w:sz w:val="32"/>
          <w:szCs w:val="32"/>
        </w:rPr>
        <w:lastRenderedPageBreak/>
        <w:t>附表</w:t>
      </w:r>
    </w:p>
    <w:p w:rsidR="002E01CF" w:rsidRDefault="005518FC">
      <w:pPr>
        <w:pStyle w:val="af"/>
        <w:adjustRightInd w:val="0"/>
        <w:snapToGrid w:val="0"/>
        <w:spacing w:before="0" w:beforeAutospacing="0" w:after="0" w:afterAutospacing="0" w:line="360" w:lineRule="auto"/>
        <w:jc w:val="center"/>
        <w:outlineLvl w:val="0"/>
        <w:rPr>
          <w:rFonts w:ascii="方正小标宋_GBK" w:eastAsia="方正小标宋_GBK" w:hAnsi="黑体"/>
          <w:snapToGrid w:val="0"/>
          <w:sz w:val="38"/>
          <w:szCs w:val="38"/>
        </w:rPr>
      </w:pPr>
      <w:r>
        <w:rPr>
          <w:rFonts w:ascii="方正小标宋_GBK" w:eastAsia="方正小标宋_GBK" w:hAnsi="黑体" w:hint="eastAsia"/>
          <w:snapToGrid w:val="0"/>
          <w:sz w:val="38"/>
          <w:szCs w:val="38"/>
        </w:rPr>
        <w:t>建设项目污染物排放量汇总表</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1"/>
        <w:gridCol w:w="1276"/>
        <w:gridCol w:w="1701"/>
        <w:gridCol w:w="1559"/>
        <w:gridCol w:w="1761"/>
        <w:gridCol w:w="1959"/>
        <w:gridCol w:w="826"/>
      </w:tblGrid>
      <w:tr w:rsidR="002E01CF">
        <w:trPr>
          <w:trHeight w:val="794"/>
        </w:trPr>
        <w:tc>
          <w:tcPr>
            <w:tcW w:w="1588" w:type="dxa"/>
            <w:tcBorders>
              <w:tl2br w:val="single" w:sz="4" w:space="0" w:color="auto"/>
            </w:tcBorders>
            <w:tcMar>
              <w:left w:w="28" w:type="dxa"/>
              <w:right w:w="28" w:type="dxa"/>
            </w:tcMar>
            <w:vAlign w:val="center"/>
          </w:tcPr>
          <w:p w:rsidR="002E01CF" w:rsidRDefault="005518FC">
            <w:pPr>
              <w:pStyle w:val="af7"/>
              <w:spacing w:beforeLines="0" w:afterLines="0" w:line="240" w:lineRule="auto"/>
              <w:jc w:val="right"/>
              <w:rPr>
                <w:rFonts w:ascii="Times New Roman" w:eastAsia="黑体"/>
                <w:snapToGrid w:val="0"/>
                <w:spacing w:val="-6"/>
                <w:kern w:val="21"/>
                <w:szCs w:val="21"/>
                <w:lang w:val="en-US"/>
              </w:rPr>
            </w:pPr>
            <w:r>
              <w:rPr>
                <w:rFonts w:ascii="Times New Roman" w:eastAsia="黑体" w:hAnsi="黑体"/>
                <w:snapToGrid w:val="0"/>
                <w:spacing w:val="-6"/>
                <w:kern w:val="21"/>
                <w:szCs w:val="21"/>
                <w:lang w:val="en-US"/>
              </w:rPr>
              <w:t>项目</w:t>
            </w:r>
          </w:p>
          <w:p w:rsidR="002E01CF" w:rsidRDefault="005518FC">
            <w:pPr>
              <w:pStyle w:val="af7"/>
              <w:spacing w:beforeLines="0" w:afterLines="0" w:line="240" w:lineRule="auto"/>
              <w:jc w:val="left"/>
              <w:rPr>
                <w:rFonts w:ascii="Times New Roman" w:eastAsia="黑体"/>
                <w:snapToGrid w:val="0"/>
                <w:spacing w:val="-6"/>
                <w:kern w:val="21"/>
                <w:szCs w:val="21"/>
                <w:lang w:val="en-US"/>
              </w:rPr>
            </w:pPr>
            <w:r>
              <w:rPr>
                <w:rFonts w:ascii="Times New Roman" w:eastAsia="黑体" w:hAnsi="黑体"/>
                <w:snapToGrid w:val="0"/>
                <w:spacing w:val="-6"/>
                <w:kern w:val="21"/>
                <w:szCs w:val="21"/>
                <w:lang w:val="en-US"/>
              </w:rPr>
              <w:t>分类</w:t>
            </w:r>
          </w:p>
        </w:tc>
        <w:tc>
          <w:tcPr>
            <w:tcW w:w="1417" w:type="dxa"/>
            <w:tcMar>
              <w:left w:w="28" w:type="dxa"/>
              <w:right w:w="28" w:type="dxa"/>
            </w:tcMar>
            <w:vAlign w:val="center"/>
          </w:tcPr>
          <w:p w:rsidR="002E01CF" w:rsidRDefault="005518FC">
            <w:pPr>
              <w:pStyle w:val="af7"/>
              <w:spacing w:beforeLines="0" w:afterLines="0" w:line="240" w:lineRule="auto"/>
              <w:rPr>
                <w:rFonts w:ascii="Times New Roman" w:eastAsia="黑体"/>
                <w:snapToGrid w:val="0"/>
                <w:spacing w:val="-6"/>
                <w:kern w:val="21"/>
                <w:szCs w:val="21"/>
                <w:lang w:val="en-US"/>
              </w:rPr>
            </w:pPr>
            <w:r>
              <w:rPr>
                <w:rFonts w:ascii="Times New Roman" w:eastAsia="黑体" w:hAnsi="黑体"/>
                <w:snapToGrid w:val="0"/>
                <w:spacing w:val="-6"/>
                <w:kern w:val="21"/>
                <w:szCs w:val="21"/>
                <w:lang w:val="en-US"/>
              </w:rPr>
              <w:t>污染物名称</w:t>
            </w:r>
          </w:p>
        </w:tc>
        <w:tc>
          <w:tcPr>
            <w:tcW w:w="1701" w:type="dxa"/>
            <w:tcMar>
              <w:left w:w="28" w:type="dxa"/>
              <w:right w:w="28" w:type="dxa"/>
            </w:tcMar>
            <w:vAlign w:val="center"/>
          </w:tcPr>
          <w:p w:rsidR="002E01CF" w:rsidRDefault="005518FC">
            <w:pPr>
              <w:pStyle w:val="af7"/>
              <w:spacing w:beforeLines="0" w:afterLines="0" w:line="240" w:lineRule="auto"/>
              <w:rPr>
                <w:rFonts w:ascii="Times New Roman" w:eastAsia="黑体"/>
                <w:snapToGrid w:val="0"/>
                <w:spacing w:val="-6"/>
                <w:kern w:val="21"/>
                <w:szCs w:val="21"/>
                <w:lang w:val="en-US"/>
              </w:rPr>
            </w:pPr>
            <w:r>
              <w:rPr>
                <w:rFonts w:ascii="Times New Roman" w:eastAsia="黑体" w:hAnsi="黑体"/>
                <w:snapToGrid w:val="0"/>
                <w:spacing w:val="-6"/>
                <w:kern w:val="21"/>
                <w:szCs w:val="21"/>
                <w:lang w:val="en-US"/>
              </w:rPr>
              <w:t>现有工程</w:t>
            </w:r>
          </w:p>
          <w:p w:rsidR="002E01CF" w:rsidRDefault="005518FC">
            <w:pPr>
              <w:pStyle w:val="af7"/>
              <w:spacing w:beforeLines="0" w:afterLines="0" w:line="240" w:lineRule="auto"/>
              <w:rPr>
                <w:rFonts w:ascii="Times New Roman" w:eastAsia="黑体"/>
                <w:snapToGrid w:val="0"/>
                <w:spacing w:val="-6"/>
                <w:kern w:val="21"/>
                <w:szCs w:val="21"/>
                <w:lang w:val="en-US"/>
              </w:rPr>
            </w:pPr>
            <w:r>
              <w:rPr>
                <w:rFonts w:ascii="Times New Roman" w:eastAsia="黑体" w:hAnsi="黑体"/>
                <w:snapToGrid w:val="0"/>
                <w:spacing w:val="-6"/>
                <w:kern w:val="21"/>
                <w:szCs w:val="21"/>
                <w:lang w:val="en-US"/>
              </w:rPr>
              <w:t>排放量（固体废物产生量）</w:t>
            </w:r>
            <w:r>
              <w:rPr>
                <w:rFonts w:ascii="Times New Roman" w:eastAsia="黑体"/>
                <w:snapToGrid w:val="0"/>
                <w:spacing w:val="-6"/>
                <w:kern w:val="21"/>
                <w:szCs w:val="21"/>
                <w:lang w:val="en-US"/>
              </w:rPr>
              <w:fldChar w:fldCharType="begin"/>
            </w:r>
            <w:r>
              <w:rPr>
                <w:rFonts w:ascii="Times New Roman" w:eastAsia="黑体"/>
                <w:snapToGrid w:val="0"/>
                <w:spacing w:val="-6"/>
                <w:kern w:val="21"/>
                <w:szCs w:val="21"/>
                <w:lang w:val="en-US"/>
              </w:rPr>
              <w:instrText xml:space="preserve"> = 1 \* GB3 \* MERGEFORMAT </w:instrText>
            </w:r>
            <w:r>
              <w:rPr>
                <w:rFonts w:ascii="Times New Roman" w:eastAsia="黑体"/>
                <w:snapToGrid w:val="0"/>
                <w:spacing w:val="-6"/>
                <w:kern w:val="21"/>
                <w:szCs w:val="21"/>
                <w:lang w:val="en-US"/>
              </w:rPr>
              <w:fldChar w:fldCharType="separate"/>
            </w:r>
            <w:r>
              <w:rPr>
                <w:rFonts w:ascii="Times New Roman" w:eastAsia="黑体" w:hAnsi="黑体"/>
                <w:kern w:val="2"/>
                <w:szCs w:val="21"/>
                <w:lang w:val="en-US"/>
              </w:rPr>
              <w:t>①</w:t>
            </w:r>
            <w:r>
              <w:rPr>
                <w:rFonts w:ascii="Times New Roman" w:eastAsia="黑体"/>
                <w:snapToGrid w:val="0"/>
                <w:spacing w:val="-6"/>
                <w:kern w:val="21"/>
                <w:szCs w:val="21"/>
                <w:lang w:val="en-US"/>
              </w:rPr>
              <w:fldChar w:fldCharType="end"/>
            </w:r>
          </w:p>
        </w:tc>
        <w:tc>
          <w:tcPr>
            <w:tcW w:w="1276" w:type="dxa"/>
            <w:tcMar>
              <w:left w:w="28" w:type="dxa"/>
              <w:right w:w="28" w:type="dxa"/>
            </w:tcMar>
            <w:vAlign w:val="center"/>
          </w:tcPr>
          <w:p w:rsidR="002E01CF" w:rsidRDefault="005518FC">
            <w:pPr>
              <w:pStyle w:val="af7"/>
              <w:spacing w:beforeLines="0" w:afterLines="0" w:line="240" w:lineRule="auto"/>
              <w:rPr>
                <w:rFonts w:ascii="Times New Roman" w:eastAsia="黑体"/>
                <w:snapToGrid w:val="0"/>
                <w:spacing w:val="-6"/>
                <w:kern w:val="21"/>
                <w:szCs w:val="21"/>
                <w:lang w:val="en-US"/>
              </w:rPr>
            </w:pPr>
            <w:r>
              <w:rPr>
                <w:rFonts w:ascii="Times New Roman" w:eastAsia="黑体" w:hAnsi="黑体"/>
                <w:snapToGrid w:val="0"/>
                <w:spacing w:val="-6"/>
                <w:kern w:val="21"/>
                <w:szCs w:val="21"/>
                <w:lang w:val="en-US"/>
              </w:rPr>
              <w:t>现有工程</w:t>
            </w:r>
          </w:p>
          <w:p w:rsidR="002E01CF" w:rsidRDefault="005518FC">
            <w:pPr>
              <w:pStyle w:val="af7"/>
              <w:spacing w:beforeLines="0" w:afterLines="0" w:line="240" w:lineRule="auto"/>
              <w:rPr>
                <w:rFonts w:ascii="Times New Roman" w:eastAsia="黑体"/>
                <w:snapToGrid w:val="0"/>
                <w:spacing w:val="-6"/>
                <w:kern w:val="21"/>
                <w:szCs w:val="21"/>
                <w:lang w:val="en-US"/>
              </w:rPr>
            </w:pPr>
            <w:r>
              <w:rPr>
                <w:rFonts w:ascii="Times New Roman" w:eastAsia="黑体" w:hAnsi="黑体"/>
                <w:snapToGrid w:val="0"/>
                <w:spacing w:val="-6"/>
                <w:kern w:val="21"/>
                <w:szCs w:val="21"/>
                <w:lang w:val="en-US"/>
              </w:rPr>
              <w:t>许可排放量</w:t>
            </w:r>
          </w:p>
          <w:p w:rsidR="002E01CF" w:rsidRDefault="005518FC">
            <w:pPr>
              <w:pStyle w:val="af7"/>
              <w:spacing w:beforeLines="0" w:afterLines="0"/>
              <w:rPr>
                <w:rFonts w:ascii="Times New Roman" w:eastAsia="黑体"/>
                <w:snapToGrid w:val="0"/>
                <w:spacing w:val="-6"/>
                <w:kern w:val="21"/>
                <w:szCs w:val="21"/>
                <w:lang w:val="en-US"/>
              </w:rPr>
            </w:pPr>
            <w:r>
              <w:rPr>
                <w:rFonts w:ascii="Times New Roman" w:eastAsia="黑体"/>
                <w:snapToGrid w:val="0"/>
                <w:spacing w:val="-6"/>
                <w:kern w:val="21"/>
                <w:szCs w:val="21"/>
                <w:lang w:val="en-US"/>
              </w:rPr>
              <w:fldChar w:fldCharType="begin"/>
            </w:r>
            <w:r>
              <w:rPr>
                <w:rFonts w:ascii="Times New Roman" w:eastAsia="黑体"/>
                <w:snapToGrid w:val="0"/>
                <w:spacing w:val="-6"/>
                <w:kern w:val="21"/>
                <w:szCs w:val="21"/>
                <w:lang w:val="en-US"/>
              </w:rPr>
              <w:instrText xml:space="preserve"> = 2 \* GB3 \* MERGEFORMAT </w:instrText>
            </w:r>
            <w:r>
              <w:rPr>
                <w:rFonts w:ascii="Times New Roman" w:eastAsia="黑体"/>
                <w:snapToGrid w:val="0"/>
                <w:spacing w:val="-6"/>
                <w:kern w:val="21"/>
                <w:szCs w:val="21"/>
                <w:lang w:val="en-US"/>
              </w:rPr>
              <w:fldChar w:fldCharType="separate"/>
            </w:r>
            <w:r>
              <w:rPr>
                <w:rFonts w:ascii="Times New Roman" w:eastAsia="黑体" w:hAnsi="黑体"/>
                <w:snapToGrid w:val="0"/>
                <w:spacing w:val="-6"/>
                <w:kern w:val="21"/>
                <w:szCs w:val="21"/>
                <w:lang w:val="en-US"/>
              </w:rPr>
              <w:t>②</w:t>
            </w:r>
            <w:r>
              <w:rPr>
                <w:rFonts w:ascii="Times New Roman" w:eastAsia="黑体"/>
                <w:snapToGrid w:val="0"/>
                <w:spacing w:val="-6"/>
                <w:kern w:val="21"/>
                <w:szCs w:val="21"/>
                <w:lang w:val="en-US"/>
              </w:rPr>
              <w:fldChar w:fldCharType="end"/>
            </w:r>
          </w:p>
        </w:tc>
        <w:tc>
          <w:tcPr>
            <w:tcW w:w="1701" w:type="dxa"/>
            <w:tcMar>
              <w:left w:w="28" w:type="dxa"/>
              <w:right w:w="28" w:type="dxa"/>
            </w:tcMar>
            <w:vAlign w:val="center"/>
          </w:tcPr>
          <w:p w:rsidR="002E01CF" w:rsidRDefault="005518FC">
            <w:pPr>
              <w:pStyle w:val="af7"/>
              <w:spacing w:beforeLines="0" w:afterLines="0" w:line="240" w:lineRule="auto"/>
              <w:rPr>
                <w:rFonts w:ascii="Times New Roman" w:eastAsia="黑体"/>
                <w:snapToGrid w:val="0"/>
                <w:spacing w:val="-6"/>
                <w:kern w:val="21"/>
                <w:szCs w:val="21"/>
                <w:lang w:val="en-US"/>
              </w:rPr>
            </w:pPr>
            <w:r>
              <w:rPr>
                <w:rFonts w:ascii="Times New Roman" w:eastAsia="黑体" w:hAnsi="黑体"/>
                <w:snapToGrid w:val="0"/>
                <w:spacing w:val="-6"/>
                <w:kern w:val="21"/>
                <w:szCs w:val="21"/>
                <w:lang w:val="en-US"/>
              </w:rPr>
              <w:t>在建工程</w:t>
            </w:r>
          </w:p>
          <w:p w:rsidR="002E01CF" w:rsidRDefault="005518FC">
            <w:pPr>
              <w:pStyle w:val="af7"/>
              <w:spacing w:beforeLines="0" w:afterLines="0" w:line="240" w:lineRule="auto"/>
              <w:rPr>
                <w:rFonts w:ascii="Times New Roman" w:eastAsia="黑体"/>
                <w:snapToGrid w:val="0"/>
                <w:spacing w:val="-6"/>
                <w:kern w:val="21"/>
                <w:szCs w:val="21"/>
                <w:lang w:val="en-US"/>
              </w:rPr>
            </w:pPr>
            <w:r>
              <w:rPr>
                <w:rFonts w:ascii="Times New Roman" w:eastAsia="黑体" w:hAnsi="黑体"/>
                <w:snapToGrid w:val="0"/>
                <w:spacing w:val="-6"/>
                <w:kern w:val="21"/>
                <w:szCs w:val="21"/>
                <w:lang w:val="en-US"/>
              </w:rPr>
              <w:t>排放量（固体废物产生量）</w:t>
            </w:r>
            <w:r>
              <w:rPr>
                <w:rFonts w:ascii="Times New Roman" w:eastAsia="黑体"/>
                <w:snapToGrid w:val="0"/>
                <w:spacing w:val="-6"/>
                <w:kern w:val="21"/>
                <w:szCs w:val="21"/>
                <w:lang w:val="en-US"/>
              </w:rPr>
              <w:fldChar w:fldCharType="begin"/>
            </w:r>
            <w:r>
              <w:rPr>
                <w:rFonts w:ascii="Times New Roman" w:eastAsia="黑体"/>
                <w:snapToGrid w:val="0"/>
                <w:spacing w:val="-6"/>
                <w:kern w:val="21"/>
                <w:szCs w:val="21"/>
                <w:lang w:val="en-US"/>
              </w:rPr>
              <w:instrText xml:space="preserve"> = 3 \* GB3 \* MERGEFORMAT </w:instrText>
            </w:r>
            <w:r>
              <w:rPr>
                <w:rFonts w:ascii="Times New Roman" w:eastAsia="黑体"/>
                <w:snapToGrid w:val="0"/>
                <w:spacing w:val="-6"/>
                <w:kern w:val="21"/>
                <w:szCs w:val="21"/>
                <w:lang w:val="en-US"/>
              </w:rPr>
              <w:fldChar w:fldCharType="separate"/>
            </w:r>
            <w:r>
              <w:rPr>
                <w:rFonts w:ascii="Times New Roman" w:eastAsia="黑体" w:hAnsi="黑体"/>
                <w:kern w:val="2"/>
                <w:szCs w:val="21"/>
                <w:lang w:val="en-US"/>
              </w:rPr>
              <w:t>③</w:t>
            </w:r>
            <w:r>
              <w:rPr>
                <w:rFonts w:ascii="Times New Roman" w:eastAsia="黑体"/>
                <w:snapToGrid w:val="0"/>
                <w:spacing w:val="-6"/>
                <w:kern w:val="21"/>
                <w:szCs w:val="21"/>
                <w:lang w:val="en-US"/>
              </w:rPr>
              <w:fldChar w:fldCharType="end"/>
            </w:r>
          </w:p>
        </w:tc>
        <w:tc>
          <w:tcPr>
            <w:tcW w:w="1559" w:type="dxa"/>
            <w:tcMar>
              <w:left w:w="28" w:type="dxa"/>
              <w:right w:w="28" w:type="dxa"/>
            </w:tcMar>
            <w:vAlign w:val="center"/>
          </w:tcPr>
          <w:p w:rsidR="002E01CF" w:rsidRDefault="005518FC">
            <w:pPr>
              <w:pStyle w:val="af7"/>
              <w:spacing w:beforeLines="0" w:afterLines="0" w:line="240" w:lineRule="auto"/>
              <w:rPr>
                <w:rFonts w:ascii="Times New Roman" w:eastAsia="黑体"/>
                <w:snapToGrid w:val="0"/>
                <w:spacing w:val="-6"/>
                <w:kern w:val="21"/>
                <w:szCs w:val="21"/>
                <w:lang w:val="en-US"/>
              </w:rPr>
            </w:pPr>
            <w:r>
              <w:rPr>
                <w:rFonts w:ascii="Times New Roman" w:eastAsia="黑体" w:hAnsi="黑体"/>
                <w:snapToGrid w:val="0"/>
                <w:spacing w:val="-6"/>
                <w:kern w:val="21"/>
                <w:szCs w:val="21"/>
                <w:lang w:val="en-US"/>
              </w:rPr>
              <w:t>本项目</w:t>
            </w:r>
          </w:p>
          <w:p w:rsidR="002E01CF" w:rsidRDefault="005518FC">
            <w:pPr>
              <w:pStyle w:val="af7"/>
              <w:spacing w:beforeLines="0" w:afterLines="0" w:line="240" w:lineRule="auto"/>
              <w:rPr>
                <w:rFonts w:ascii="Times New Roman" w:eastAsia="黑体"/>
                <w:snapToGrid w:val="0"/>
                <w:spacing w:val="-6"/>
                <w:kern w:val="21"/>
                <w:szCs w:val="21"/>
                <w:lang w:val="en-US"/>
              </w:rPr>
            </w:pPr>
            <w:r>
              <w:rPr>
                <w:rFonts w:ascii="Times New Roman" w:eastAsia="黑体" w:hAnsi="黑体"/>
                <w:snapToGrid w:val="0"/>
                <w:spacing w:val="-6"/>
                <w:kern w:val="21"/>
                <w:szCs w:val="21"/>
                <w:lang w:val="en-US"/>
              </w:rPr>
              <w:t>排放量（固体废物产生量）</w:t>
            </w:r>
            <w:r>
              <w:rPr>
                <w:rFonts w:ascii="Times New Roman" w:eastAsia="黑体"/>
                <w:snapToGrid w:val="0"/>
                <w:spacing w:val="-6"/>
                <w:kern w:val="21"/>
                <w:szCs w:val="21"/>
                <w:lang w:val="en-US"/>
              </w:rPr>
              <w:fldChar w:fldCharType="begin"/>
            </w:r>
            <w:r>
              <w:rPr>
                <w:rFonts w:ascii="Times New Roman" w:eastAsia="黑体"/>
                <w:snapToGrid w:val="0"/>
                <w:spacing w:val="-6"/>
                <w:kern w:val="21"/>
                <w:szCs w:val="21"/>
                <w:lang w:val="en-US"/>
              </w:rPr>
              <w:instrText xml:space="preserve"> = 4 \* GB3 \* MERGEFORMAT </w:instrText>
            </w:r>
            <w:r>
              <w:rPr>
                <w:rFonts w:ascii="Times New Roman" w:eastAsia="黑体"/>
                <w:snapToGrid w:val="0"/>
                <w:spacing w:val="-6"/>
                <w:kern w:val="21"/>
                <w:szCs w:val="21"/>
                <w:lang w:val="en-US"/>
              </w:rPr>
              <w:fldChar w:fldCharType="separate"/>
            </w:r>
            <w:r>
              <w:rPr>
                <w:rFonts w:ascii="Times New Roman" w:eastAsia="黑体" w:hAnsi="黑体"/>
                <w:kern w:val="2"/>
                <w:szCs w:val="21"/>
                <w:lang w:val="en-US"/>
              </w:rPr>
              <w:t>④</w:t>
            </w:r>
            <w:r>
              <w:rPr>
                <w:rFonts w:ascii="Times New Roman" w:eastAsia="黑体"/>
                <w:snapToGrid w:val="0"/>
                <w:spacing w:val="-6"/>
                <w:kern w:val="21"/>
                <w:szCs w:val="21"/>
                <w:lang w:val="en-US"/>
              </w:rPr>
              <w:fldChar w:fldCharType="end"/>
            </w:r>
          </w:p>
        </w:tc>
        <w:tc>
          <w:tcPr>
            <w:tcW w:w="1761" w:type="dxa"/>
            <w:tcMar>
              <w:left w:w="28" w:type="dxa"/>
              <w:right w:w="28" w:type="dxa"/>
            </w:tcMar>
            <w:vAlign w:val="center"/>
          </w:tcPr>
          <w:p w:rsidR="002E01CF" w:rsidRDefault="005518FC">
            <w:pPr>
              <w:pStyle w:val="af7"/>
              <w:spacing w:beforeLines="0" w:afterLines="0" w:line="240" w:lineRule="auto"/>
              <w:rPr>
                <w:rFonts w:ascii="Times New Roman" w:eastAsia="黑体"/>
                <w:snapToGrid w:val="0"/>
                <w:spacing w:val="-16"/>
                <w:kern w:val="21"/>
                <w:szCs w:val="21"/>
                <w:lang w:val="en-US"/>
              </w:rPr>
            </w:pPr>
            <w:r>
              <w:rPr>
                <w:rFonts w:ascii="Times New Roman" w:eastAsia="黑体" w:hAnsi="黑体"/>
                <w:snapToGrid w:val="0"/>
                <w:spacing w:val="-16"/>
                <w:kern w:val="21"/>
                <w:szCs w:val="21"/>
                <w:lang w:val="en-US"/>
              </w:rPr>
              <w:t>以新带老削减量</w:t>
            </w:r>
          </w:p>
          <w:p w:rsidR="002E01CF" w:rsidRDefault="005518FC">
            <w:pPr>
              <w:pStyle w:val="af7"/>
              <w:spacing w:beforeLines="0" w:afterLines="0" w:line="240" w:lineRule="auto"/>
              <w:rPr>
                <w:rFonts w:ascii="Times New Roman" w:eastAsia="黑体"/>
                <w:snapToGrid w:val="0"/>
                <w:spacing w:val="-16"/>
                <w:kern w:val="21"/>
                <w:szCs w:val="21"/>
                <w:lang w:val="en-US"/>
              </w:rPr>
            </w:pPr>
            <w:r>
              <w:rPr>
                <w:rFonts w:ascii="Times New Roman" w:eastAsia="黑体" w:hAnsi="黑体"/>
                <w:snapToGrid w:val="0"/>
                <w:spacing w:val="-16"/>
                <w:kern w:val="21"/>
                <w:szCs w:val="21"/>
                <w:lang w:val="en-US"/>
              </w:rPr>
              <w:t>（新建项目不填）</w:t>
            </w:r>
            <w:r>
              <w:rPr>
                <w:rFonts w:ascii="Times New Roman" w:eastAsia="黑体"/>
                <w:snapToGrid w:val="0"/>
                <w:spacing w:val="-16"/>
                <w:kern w:val="21"/>
                <w:szCs w:val="21"/>
                <w:lang w:val="en-US"/>
              </w:rPr>
              <w:fldChar w:fldCharType="begin"/>
            </w:r>
            <w:r>
              <w:rPr>
                <w:rFonts w:ascii="Times New Roman" w:eastAsia="黑体"/>
                <w:snapToGrid w:val="0"/>
                <w:spacing w:val="-16"/>
                <w:kern w:val="21"/>
                <w:szCs w:val="21"/>
                <w:lang w:val="en-US"/>
              </w:rPr>
              <w:instrText xml:space="preserve"> = 5 \* GB3 \* MERGEFORMAT </w:instrText>
            </w:r>
            <w:r>
              <w:rPr>
                <w:rFonts w:ascii="Times New Roman" w:eastAsia="黑体"/>
                <w:snapToGrid w:val="0"/>
                <w:spacing w:val="-16"/>
                <w:kern w:val="21"/>
                <w:szCs w:val="21"/>
                <w:lang w:val="en-US"/>
              </w:rPr>
              <w:fldChar w:fldCharType="separate"/>
            </w:r>
            <w:r>
              <w:rPr>
                <w:rFonts w:ascii="Times New Roman" w:eastAsia="黑体" w:hAnsi="黑体"/>
                <w:kern w:val="2"/>
                <w:szCs w:val="21"/>
                <w:lang w:val="en-US"/>
              </w:rPr>
              <w:t>⑤</w:t>
            </w:r>
            <w:r>
              <w:rPr>
                <w:rFonts w:ascii="Times New Roman" w:eastAsia="黑体"/>
                <w:snapToGrid w:val="0"/>
                <w:spacing w:val="-16"/>
                <w:kern w:val="21"/>
                <w:szCs w:val="21"/>
                <w:lang w:val="en-US"/>
              </w:rPr>
              <w:fldChar w:fldCharType="end"/>
            </w:r>
          </w:p>
        </w:tc>
        <w:tc>
          <w:tcPr>
            <w:tcW w:w="1959" w:type="dxa"/>
            <w:tcMar>
              <w:left w:w="28" w:type="dxa"/>
              <w:right w:w="28" w:type="dxa"/>
            </w:tcMar>
            <w:vAlign w:val="center"/>
          </w:tcPr>
          <w:p w:rsidR="002E01CF" w:rsidRDefault="005518FC">
            <w:pPr>
              <w:pStyle w:val="af7"/>
              <w:spacing w:beforeLines="0" w:afterLines="0" w:line="240" w:lineRule="auto"/>
              <w:rPr>
                <w:rFonts w:ascii="Times New Roman" w:eastAsia="黑体"/>
                <w:snapToGrid w:val="0"/>
                <w:spacing w:val="-16"/>
                <w:kern w:val="21"/>
                <w:szCs w:val="21"/>
                <w:lang w:val="en-US"/>
              </w:rPr>
            </w:pPr>
            <w:r>
              <w:rPr>
                <w:rFonts w:ascii="Times New Roman" w:eastAsia="黑体" w:hAnsi="黑体"/>
                <w:snapToGrid w:val="0"/>
                <w:spacing w:val="-16"/>
                <w:kern w:val="21"/>
                <w:szCs w:val="21"/>
                <w:lang w:val="en-US"/>
              </w:rPr>
              <w:t>本项目建成后</w:t>
            </w:r>
          </w:p>
          <w:p w:rsidR="002E01CF" w:rsidRDefault="005518FC">
            <w:pPr>
              <w:pStyle w:val="af7"/>
              <w:spacing w:beforeLines="0" w:afterLines="0" w:line="240" w:lineRule="auto"/>
              <w:rPr>
                <w:rFonts w:ascii="Times New Roman" w:eastAsia="黑体"/>
                <w:snapToGrid w:val="0"/>
                <w:spacing w:val="-16"/>
                <w:kern w:val="21"/>
                <w:szCs w:val="21"/>
                <w:lang w:val="en-US"/>
              </w:rPr>
            </w:pPr>
            <w:r>
              <w:rPr>
                <w:rFonts w:ascii="Times New Roman" w:eastAsia="黑体" w:hAnsi="黑体"/>
                <w:snapToGrid w:val="0"/>
                <w:spacing w:val="-16"/>
                <w:kern w:val="21"/>
                <w:szCs w:val="21"/>
                <w:lang w:val="en-US"/>
              </w:rPr>
              <w:t>全厂排放量（固体废物产生量）</w:t>
            </w:r>
            <w:r>
              <w:rPr>
                <w:rFonts w:ascii="Times New Roman" w:eastAsia="黑体"/>
                <w:snapToGrid w:val="0"/>
                <w:spacing w:val="-16"/>
                <w:kern w:val="21"/>
                <w:szCs w:val="21"/>
                <w:lang w:val="en-US"/>
              </w:rPr>
              <w:fldChar w:fldCharType="begin"/>
            </w:r>
            <w:r>
              <w:rPr>
                <w:rFonts w:ascii="Times New Roman" w:eastAsia="黑体"/>
                <w:snapToGrid w:val="0"/>
                <w:spacing w:val="-16"/>
                <w:kern w:val="21"/>
                <w:szCs w:val="21"/>
                <w:lang w:val="en-US"/>
              </w:rPr>
              <w:instrText xml:space="preserve"> = 6 \* GB3 \* MERGEFORMAT </w:instrText>
            </w:r>
            <w:r>
              <w:rPr>
                <w:rFonts w:ascii="Times New Roman" w:eastAsia="黑体"/>
                <w:snapToGrid w:val="0"/>
                <w:spacing w:val="-16"/>
                <w:kern w:val="21"/>
                <w:szCs w:val="21"/>
                <w:lang w:val="en-US"/>
              </w:rPr>
              <w:fldChar w:fldCharType="separate"/>
            </w:r>
            <w:r>
              <w:rPr>
                <w:rFonts w:ascii="Times New Roman" w:eastAsia="黑体" w:hAnsi="黑体"/>
                <w:kern w:val="2"/>
                <w:szCs w:val="21"/>
                <w:lang w:val="en-US"/>
              </w:rPr>
              <w:t>⑥</w:t>
            </w:r>
            <w:r>
              <w:rPr>
                <w:rFonts w:ascii="Times New Roman" w:eastAsia="黑体"/>
                <w:snapToGrid w:val="0"/>
                <w:spacing w:val="-16"/>
                <w:kern w:val="21"/>
                <w:szCs w:val="21"/>
                <w:lang w:val="en-US"/>
              </w:rPr>
              <w:fldChar w:fldCharType="end"/>
            </w:r>
          </w:p>
        </w:tc>
        <w:tc>
          <w:tcPr>
            <w:tcW w:w="826" w:type="dxa"/>
            <w:tcMar>
              <w:left w:w="28" w:type="dxa"/>
              <w:right w:w="28" w:type="dxa"/>
            </w:tcMar>
            <w:vAlign w:val="center"/>
          </w:tcPr>
          <w:p w:rsidR="002E01CF" w:rsidRDefault="005518FC">
            <w:pPr>
              <w:pStyle w:val="af7"/>
              <w:spacing w:beforeLines="0" w:afterLines="0" w:line="240" w:lineRule="auto"/>
              <w:rPr>
                <w:rFonts w:ascii="Times New Roman" w:eastAsia="黑体"/>
                <w:snapToGrid w:val="0"/>
                <w:spacing w:val="-6"/>
                <w:kern w:val="21"/>
                <w:szCs w:val="21"/>
                <w:lang w:val="en-US"/>
              </w:rPr>
            </w:pPr>
            <w:r>
              <w:rPr>
                <w:rFonts w:ascii="Times New Roman" w:eastAsia="黑体" w:hAnsi="黑体"/>
                <w:snapToGrid w:val="0"/>
                <w:spacing w:val="-6"/>
                <w:kern w:val="21"/>
                <w:szCs w:val="21"/>
                <w:lang w:val="en-US"/>
              </w:rPr>
              <w:t>变化量</w:t>
            </w:r>
          </w:p>
          <w:p w:rsidR="002E01CF" w:rsidRDefault="005518FC">
            <w:pPr>
              <w:pStyle w:val="af7"/>
              <w:spacing w:beforeLines="0" w:afterLines="0" w:line="240" w:lineRule="auto"/>
              <w:rPr>
                <w:rFonts w:ascii="Times New Roman" w:eastAsia="黑体"/>
                <w:snapToGrid w:val="0"/>
                <w:spacing w:val="-6"/>
                <w:kern w:val="21"/>
                <w:szCs w:val="21"/>
                <w:lang w:val="en-US"/>
              </w:rPr>
            </w:pPr>
            <w:r>
              <w:rPr>
                <w:rFonts w:ascii="Times New Roman" w:eastAsia="黑体"/>
                <w:snapToGrid w:val="0"/>
                <w:spacing w:val="-6"/>
                <w:kern w:val="21"/>
                <w:szCs w:val="21"/>
                <w:lang w:val="en-US"/>
              </w:rPr>
              <w:fldChar w:fldCharType="begin"/>
            </w:r>
            <w:r>
              <w:rPr>
                <w:rFonts w:ascii="Times New Roman" w:eastAsia="黑体"/>
                <w:snapToGrid w:val="0"/>
                <w:spacing w:val="-6"/>
                <w:kern w:val="21"/>
                <w:szCs w:val="21"/>
                <w:lang w:val="en-US"/>
              </w:rPr>
              <w:instrText xml:space="preserve"> = 7 \* GB3 \* MERGEFORMAT </w:instrText>
            </w:r>
            <w:r>
              <w:rPr>
                <w:rFonts w:ascii="Times New Roman" w:eastAsia="黑体"/>
                <w:snapToGrid w:val="0"/>
                <w:spacing w:val="-6"/>
                <w:kern w:val="21"/>
                <w:szCs w:val="21"/>
                <w:lang w:val="en-US"/>
              </w:rPr>
              <w:fldChar w:fldCharType="separate"/>
            </w:r>
            <w:r>
              <w:rPr>
                <w:rFonts w:ascii="Times New Roman" w:eastAsia="黑体" w:hAnsi="黑体"/>
                <w:kern w:val="2"/>
                <w:szCs w:val="21"/>
                <w:lang w:val="en-US"/>
              </w:rPr>
              <w:t>⑦</w:t>
            </w:r>
            <w:r>
              <w:rPr>
                <w:rFonts w:ascii="Times New Roman" w:eastAsia="黑体"/>
                <w:snapToGrid w:val="0"/>
                <w:spacing w:val="-6"/>
                <w:kern w:val="21"/>
                <w:szCs w:val="21"/>
                <w:lang w:val="en-US"/>
              </w:rPr>
              <w:fldChar w:fldCharType="end"/>
            </w:r>
          </w:p>
        </w:tc>
      </w:tr>
      <w:tr w:rsidR="002E01CF">
        <w:trPr>
          <w:trHeight w:val="401"/>
        </w:trPr>
        <w:tc>
          <w:tcPr>
            <w:tcW w:w="1588" w:type="dxa"/>
            <w:vMerge w:val="restart"/>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Ansi="宋体"/>
                <w:snapToGrid w:val="0"/>
                <w:kern w:val="21"/>
                <w:szCs w:val="21"/>
                <w:lang w:val="en-US"/>
              </w:rPr>
              <w:t>废气</w:t>
            </w:r>
          </w:p>
        </w:tc>
        <w:tc>
          <w:tcPr>
            <w:tcW w:w="1417"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颗粒物</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0.415t/a</w:t>
            </w:r>
          </w:p>
        </w:tc>
        <w:tc>
          <w:tcPr>
            <w:tcW w:w="127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0.677</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15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0.436</w:t>
            </w:r>
          </w:p>
        </w:tc>
        <w:tc>
          <w:tcPr>
            <w:tcW w:w="176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9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0.851</w:t>
            </w:r>
          </w:p>
        </w:tc>
        <w:tc>
          <w:tcPr>
            <w:tcW w:w="82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+0.436</w:t>
            </w:r>
          </w:p>
        </w:tc>
      </w:tr>
      <w:tr w:rsidR="002E01CF">
        <w:trPr>
          <w:trHeight w:val="393"/>
        </w:trPr>
        <w:tc>
          <w:tcPr>
            <w:tcW w:w="1588" w:type="dxa"/>
            <w:vMerge/>
            <w:vAlign w:val="center"/>
          </w:tcPr>
          <w:p w:rsidR="002E01CF" w:rsidRDefault="002E01CF">
            <w:pPr>
              <w:pStyle w:val="af7"/>
              <w:spacing w:beforeLines="0" w:afterLines="0" w:line="240" w:lineRule="auto"/>
              <w:rPr>
                <w:rFonts w:ascii="Times New Roman"/>
                <w:snapToGrid w:val="0"/>
                <w:kern w:val="21"/>
                <w:szCs w:val="21"/>
                <w:lang w:val="en-US"/>
              </w:rPr>
            </w:pPr>
          </w:p>
        </w:tc>
        <w:tc>
          <w:tcPr>
            <w:tcW w:w="1417"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SO</w:t>
            </w:r>
            <w:r>
              <w:rPr>
                <w:rFonts w:ascii="Times New Roman"/>
                <w:snapToGrid w:val="0"/>
                <w:kern w:val="21"/>
                <w:szCs w:val="21"/>
                <w:vertAlign w:val="subscript"/>
                <w:lang w:val="en-US"/>
              </w:rPr>
              <w:t>2</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27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15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0.079</w:t>
            </w:r>
          </w:p>
        </w:tc>
        <w:tc>
          <w:tcPr>
            <w:tcW w:w="176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9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0.079</w:t>
            </w:r>
          </w:p>
        </w:tc>
        <w:tc>
          <w:tcPr>
            <w:tcW w:w="82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+0.079</w:t>
            </w:r>
          </w:p>
        </w:tc>
      </w:tr>
      <w:tr w:rsidR="002E01CF">
        <w:trPr>
          <w:trHeight w:val="428"/>
        </w:trPr>
        <w:tc>
          <w:tcPr>
            <w:tcW w:w="1588" w:type="dxa"/>
            <w:vMerge/>
            <w:vAlign w:val="center"/>
          </w:tcPr>
          <w:p w:rsidR="002E01CF" w:rsidRDefault="002E01CF">
            <w:pPr>
              <w:pStyle w:val="af7"/>
              <w:spacing w:beforeLines="0" w:afterLines="0" w:line="240" w:lineRule="auto"/>
              <w:rPr>
                <w:rFonts w:ascii="Times New Roman"/>
                <w:snapToGrid w:val="0"/>
                <w:kern w:val="21"/>
                <w:szCs w:val="21"/>
                <w:lang w:val="en-US"/>
              </w:rPr>
            </w:pPr>
          </w:p>
        </w:tc>
        <w:tc>
          <w:tcPr>
            <w:tcW w:w="1417" w:type="dxa"/>
            <w:vAlign w:val="center"/>
          </w:tcPr>
          <w:p w:rsidR="002E01CF" w:rsidRDefault="005518FC">
            <w:pPr>
              <w:pStyle w:val="af7"/>
              <w:spacing w:beforeLines="0" w:afterLines="0" w:line="240" w:lineRule="auto"/>
              <w:rPr>
                <w:rFonts w:ascii="Times New Roman"/>
              </w:rPr>
            </w:pPr>
            <w:r>
              <w:rPr>
                <w:rFonts w:ascii="Times New Roman"/>
                <w:snapToGrid w:val="0"/>
                <w:kern w:val="21"/>
                <w:szCs w:val="21"/>
                <w:lang w:val="en-US"/>
              </w:rPr>
              <w:t>NOx</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2.64t/a</w:t>
            </w:r>
          </w:p>
        </w:tc>
        <w:tc>
          <w:tcPr>
            <w:tcW w:w="127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7.14</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15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1.971</w:t>
            </w:r>
          </w:p>
        </w:tc>
        <w:tc>
          <w:tcPr>
            <w:tcW w:w="176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9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4.611</w:t>
            </w:r>
          </w:p>
        </w:tc>
        <w:tc>
          <w:tcPr>
            <w:tcW w:w="82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+1.971</w:t>
            </w:r>
          </w:p>
        </w:tc>
      </w:tr>
      <w:tr w:rsidR="002E01CF">
        <w:trPr>
          <w:trHeight w:val="419"/>
        </w:trPr>
        <w:tc>
          <w:tcPr>
            <w:tcW w:w="1588"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Ansi="宋体"/>
                <w:snapToGrid w:val="0"/>
                <w:kern w:val="21"/>
                <w:szCs w:val="21"/>
                <w:lang w:val="en-US"/>
              </w:rPr>
              <w:t>废水</w:t>
            </w:r>
          </w:p>
        </w:tc>
        <w:tc>
          <w:tcPr>
            <w:tcW w:w="1417" w:type="dxa"/>
            <w:vAlign w:val="center"/>
          </w:tcPr>
          <w:p w:rsidR="002E01CF" w:rsidRDefault="005518FC">
            <w:pPr>
              <w:autoSpaceDE w:val="0"/>
              <w:autoSpaceDN w:val="0"/>
              <w:adjustRightInd w:val="0"/>
              <w:jc w:val="center"/>
              <w:rPr>
                <w:szCs w:val="21"/>
              </w:rPr>
            </w:pPr>
            <w:r>
              <w:rPr>
                <w:szCs w:val="21"/>
              </w:rPr>
              <w:t>/</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127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15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176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19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82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r>
      <w:tr w:rsidR="002E01CF">
        <w:trPr>
          <w:trHeight w:val="411"/>
        </w:trPr>
        <w:tc>
          <w:tcPr>
            <w:tcW w:w="1588" w:type="dxa"/>
            <w:vMerge w:val="restart"/>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Ansi="宋体"/>
                <w:snapToGrid w:val="0"/>
                <w:kern w:val="21"/>
                <w:szCs w:val="21"/>
                <w:lang w:val="en-US"/>
              </w:rPr>
              <w:t>一般工业</w:t>
            </w:r>
          </w:p>
          <w:p w:rsidR="002E01CF" w:rsidRDefault="005518FC">
            <w:pPr>
              <w:pStyle w:val="af7"/>
              <w:spacing w:beforeLines="0" w:afterLines="0" w:line="240" w:lineRule="auto"/>
              <w:rPr>
                <w:rFonts w:ascii="Times New Roman"/>
                <w:snapToGrid w:val="0"/>
                <w:kern w:val="21"/>
                <w:szCs w:val="21"/>
                <w:lang w:val="en-US"/>
              </w:rPr>
            </w:pPr>
            <w:r>
              <w:rPr>
                <w:rFonts w:ascii="Times New Roman" w:hAnsi="宋体"/>
                <w:snapToGrid w:val="0"/>
                <w:kern w:val="21"/>
                <w:szCs w:val="21"/>
                <w:lang w:val="en-US"/>
              </w:rPr>
              <w:t>固体废物</w:t>
            </w:r>
          </w:p>
        </w:tc>
        <w:tc>
          <w:tcPr>
            <w:tcW w:w="1417" w:type="dxa"/>
            <w:vAlign w:val="center"/>
          </w:tcPr>
          <w:p w:rsidR="002E01CF" w:rsidRDefault="005518FC">
            <w:pPr>
              <w:snapToGrid w:val="0"/>
              <w:jc w:val="center"/>
              <w:rPr>
                <w:color w:val="000000"/>
                <w:szCs w:val="18"/>
              </w:rPr>
            </w:pPr>
            <w:r>
              <w:rPr>
                <w:color w:val="000000"/>
                <w:szCs w:val="18"/>
              </w:rPr>
              <w:t>边角料</w:t>
            </w:r>
          </w:p>
        </w:tc>
        <w:tc>
          <w:tcPr>
            <w:tcW w:w="1701" w:type="dxa"/>
            <w:vAlign w:val="center"/>
          </w:tcPr>
          <w:p w:rsidR="002E01CF" w:rsidRDefault="005518FC">
            <w:pPr>
              <w:snapToGrid w:val="0"/>
              <w:jc w:val="center"/>
              <w:rPr>
                <w:color w:val="000000"/>
                <w:szCs w:val="18"/>
              </w:rPr>
            </w:pPr>
            <w:r>
              <w:rPr>
                <w:rFonts w:hint="eastAsia"/>
                <w:color w:val="000000"/>
                <w:szCs w:val="18"/>
              </w:rPr>
              <w:t>740</w:t>
            </w:r>
          </w:p>
        </w:tc>
        <w:tc>
          <w:tcPr>
            <w:tcW w:w="127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15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int="eastAsia"/>
                <w:snapToGrid w:val="0"/>
                <w:kern w:val="21"/>
                <w:szCs w:val="21"/>
                <w:lang w:val="en-US"/>
              </w:rPr>
              <w:t>200</w:t>
            </w:r>
          </w:p>
        </w:tc>
        <w:tc>
          <w:tcPr>
            <w:tcW w:w="176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9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82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r>
      <w:tr w:rsidR="002E01CF">
        <w:trPr>
          <w:trHeight w:val="417"/>
        </w:trPr>
        <w:tc>
          <w:tcPr>
            <w:tcW w:w="1588" w:type="dxa"/>
            <w:vMerge/>
            <w:vAlign w:val="center"/>
          </w:tcPr>
          <w:p w:rsidR="002E01CF" w:rsidRDefault="002E01CF">
            <w:pPr>
              <w:pStyle w:val="af7"/>
              <w:spacing w:beforeLines="0" w:afterLines="0" w:line="240" w:lineRule="auto"/>
              <w:rPr>
                <w:rFonts w:ascii="Times New Roman"/>
                <w:snapToGrid w:val="0"/>
                <w:kern w:val="21"/>
                <w:szCs w:val="21"/>
                <w:lang w:val="en-US"/>
              </w:rPr>
            </w:pPr>
          </w:p>
        </w:tc>
        <w:tc>
          <w:tcPr>
            <w:tcW w:w="1417" w:type="dxa"/>
            <w:vAlign w:val="center"/>
          </w:tcPr>
          <w:p w:rsidR="002E01CF" w:rsidRDefault="005518FC">
            <w:pPr>
              <w:snapToGrid w:val="0"/>
              <w:jc w:val="center"/>
              <w:rPr>
                <w:color w:val="000000"/>
                <w:szCs w:val="18"/>
              </w:rPr>
            </w:pPr>
            <w:r>
              <w:rPr>
                <w:color w:val="000000"/>
                <w:szCs w:val="18"/>
              </w:rPr>
              <w:t>废包装</w:t>
            </w:r>
          </w:p>
        </w:tc>
        <w:tc>
          <w:tcPr>
            <w:tcW w:w="1701" w:type="dxa"/>
            <w:vAlign w:val="center"/>
          </w:tcPr>
          <w:p w:rsidR="002E01CF" w:rsidRDefault="005518FC">
            <w:pPr>
              <w:snapToGrid w:val="0"/>
              <w:jc w:val="center"/>
              <w:rPr>
                <w:color w:val="000000"/>
                <w:szCs w:val="18"/>
              </w:rPr>
            </w:pPr>
            <w:r>
              <w:rPr>
                <w:rFonts w:hint="eastAsia"/>
                <w:color w:val="000000"/>
                <w:szCs w:val="18"/>
              </w:rPr>
              <w:t>4.5</w:t>
            </w:r>
          </w:p>
        </w:tc>
        <w:tc>
          <w:tcPr>
            <w:tcW w:w="127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15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int="eastAsia"/>
                <w:snapToGrid w:val="0"/>
                <w:kern w:val="21"/>
                <w:szCs w:val="21"/>
                <w:lang w:val="en-US"/>
              </w:rPr>
              <w:t>0.05</w:t>
            </w:r>
          </w:p>
        </w:tc>
        <w:tc>
          <w:tcPr>
            <w:tcW w:w="176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9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82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r>
      <w:tr w:rsidR="002E01CF">
        <w:trPr>
          <w:trHeight w:val="424"/>
        </w:trPr>
        <w:tc>
          <w:tcPr>
            <w:tcW w:w="1588" w:type="dxa"/>
            <w:vMerge/>
            <w:vAlign w:val="center"/>
          </w:tcPr>
          <w:p w:rsidR="002E01CF" w:rsidRDefault="002E01CF">
            <w:pPr>
              <w:pStyle w:val="af7"/>
              <w:spacing w:beforeLines="0" w:afterLines="0" w:line="240" w:lineRule="auto"/>
              <w:rPr>
                <w:rFonts w:ascii="Times New Roman"/>
                <w:snapToGrid w:val="0"/>
                <w:kern w:val="21"/>
                <w:szCs w:val="21"/>
                <w:lang w:val="en-US"/>
              </w:rPr>
            </w:pPr>
          </w:p>
        </w:tc>
        <w:tc>
          <w:tcPr>
            <w:tcW w:w="1417" w:type="dxa"/>
            <w:vAlign w:val="center"/>
          </w:tcPr>
          <w:p w:rsidR="002E01CF" w:rsidRDefault="005518FC">
            <w:pPr>
              <w:snapToGrid w:val="0"/>
              <w:jc w:val="center"/>
              <w:rPr>
                <w:color w:val="000000"/>
                <w:szCs w:val="18"/>
              </w:rPr>
            </w:pPr>
            <w:r>
              <w:rPr>
                <w:color w:val="000000"/>
                <w:szCs w:val="18"/>
              </w:rPr>
              <w:t>生活垃圾</w:t>
            </w:r>
          </w:p>
        </w:tc>
        <w:tc>
          <w:tcPr>
            <w:tcW w:w="1701" w:type="dxa"/>
            <w:vAlign w:val="center"/>
          </w:tcPr>
          <w:p w:rsidR="002E01CF" w:rsidRDefault="005518FC">
            <w:pPr>
              <w:snapToGrid w:val="0"/>
              <w:jc w:val="center"/>
              <w:rPr>
                <w:color w:val="000000"/>
                <w:szCs w:val="18"/>
              </w:rPr>
            </w:pPr>
            <w:r>
              <w:rPr>
                <w:rFonts w:hint="eastAsia"/>
                <w:color w:val="000000"/>
                <w:szCs w:val="18"/>
              </w:rPr>
              <w:t>25.7</w:t>
            </w:r>
          </w:p>
        </w:tc>
        <w:tc>
          <w:tcPr>
            <w:tcW w:w="127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15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int="eastAsia"/>
                <w:snapToGrid w:val="0"/>
                <w:kern w:val="21"/>
                <w:szCs w:val="21"/>
                <w:lang w:val="en-US"/>
              </w:rPr>
              <w:t>3.75</w:t>
            </w:r>
          </w:p>
        </w:tc>
        <w:tc>
          <w:tcPr>
            <w:tcW w:w="176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9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82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r>
      <w:tr w:rsidR="002E01CF">
        <w:trPr>
          <w:trHeight w:val="482"/>
        </w:trPr>
        <w:tc>
          <w:tcPr>
            <w:tcW w:w="1588" w:type="dxa"/>
            <w:vMerge w:val="restart"/>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Ansi="宋体"/>
                <w:snapToGrid w:val="0"/>
                <w:kern w:val="21"/>
                <w:szCs w:val="21"/>
                <w:lang w:val="en-US"/>
              </w:rPr>
              <w:t>危险废物</w:t>
            </w:r>
          </w:p>
        </w:tc>
        <w:tc>
          <w:tcPr>
            <w:tcW w:w="1417"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废机油</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int="eastAsia"/>
                <w:snapToGrid w:val="0"/>
                <w:kern w:val="21"/>
                <w:szCs w:val="21"/>
                <w:lang w:val="en-US"/>
              </w:rPr>
              <w:t>2.06</w:t>
            </w:r>
          </w:p>
        </w:tc>
        <w:tc>
          <w:tcPr>
            <w:tcW w:w="127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15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int="eastAsia"/>
                <w:snapToGrid w:val="0"/>
                <w:kern w:val="21"/>
                <w:szCs w:val="21"/>
                <w:lang w:val="en-US"/>
              </w:rPr>
              <w:t>0.05</w:t>
            </w:r>
          </w:p>
        </w:tc>
        <w:tc>
          <w:tcPr>
            <w:tcW w:w="176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9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int="eastAsia"/>
                <w:snapToGrid w:val="0"/>
                <w:kern w:val="21"/>
                <w:szCs w:val="21"/>
                <w:lang w:val="en-US"/>
              </w:rPr>
              <w:t>2.56</w:t>
            </w:r>
          </w:p>
        </w:tc>
        <w:tc>
          <w:tcPr>
            <w:tcW w:w="82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int="eastAsia"/>
                <w:snapToGrid w:val="0"/>
                <w:kern w:val="21"/>
                <w:szCs w:val="21"/>
                <w:lang w:val="en-US"/>
              </w:rPr>
              <w:t>+0.05</w:t>
            </w:r>
          </w:p>
        </w:tc>
      </w:tr>
      <w:tr w:rsidR="002E01CF">
        <w:trPr>
          <w:trHeight w:val="482"/>
        </w:trPr>
        <w:tc>
          <w:tcPr>
            <w:tcW w:w="1588" w:type="dxa"/>
            <w:vMerge/>
            <w:vAlign w:val="center"/>
          </w:tcPr>
          <w:p w:rsidR="002E01CF" w:rsidRDefault="002E01CF">
            <w:pPr>
              <w:pStyle w:val="af7"/>
              <w:spacing w:beforeLines="0" w:afterLines="0" w:line="240" w:lineRule="auto"/>
              <w:rPr>
                <w:rFonts w:ascii="Times New Roman"/>
                <w:snapToGrid w:val="0"/>
                <w:kern w:val="21"/>
                <w:szCs w:val="21"/>
                <w:lang w:val="en-US"/>
              </w:rPr>
            </w:pPr>
          </w:p>
        </w:tc>
        <w:tc>
          <w:tcPr>
            <w:tcW w:w="1417" w:type="dxa"/>
            <w:vAlign w:val="center"/>
          </w:tcPr>
          <w:p w:rsidR="002E01CF" w:rsidRDefault="005518FC">
            <w:pPr>
              <w:spacing w:line="320" w:lineRule="exact"/>
              <w:jc w:val="center"/>
              <w:rPr>
                <w:szCs w:val="21"/>
              </w:rPr>
            </w:pPr>
            <w:r>
              <w:rPr>
                <w:szCs w:val="21"/>
              </w:rPr>
              <w:t>废乳化液</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int="eastAsia"/>
                <w:snapToGrid w:val="0"/>
                <w:kern w:val="21"/>
                <w:szCs w:val="21"/>
                <w:lang w:val="en-US"/>
              </w:rPr>
              <w:t>2.88</w:t>
            </w:r>
          </w:p>
        </w:tc>
        <w:tc>
          <w:tcPr>
            <w:tcW w:w="127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15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int="eastAsia"/>
                <w:snapToGrid w:val="0"/>
                <w:kern w:val="21"/>
                <w:szCs w:val="21"/>
                <w:lang w:val="en-US"/>
              </w:rPr>
              <w:t>0.025</w:t>
            </w:r>
          </w:p>
        </w:tc>
        <w:tc>
          <w:tcPr>
            <w:tcW w:w="176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9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int="eastAsia"/>
                <w:snapToGrid w:val="0"/>
                <w:kern w:val="21"/>
                <w:szCs w:val="21"/>
                <w:lang w:val="en-US"/>
              </w:rPr>
              <w:t>2.905</w:t>
            </w:r>
          </w:p>
        </w:tc>
        <w:tc>
          <w:tcPr>
            <w:tcW w:w="82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int="eastAsia"/>
                <w:snapToGrid w:val="0"/>
                <w:kern w:val="21"/>
                <w:szCs w:val="21"/>
                <w:lang w:val="en-US"/>
              </w:rPr>
              <w:t>+0.025</w:t>
            </w:r>
          </w:p>
        </w:tc>
      </w:tr>
      <w:tr w:rsidR="002E01CF">
        <w:trPr>
          <w:trHeight w:val="482"/>
        </w:trPr>
        <w:tc>
          <w:tcPr>
            <w:tcW w:w="1588" w:type="dxa"/>
            <w:vMerge/>
            <w:vAlign w:val="center"/>
          </w:tcPr>
          <w:p w:rsidR="002E01CF" w:rsidRDefault="002E01CF">
            <w:pPr>
              <w:pStyle w:val="af7"/>
              <w:spacing w:beforeLines="0" w:afterLines="0" w:line="240" w:lineRule="auto"/>
              <w:rPr>
                <w:rFonts w:ascii="Times New Roman"/>
                <w:snapToGrid w:val="0"/>
                <w:kern w:val="21"/>
                <w:szCs w:val="21"/>
                <w:lang w:val="en-US"/>
              </w:rPr>
            </w:pPr>
          </w:p>
        </w:tc>
        <w:tc>
          <w:tcPr>
            <w:tcW w:w="1417" w:type="dxa"/>
            <w:vAlign w:val="center"/>
          </w:tcPr>
          <w:p w:rsidR="002E01CF" w:rsidRDefault="005518FC">
            <w:pPr>
              <w:spacing w:line="320" w:lineRule="exact"/>
              <w:jc w:val="center"/>
              <w:rPr>
                <w:szCs w:val="21"/>
              </w:rPr>
            </w:pPr>
            <w:r>
              <w:rPr>
                <w:szCs w:val="21"/>
              </w:rPr>
              <w:t>废油桶</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27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15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int="eastAsia"/>
                <w:snapToGrid w:val="0"/>
                <w:kern w:val="21"/>
                <w:szCs w:val="21"/>
                <w:lang w:val="en-US"/>
              </w:rPr>
              <w:t>0.05</w:t>
            </w:r>
          </w:p>
        </w:tc>
        <w:tc>
          <w:tcPr>
            <w:tcW w:w="176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9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int="eastAsia"/>
                <w:snapToGrid w:val="0"/>
                <w:kern w:val="21"/>
                <w:szCs w:val="21"/>
                <w:lang w:val="en-US"/>
              </w:rPr>
              <w:t>0.05</w:t>
            </w:r>
          </w:p>
        </w:tc>
        <w:tc>
          <w:tcPr>
            <w:tcW w:w="82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int="eastAsia"/>
                <w:snapToGrid w:val="0"/>
                <w:kern w:val="21"/>
                <w:szCs w:val="21"/>
                <w:lang w:val="en-US"/>
              </w:rPr>
              <w:t>+0.05</w:t>
            </w:r>
          </w:p>
        </w:tc>
      </w:tr>
      <w:tr w:rsidR="002E01CF">
        <w:trPr>
          <w:trHeight w:val="482"/>
        </w:trPr>
        <w:tc>
          <w:tcPr>
            <w:tcW w:w="1588" w:type="dxa"/>
            <w:vMerge/>
            <w:vAlign w:val="center"/>
          </w:tcPr>
          <w:p w:rsidR="002E01CF" w:rsidRDefault="002E01CF">
            <w:pPr>
              <w:pStyle w:val="af7"/>
              <w:spacing w:beforeLines="0" w:afterLines="0" w:line="240" w:lineRule="auto"/>
              <w:rPr>
                <w:rFonts w:ascii="Times New Roman"/>
                <w:snapToGrid w:val="0"/>
                <w:kern w:val="21"/>
                <w:szCs w:val="21"/>
                <w:lang w:val="en-US"/>
              </w:rPr>
            </w:pPr>
          </w:p>
        </w:tc>
        <w:tc>
          <w:tcPr>
            <w:tcW w:w="1417" w:type="dxa"/>
            <w:vAlign w:val="center"/>
          </w:tcPr>
          <w:p w:rsidR="002E01CF" w:rsidRDefault="005518FC">
            <w:pPr>
              <w:spacing w:line="320" w:lineRule="exact"/>
              <w:jc w:val="center"/>
              <w:rPr>
                <w:szCs w:val="21"/>
              </w:rPr>
            </w:pPr>
            <w:r>
              <w:rPr>
                <w:szCs w:val="21"/>
              </w:rPr>
              <w:t>废棉纱手套</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27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70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15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r>
              <w:rPr>
                <w:rFonts w:ascii="Times New Roman" w:hint="eastAsia"/>
                <w:snapToGrid w:val="0"/>
                <w:kern w:val="21"/>
                <w:szCs w:val="21"/>
                <w:lang w:val="en-US"/>
              </w:rPr>
              <w:t>.01</w:t>
            </w:r>
          </w:p>
        </w:tc>
        <w:tc>
          <w:tcPr>
            <w:tcW w:w="1761"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p>
        </w:tc>
        <w:tc>
          <w:tcPr>
            <w:tcW w:w="1959"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snapToGrid w:val="0"/>
                <w:kern w:val="21"/>
                <w:szCs w:val="21"/>
                <w:lang w:val="en-US"/>
              </w:rPr>
              <w:t>0</w:t>
            </w:r>
            <w:r>
              <w:rPr>
                <w:rFonts w:ascii="Times New Roman" w:hint="eastAsia"/>
                <w:snapToGrid w:val="0"/>
                <w:kern w:val="21"/>
                <w:szCs w:val="21"/>
                <w:lang w:val="en-US"/>
              </w:rPr>
              <w:t>.01</w:t>
            </w:r>
          </w:p>
        </w:tc>
        <w:tc>
          <w:tcPr>
            <w:tcW w:w="826" w:type="dxa"/>
            <w:vAlign w:val="center"/>
          </w:tcPr>
          <w:p w:rsidR="002E01CF" w:rsidRDefault="005518FC">
            <w:pPr>
              <w:pStyle w:val="af7"/>
              <w:spacing w:beforeLines="0" w:afterLines="0" w:line="240" w:lineRule="auto"/>
              <w:rPr>
                <w:rFonts w:ascii="Times New Roman"/>
                <w:snapToGrid w:val="0"/>
                <w:kern w:val="21"/>
                <w:szCs w:val="21"/>
                <w:lang w:val="en-US"/>
              </w:rPr>
            </w:pPr>
            <w:r>
              <w:rPr>
                <w:rFonts w:ascii="Times New Roman" w:hint="eastAsia"/>
                <w:snapToGrid w:val="0"/>
                <w:kern w:val="21"/>
                <w:szCs w:val="21"/>
                <w:lang w:val="en-US"/>
              </w:rPr>
              <w:t>+</w:t>
            </w:r>
            <w:r>
              <w:rPr>
                <w:rFonts w:ascii="Times New Roman"/>
                <w:snapToGrid w:val="0"/>
                <w:kern w:val="21"/>
                <w:szCs w:val="21"/>
                <w:lang w:val="en-US"/>
              </w:rPr>
              <w:t>0</w:t>
            </w:r>
            <w:r>
              <w:rPr>
                <w:rFonts w:ascii="Times New Roman" w:hint="eastAsia"/>
                <w:snapToGrid w:val="0"/>
                <w:kern w:val="21"/>
                <w:szCs w:val="21"/>
                <w:lang w:val="en-US"/>
              </w:rPr>
              <w:t>.01</w:t>
            </w:r>
          </w:p>
        </w:tc>
      </w:tr>
    </w:tbl>
    <w:p w:rsidR="002E01CF" w:rsidRPr="0019667D" w:rsidRDefault="005518FC">
      <w:pPr>
        <w:pStyle w:val="af7"/>
        <w:spacing w:beforeLines="80" w:before="192" w:after="24"/>
        <w:jc w:val="left"/>
        <w:rPr>
          <w:rFonts w:hAnsi="宋体"/>
          <w:snapToGrid w:val="0"/>
          <w:color w:val="000000"/>
          <w:spacing w:val="-6"/>
          <w:kern w:val="21"/>
          <w:szCs w:val="21"/>
          <w:lang w:val="en-US"/>
        </w:rPr>
      </w:pPr>
      <w:r>
        <w:rPr>
          <w:rFonts w:hAnsi="宋体"/>
          <w:snapToGrid w:val="0"/>
          <w:color w:val="000000"/>
          <w:kern w:val="21"/>
          <w:szCs w:val="21"/>
        </w:rPr>
        <w:t>注</w:t>
      </w:r>
      <w:r w:rsidRPr="0019667D">
        <w:rPr>
          <w:rFonts w:hAnsi="宋体"/>
          <w:snapToGrid w:val="0"/>
          <w:color w:val="000000"/>
          <w:kern w:val="21"/>
          <w:szCs w:val="21"/>
          <w:lang w:val="en-US"/>
        </w:rPr>
        <w:t>：</w:t>
      </w:r>
      <w:r>
        <w:rPr>
          <w:rFonts w:hAnsi="宋体"/>
          <w:snapToGrid w:val="0"/>
          <w:color w:val="000000"/>
          <w:spacing w:val="-16"/>
          <w:kern w:val="21"/>
          <w:szCs w:val="21"/>
        </w:rPr>
        <w:fldChar w:fldCharType="begin"/>
      </w:r>
      <w:r w:rsidRPr="0019667D">
        <w:rPr>
          <w:rFonts w:hAnsi="宋体"/>
          <w:snapToGrid w:val="0"/>
          <w:color w:val="000000"/>
          <w:spacing w:val="-16"/>
          <w:kern w:val="21"/>
          <w:szCs w:val="21"/>
          <w:lang w:val="en-US"/>
        </w:rPr>
        <w:instrText xml:space="preserve"> = 6 \* GB3 \* MERGEFORMAT </w:instrText>
      </w:r>
      <w:r>
        <w:rPr>
          <w:rFonts w:hAnsi="宋体"/>
          <w:snapToGrid w:val="0"/>
          <w:color w:val="000000"/>
          <w:spacing w:val="-16"/>
          <w:kern w:val="21"/>
          <w:szCs w:val="21"/>
        </w:rPr>
        <w:fldChar w:fldCharType="separate"/>
      </w:r>
      <w:r w:rsidRPr="0019667D">
        <w:rPr>
          <w:rFonts w:hAnsi="宋体" w:hint="eastAsia"/>
          <w:szCs w:val="21"/>
          <w:lang w:val="en-US"/>
        </w:rPr>
        <w:t>⑥</w:t>
      </w:r>
      <w:r>
        <w:rPr>
          <w:rFonts w:hAnsi="宋体"/>
          <w:snapToGrid w:val="0"/>
          <w:color w:val="000000"/>
          <w:spacing w:val="-16"/>
          <w:kern w:val="21"/>
          <w:szCs w:val="21"/>
        </w:rPr>
        <w:fldChar w:fldCharType="end"/>
      </w:r>
      <w:r w:rsidRPr="0019667D">
        <w:rPr>
          <w:rFonts w:hAnsi="宋体"/>
          <w:snapToGrid w:val="0"/>
          <w:color w:val="000000"/>
          <w:spacing w:val="-16"/>
          <w:kern w:val="21"/>
          <w:szCs w:val="21"/>
          <w:lang w:val="en-US"/>
        </w:rPr>
        <w:t>=</w:t>
      </w:r>
      <w:r>
        <w:rPr>
          <w:rFonts w:hAnsi="宋体"/>
          <w:snapToGrid w:val="0"/>
          <w:color w:val="000000"/>
          <w:spacing w:val="-6"/>
          <w:kern w:val="21"/>
          <w:szCs w:val="21"/>
        </w:rPr>
        <w:fldChar w:fldCharType="begin"/>
      </w:r>
      <w:r w:rsidRPr="0019667D">
        <w:rPr>
          <w:rFonts w:hAnsi="宋体"/>
          <w:snapToGrid w:val="0"/>
          <w:color w:val="000000"/>
          <w:spacing w:val="-6"/>
          <w:kern w:val="21"/>
          <w:szCs w:val="21"/>
          <w:lang w:val="en-US"/>
        </w:rPr>
        <w:instrText xml:space="preserve"> = 1 \* GB3 \* MERGEFORMAT </w:instrText>
      </w:r>
      <w:r>
        <w:rPr>
          <w:rFonts w:hAnsi="宋体"/>
          <w:snapToGrid w:val="0"/>
          <w:color w:val="000000"/>
          <w:spacing w:val="-6"/>
          <w:kern w:val="21"/>
          <w:szCs w:val="21"/>
        </w:rPr>
        <w:fldChar w:fldCharType="separate"/>
      </w:r>
      <w:r w:rsidRPr="0019667D">
        <w:rPr>
          <w:rFonts w:hAnsi="宋体" w:hint="eastAsia"/>
          <w:szCs w:val="21"/>
          <w:lang w:val="en-US"/>
        </w:rPr>
        <w:t>①</w:t>
      </w:r>
      <w:r>
        <w:rPr>
          <w:rFonts w:hAnsi="宋体"/>
          <w:snapToGrid w:val="0"/>
          <w:color w:val="000000"/>
          <w:spacing w:val="-6"/>
          <w:kern w:val="21"/>
          <w:szCs w:val="21"/>
        </w:rPr>
        <w:fldChar w:fldCharType="end"/>
      </w:r>
      <w:r w:rsidRPr="0019667D">
        <w:rPr>
          <w:rFonts w:hAnsi="宋体"/>
          <w:snapToGrid w:val="0"/>
          <w:color w:val="000000"/>
          <w:spacing w:val="-6"/>
          <w:kern w:val="21"/>
          <w:szCs w:val="21"/>
          <w:lang w:val="en-US"/>
        </w:rPr>
        <w:t>+</w:t>
      </w:r>
      <w:r>
        <w:rPr>
          <w:rFonts w:hAnsi="宋体"/>
          <w:snapToGrid w:val="0"/>
          <w:color w:val="000000"/>
          <w:spacing w:val="-6"/>
          <w:kern w:val="21"/>
          <w:szCs w:val="21"/>
        </w:rPr>
        <w:fldChar w:fldCharType="begin"/>
      </w:r>
      <w:r w:rsidRPr="0019667D">
        <w:rPr>
          <w:rFonts w:hAnsi="宋体"/>
          <w:snapToGrid w:val="0"/>
          <w:color w:val="000000"/>
          <w:spacing w:val="-6"/>
          <w:kern w:val="21"/>
          <w:szCs w:val="21"/>
          <w:lang w:val="en-US"/>
        </w:rPr>
        <w:instrText xml:space="preserve"> = 3 \* GB3 \* MERGEFORMAT </w:instrText>
      </w:r>
      <w:r>
        <w:rPr>
          <w:rFonts w:hAnsi="宋体"/>
          <w:snapToGrid w:val="0"/>
          <w:color w:val="000000"/>
          <w:spacing w:val="-6"/>
          <w:kern w:val="21"/>
          <w:szCs w:val="21"/>
        </w:rPr>
        <w:fldChar w:fldCharType="separate"/>
      </w:r>
      <w:r w:rsidRPr="0019667D">
        <w:rPr>
          <w:rFonts w:hAnsi="宋体" w:hint="eastAsia"/>
          <w:szCs w:val="21"/>
          <w:lang w:val="en-US"/>
        </w:rPr>
        <w:t>③</w:t>
      </w:r>
      <w:r>
        <w:rPr>
          <w:rFonts w:hAnsi="宋体"/>
          <w:snapToGrid w:val="0"/>
          <w:color w:val="000000"/>
          <w:spacing w:val="-6"/>
          <w:kern w:val="21"/>
          <w:szCs w:val="21"/>
        </w:rPr>
        <w:fldChar w:fldCharType="end"/>
      </w:r>
      <w:r w:rsidRPr="0019667D">
        <w:rPr>
          <w:rFonts w:hAnsi="宋体"/>
          <w:snapToGrid w:val="0"/>
          <w:color w:val="000000"/>
          <w:spacing w:val="-6"/>
          <w:kern w:val="21"/>
          <w:szCs w:val="21"/>
          <w:lang w:val="en-US"/>
        </w:rPr>
        <w:t>+</w:t>
      </w:r>
      <w:r>
        <w:rPr>
          <w:rFonts w:hAnsi="宋体"/>
          <w:snapToGrid w:val="0"/>
          <w:color w:val="000000"/>
          <w:spacing w:val="-6"/>
          <w:kern w:val="21"/>
          <w:szCs w:val="21"/>
        </w:rPr>
        <w:fldChar w:fldCharType="begin"/>
      </w:r>
      <w:r w:rsidRPr="0019667D">
        <w:rPr>
          <w:rFonts w:hAnsi="宋体"/>
          <w:snapToGrid w:val="0"/>
          <w:color w:val="000000"/>
          <w:spacing w:val="-6"/>
          <w:kern w:val="21"/>
          <w:szCs w:val="21"/>
          <w:lang w:val="en-US"/>
        </w:rPr>
        <w:instrText xml:space="preserve"> = 4 \* GB3 \* MERGEFORMAT </w:instrText>
      </w:r>
      <w:r>
        <w:rPr>
          <w:rFonts w:hAnsi="宋体"/>
          <w:snapToGrid w:val="0"/>
          <w:color w:val="000000"/>
          <w:spacing w:val="-6"/>
          <w:kern w:val="21"/>
          <w:szCs w:val="21"/>
        </w:rPr>
        <w:fldChar w:fldCharType="separate"/>
      </w:r>
      <w:r w:rsidRPr="0019667D">
        <w:rPr>
          <w:rFonts w:hAnsi="宋体" w:hint="eastAsia"/>
          <w:szCs w:val="21"/>
          <w:lang w:val="en-US"/>
        </w:rPr>
        <w:t>④</w:t>
      </w:r>
      <w:r>
        <w:rPr>
          <w:rFonts w:hAnsi="宋体"/>
          <w:snapToGrid w:val="0"/>
          <w:color w:val="000000"/>
          <w:spacing w:val="-6"/>
          <w:kern w:val="21"/>
          <w:szCs w:val="21"/>
        </w:rPr>
        <w:fldChar w:fldCharType="end"/>
      </w:r>
      <w:r w:rsidRPr="0019667D">
        <w:rPr>
          <w:rFonts w:hAnsi="宋体"/>
          <w:snapToGrid w:val="0"/>
          <w:color w:val="000000"/>
          <w:spacing w:val="-6"/>
          <w:kern w:val="21"/>
          <w:szCs w:val="21"/>
          <w:lang w:val="en-US"/>
        </w:rPr>
        <w:t>-</w:t>
      </w:r>
      <w:r>
        <w:rPr>
          <w:rFonts w:hAnsi="宋体"/>
          <w:snapToGrid w:val="0"/>
          <w:color w:val="000000"/>
          <w:spacing w:val="-16"/>
          <w:kern w:val="21"/>
          <w:szCs w:val="21"/>
        </w:rPr>
        <w:fldChar w:fldCharType="begin"/>
      </w:r>
      <w:r w:rsidRPr="0019667D">
        <w:rPr>
          <w:rFonts w:hAnsi="宋体"/>
          <w:snapToGrid w:val="0"/>
          <w:color w:val="000000"/>
          <w:spacing w:val="-16"/>
          <w:kern w:val="21"/>
          <w:szCs w:val="21"/>
          <w:lang w:val="en-US"/>
        </w:rPr>
        <w:instrText xml:space="preserve"> = 5 \* GB3 \* MERGEFORMAT </w:instrText>
      </w:r>
      <w:r>
        <w:rPr>
          <w:rFonts w:hAnsi="宋体"/>
          <w:snapToGrid w:val="0"/>
          <w:color w:val="000000"/>
          <w:spacing w:val="-16"/>
          <w:kern w:val="21"/>
          <w:szCs w:val="21"/>
        </w:rPr>
        <w:fldChar w:fldCharType="separate"/>
      </w:r>
      <w:r w:rsidRPr="0019667D">
        <w:rPr>
          <w:rFonts w:hAnsi="宋体" w:hint="eastAsia"/>
          <w:szCs w:val="21"/>
          <w:lang w:val="en-US"/>
        </w:rPr>
        <w:t>⑤</w:t>
      </w:r>
      <w:r>
        <w:rPr>
          <w:rFonts w:hAnsi="宋体"/>
          <w:snapToGrid w:val="0"/>
          <w:color w:val="000000"/>
          <w:spacing w:val="-16"/>
          <w:kern w:val="21"/>
          <w:szCs w:val="21"/>
        </w:rPr>
        <w:fldChar w:fldCharType="end"/>
      </w:r>
      <w:r w:rsidRPr="0019667D">
        <w:rPr>
          <w:rFonts w:hAnsi="宋体"/>
          <w:snapToGrid w:val="0"/>
          <w:color w:val="000000"/>
          <w:spacing w:val="-16"/>
          <w:kern w:val="21"/>
          <w:szCs w:val="21"/>
          <w:lang w:val="en-US"/>
        </w:rPr>
        <w:t>；</w:t>
      </w:r>
      <w:r>
        <w:rPr>
          <w:rFonts w:hAnsi="宋体"/>
          <w:snapToGrid w:val="0"/>
          <w:color w:val="000000"/>
          <w:spacing w:val="-6"/>
          <w:kern w:val="21"/>
          <w:szCs w:val="21"/>
        </w:rPr>
        <w:fldChar w:fldCharType="begin"/>
      </w:r>
      <w:r w:rsidRPr="0019667D">
        <w:rPr>
          <w:rFonts w:hAnsi="宋体"/>
          <w:snapToGrid w:val="0"/>
          <w:color w:val="000000"/>
          <w:spacing w:val="-6"/>
          <w:kern w:val="21"/>
          <w:szCs w:val="21"/>
          <w:lang w:val="en-US"/>
        </w:rPr>
        <w:instrText xml:space="preserve"> = 7 \* GB3 \* MERGEFORMAT </w:instrText>
      </w:r>
      <w:r>
        <w:rPr>
          <w:rFonts w:hAnsi="宋体"/>
          <w:snapToGrid w:val="0"/>
          <w:color w:val="000000"/>
          <w:spacing w:val="-6"/>
          <w:kern w:val="21"/>
          <w:szCs w:val="21"/>
        </w:rPr>
        <w:fldChar w:fldCharType="separate"/>
      </w:r>
      <w:r w:rsidRPr="0019667D">
        <w:rPr>
          <w:rFonts w:hAnsi="宋体" w:hint="eastAsia"/>
          <w:szCs w:val="21"/>
          <w:lang w:val="en-US"/>
        </w:rPr>
        <w:t>⑦</w:t>
      </w:r>
      <w:r>
        <w:rPr>
          <w:rFonts w:hAnsi="宋体"/>
          <w:snapToGrid w:val="0"/>
          <w:color w:val="000000"/>
          <w:spacing w:val="-6"/>
          <w:kern w:val="21"/>
          <w:szCs w:val="21"/>
        </w:rPr>
        <w:fldChar w:fldCharType="end"/>
      </w:r>
      <w:r w:rsidRPr="0019667D">
        <w:rPr>
          <w:rFonts w:hAnsi="宋体"/>
          <w:snapToGrid w:val="0"/>
          <w:color w:val="000000"/>
          <w:spacing w:val="-6"/>
          <w:kern w:val="21"/>
          <w:szCs w:val="21"/>
          <w:lang w:val="en-US"/>
        </w:rPr>
        <w:t>=</w:t>
      </w:r>
      <w:r>
        <w:rPr>
          <w:rFonts w:hAnsi="宋体"/>
          <w:snapToGrid w:val="0"/>
          <w:color w:val="000000"/>
          <w:spacing w:val="-16"/>
          <w:kern w:val="21"/>
          <w:szCs w:val="21"/>
        </w:rPr>
        <w:fldChar w:fldCharType="begin"/>
      </w:r>
      <w:r w:rsidRPr="0019667D">
        <w:rPr>
          <w:rFonts w:hAnsi="宋体"/>
          <w:snapToGrid w:val="0"/>
          <w:color w:val="000000"/>
          <w:spacing w:val="-16"/>
          <w:kern w:val="21"/>
          <w:szCs w:val="21"/>
          <w:lang w:val="en-US"/>
        </w:rPr>
        <w:instrText xml:space="preserve"> = 6 \* GB3 \* MERGEFORMAT </w:instrText>
      </w:r>
      <w:r>
        <w:rPr>
          <w:rFonts w:hAnsi="宋体"/>
          <w:snapToGrid w:val="0"/>
          <w:color w:val="000000"/>
          <w:spacing w:val="-16"/>
          <w:kern w:val="21"/>
          <w:szCs w:val="21"/>
        </w:rPr>
        <w:fldChar w:fldCharType="separate"/>
      </w:r>
      <w:r w:rsidRPr="0019667D">
        <w:rPr>
          <w:rFonts w:hAnsi="宋体" w:hint="eastAsia"/>
          <w:szCs w:val="21"/>
          <w:lang w:val="en-US"/>
        </w:rPr>
        <w:t>⑥</w:t>
      </w:r>
      <w:r>
        <w:rPr>
          <w:rFonts w:hAnsi="宋体"/>
          <w:snapToGrid w:val="0"/>
          <w:color w:val="000000"/>
          <w:spacing w:val="-16"/>
          <w:kern w:val="21"/>
          <w:szCs w:val="21"/>
        </w:rPr>
        <w:fldChar w:fldCharType="end"/>
      </w:r>
      <w:r w:rsidRPr="0019667D">
        <w:rPr>
          <w:rFonts w:hAnsi="宋体"/>
          <w:snapToGrid w:val="0"/>
          <w:color w:val="000000"/>
          <w:spacing w:val="-16"/>
          <w:kern w:val="21"/>
          <w:szCs w:val="21"/>
          <w:lang w:val="en-US"/>
        </w:rPr>
        <w:t>-</w:t>
      </w:r>
      <w:r>
        <w:rPr>
          <w:rFonts w:hAnsi="宋体"/>
          <w:snapToGrid w:val="0"/>
          <w:color w:val="000000"/>
          <w:spacing w:val="-6"/>
          <w:kern w:val="21"/>
          <w:szCs w:val="21"/>
        </w:rPr>
        <w:fldChar w:fldCharType="begin"/>
      </w:r>
      <w:r w:rsidRPr="0019667D">
        <w:rPr>
          <w:rFonts w:hAnsi="宋体"/>
          <w:snapToGrid w:val="0"/>
          <w:color w:val="000000"/>
          <w:spacing w:val="-6"/>
          <w:kern w:val="21"/>
          <w:szCs w:val="21"/>
          <w:lang w:val="en-US"/>
        </w:rPr>
        <w:instrText xml:space="preserve"> = 1 \* GB3 \* MERGEFORMAT </w:instrText>
      </w:r>
      <w:r>
        <w:rPr>
          <w:rFonts w:hAnsi="宋体"/>
          <w:snapToGrid w:val="0"/>
          <w:color w:val="000000"/>
          <w:spacing w:val="-6"/>
          <w:kern w:val="21"/>
          <w:szCs w:val="21"/>
        </w:rPr>
        <w:fldChar w:fldCharType="separate"/>
      </w:r>
      <w:r w:rsidRPr="0019667D">
        <w:rPr>
          <w:rFonts w:hAnsi="宋体" w:hint="eastAsia"/>
          <w:szCs w:val="21"/>
          <w:lang w:val="en-US"/>
        </w:rPr>
        <w:t>①</w:t>
      </w:r>
      <w:r>
        <w:rPr>
          <w:rFonts w:hAnsi="宋体"/>
          <w:snapToGrid w:val="0"/>
          <w:color w:val="000000"/>
          <w:spacing w:val="-6"/>
          <w:kern w:val="21"/>
          <w:szCs w:val="21"/>
        </w:rPr>
        <w:fldChar w:fldCharType="end"/>
      </w:r>
    </w:p>
    <w:p w:rsidR="002E01CF" w:rsidRDefault="002E01CF">
      <w:pPr>
        <w:sectPr w:rsidR="002E01CF">
          <w:pgSz w:w="16838" w:h="11906" w:orient="landscape"/>
          <w:pgMar w:top="1701" w:right="1531" w:bottom="1701" w:left="1531" w:header="851" w:footer="851" w:gutter="0"/>
          <w:cols w:space="720"/>
          <w:docGrid w:linePitch="312"/>
        </w:sectPr>
      </w:pPr>
    </w:p>
    <w:p w:rsidR="002E01CF" w:rsidRPr="007F00C0" w:rsidRDefault="002E01CF" w:rsidP="007F00C0">
      <w:pPr>
        <w:pStyle w:val="af"/>
        <w:adjustRightInd w:val="0"/>
        <w:snapToGrid w:val="0"/>
        <w:spacing w:beforeLines="270" w:before="648" w:beforeAutospacing="0" w:afterLines="270" w:after="648" w:afterAutospacing="0"/>
        <w:outlineLvl w:val="0"/>
        <w:rPr>
          <w:rFonts w:eastAsia="黑体"/>
          <w:lang w:val="en-US"/>
        </w:rPr>
      </w:pPr>
    </w:p>
    <w:sectPr w:rsidR="002E01CF" w:rsidRPr="007F00C0">
      <w:footerReference w:type="default" r:id="rId31"/>
      <w:pgSz w:w="11906" w:h="16838"/>
      <w:pgMar w:top="1701" w:right="1531" w:bottom="1701" w:left="1531" w:header="851" w:footer="851"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7DF" w:rsidRDefault="003D27DF">
      <w:r>
        <w:separator/>
      </w:r>
    </w:p>
  </w:endnote>
  <w:endnote w:type="continuationSeparator" w:id="0">
    <w:p w:rsidR="003D27DF" w:rsidRDefault="003D2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仿宋_GB2312">
    <w:altName w:val="仿宋"/>
    <w:charset w:val="86"/>
    <w:family w:val="decorative"/>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方正小标宋_GBK">
    <w:altName w:val="微软雅黑"/>
    <w:charset w:val="86"/>
    <w:family w:val="script"/>
    <w:pitch w:val="default"/>
    <w:sig w:usb0="00000000" w:usb1="00000000" w:usb2="00000010" w:usb3="00000000" w:csb0="00040000" w:csb1="00000000"/>
  </w:font>
  <w:font w:name="楷体_GB2312">
    <w:altName w:val="楷体"/>
    <w:charset w:val="86"/>
    <w:family w:val="decorative"/>
    <w:pitch w:val="default"/>
    <w:sig w:usb0="00000000" w:usb1="0000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46" w:rsidRDefault="00536746">
    <w:pPr>
      <w:pStyle w:val="ac"/>
      <w:framePr w:wrap="around" w:vAnchor="text" w:hAnchor="margin" w:xAlign="center" w:y="1"/>
      <w:rPr>
        <w:rStyle w:val="af2"/>
      </w:rPr>
    </w:pPr>
    <w:r>
      <w:fldChar w:fldCharType="begin"/>
    </w:r>
    <w:r>
      <w:rPr>
        <w:rStyle w:val="af2"/>
      </w:rPr>
      <w:instrText xml:space="preserve">PAGE  </w:instrText>
    </w:r>
    <w:r>
      <w:fldChar w:fldCharType="end"/>
    </w:r>
  </w:p>
  <w:p w:rsidR="00536746" w:rsidRDefault="00536746">
    <w:pPr>
      <w:pStyle w:val="ac"/>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46" w:rsidRDefault="00536746">
    <w:pPr>
      <w:pStyle w:val="ac"/>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46" w:rsidRDefault="00536746">
    <w:pPr>
      <w:pStyle w:val="ac"/>
      <w:framePr w:wrap="around" w:vAnchor="text" w:hAnchor="margin" w:xAlign="outside" w:y="1"/>
      <w:rPr>
        <w:rStyle w:val="af2"/>
        <w:rFonts w:ascii="宋体" w:hAnsi="宋体"/>
        <w:sz w:val="28"/>
        <w:szCs w:val="28"/>
      </w:rPr>
    </w:pPr>
    <w:r>
      <w:rPr>
        <w:rStyle w:val="af2"/>
        <w:rFonts w:ascii="宋体" w:hAnsi="宋体" w:hint="eastAsia"/>
        <w:sz w:val="28"/>
        <w:szCs w:val="28"/>
      </w:rPr>
      <w:t>—</w:t>
    </w:r>
    <w:r>
      <w:rPr>
        <w:rStyle w:val="af2"/>
        <w:rFonts w:ascii="宋体" w:hAnsi="宋体" w:hint="eastAsia"/>
        <w:sz w:val="20"/>
      </w:rPr>
      <w:t xml:space="preserve">  </w:t>
    </w:r>
    <w:r>
      <w:rPr>
        <w:rFonts w:ascii="宋体" w:hAnsi="宋体"/>
        <w:sz w:val="26"/>
        <w:szCs w:val="26"/>
      </w:rPr>
      <w:fldChar w:fldCharType="begin"/>
    </w:r>
    <w:r>
      <w:rPr>
        <w:rStyle w:val="af2"/>
        <w:rFonts w:ascii="宋体" w:hAnsi="宋体"/>
        <w:sz w:val="26"/>
        <w:szCs w:val="26"/>
      </w:rPr>
      <w:instrText xml:space="preserve">PAGE  </w:instrText>
    </w:r>
    <w:r>
      <w:rPr>
        <w:rFonts w:ascii="宋体" w:hAnsi="宋体"/>
        <w:sz w:val="26"/>
        <w:szCs w:val="26"/>
      </w:rPr>
      <w:fldChar w:fldCharType="separate"/>
    </w:r>
    <w:r w:rsidR="00DF7018">
      <w:rPr>
        <w:rStyle w:val="af2"/>
        <w:rFonts w:ascii="宋体" w:hAnsi="宋体"/>
        <w:noProof/>
        <w:sz w:val="26"/>
        <w:szCs w:val="26"/>
      </w:rPr>
      <w:t>49</w:t>
    </w:r>
    <w:r>
      <w:rPr>
        <w:rFonts w:ascii="宋体" w:hAnsi="宋体"/>
        <w:sz w:val="26"/>
        <w:szCs w:val="26"/>
      </w:rPr>
      <w:fldChar w:fldCharType="end"/>
    </w:r>
    <w:r>
      <w:rPr>
        <w:rStyle w:val="af2"/>
        <w:rFonts w:ascii="宋体" w:hAnsi="宋体" w:hint="eastAsia"/>
        <w:sz w:val="20"/>
      </w:rPr>
      <w:t xml:space="preserve">  </w:t>
    </w:r>
    <w:r>
      <w:rPr>
        <w:rStyle w:val="af2"/>
        <w:rFonts w:ascii="宋体" w:hAnsi="宋体" w:hint="eastAsia"/>
        <w:sz w:val="28"/>
        <w:szCs w:val="28"/>
      </w:rPr>
      <w:t>—</w:t>
    </w:r>
  </w:p>
  <w:p w:rsidR="00536746" w:rsidRDefault="00536746">
    <w:pPr>
      <w:pStyle w:val="ac"/>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46" w:rsidRDefault="00536746">
    <w:pPr>
      <w:pStyle w:val="ac"/>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7DF" w:rsidRDefault="003D27DF">
      <w:r>
        <w:separator/>
      </w:r>
    </w:p>
  </w:footnote>
  <w:footnote w:type="continuationSeparator" w:id="0">
    <w:p w:rsidR="003D27DF" w:rsidRDefault="003D27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46" w:rsidRDefault="00536746" w:rsidP="0019667D">
    <w:pPr>
      <w:pStyle w:val="ad"/>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46" w:rsidRDefault="00536746">
    <w:pPr>
      <w:pStyle w:val="a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D1F3DE"/>
    <w:multiLevelType w:val="singleLevel"/>
    <w:tmpl w:val="D2D1F3DE"/>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07B1C"/>
    <w:rsid w:val="000264C7"/>
    <w:rsid w:val="000273A0"/>
    <w:rsid w:val="000361A1"/>
    <w:rsid w:val="0004364B"/>
    <w:rsid w:val="00052E16"/>
    <w:rsid w:val="00061B1F"/>
    <w:rsid w:val="0006232F"/>
    <w:rsid w:val="00063210"/>
    <w:rsid w:val="000733C4"/>
    <w:rsid w:val="00074783"/>
    <w:rsid w:val="00074C4A"/>
    <w:rsid w:val="0008070B"/>
    <w:rsid w:val="000810AC"/>
    <w:rsid w:val="00081A02"/>
    <w:rsid w:val="00082231"/>
    <w:rsid w:val="00092D38"/>
    <w:rsid w:val="0009377B"/>
    <w:rsid w:val="000A20C9"/>
    <w:rsid w:val="000B058F"/>
    <w:rsid w:val="000B4467"/>
    <w:rsid w:val="000B4DB9"/>
    <w:rsid w:val="000C09AC"/>
    <w:rsid w:val="000C2DB8"/>
    <w:rsid w:val="000C2EF6"/>
    <w:rsid w:val="000C767F"/>
    <w:rsid w:val="000C7DF4"/>
    <w:rsid w:val="000D5A44"/>
    <w:rsid w:val="000E3ED2"/>
    <w:rsid w:val="000F4598"/>
    <w:rsid w:val="000F7AE4"/>
    <w:rsid w:val="00106691"/>
    <w:rsid w:val="0011364B"/>
    <w:rsid w:val="00114A93"/>
    <w:rsid w:val="00131F42"/>
    <w:rsid w:val="001357F1"/>
    <w:rsid w:val="00136760"/>
    <w:rsid w:val="00140FA8"/>
    <w:rsid w:val="00142C8A"/>
    <w:rsid w:val="00142FEB"/>
    <w:rsid w:val="00143A2D"/>
    <w:rsid w:val="00145A41"/>
    <w:rsid w:val="001468D5"/>
    <w:rsid w:val="001506B9"/>
    <w:rsid w:val="00151675"/>
    <w:rsid w:val="00157435"/>
    <w:rsid w:val="0017132D"/>
    <w:rsid w:val="0017504D"/>
    <w:rsid w:val="0017671A"/>
    <w:rsid w:val="00177422"/>
    <w:rsid w:val="00184590"/>
    <w:rsid w:val="001870D1"/>
    <w:rsid w:val="0018781E"/>
    <w:rsid w:val="0019262D"/>
    <w:rsid w:val="0019667D"/>
    <w:rsid w:val="001A1B35"/>
    <w:rsid w:val="001A48A2"/>
    <w:rsid w:val="001A6F61"/>
    <w:rsid w:val="001B72B8"/>
    <w:rsid w:val="001C340B"/>
    <w:rsid w:val="001C69B3"/>
    <w:rsid w:val="001C7985"/>
    <w:rsid w:val="001D5595"/>
    <w:rsid w:val="001D7874"/>
    <w:rsid w:val="001D7F22"/>
    <w:rsid w:val="001F0F17"/>
    <w:rsid w:val="001F3347"/>
    <w:rsid w:val="001F69E4"/>
    <w:rsid w:val="002125B4"/>
    <w:rsid w:val="00215477"/>
    <w:rsid w:val="002155B8"/>
    <w:rsid w:val="00224839"/>
    <w:rsid w:val="002249B2"/>
    <w:rsid w:val="00226574"/>
    <w:rsid w:val="002278EC"/>
    <w:rsid w:val="0023280E"/>
    <w:rsid w:val="002377D1"/>
    <w:rsid w:val="002506BC"/>
    <w:rsid w:val="00254345"/>
    <w:rsid w:val="002572D4"/>
    <w:rsid w:val="00264557"/>
    <w:rsid w:val="00277E86"/>
    <w:rsid w:val="002805AB"/>
    <w:rsid w:val="00284204"/>
    <w:rsid w:val="00291773"/>
    <w:rsid w:val="002A168C"/>
    <w:rsid w:val="002A3DC7"/>
    <w:rsid w:val="002B49E2"/>
    <w:rsid w:val="002B5B01"/>
    <w:rsid w:val="002B7B00"/>
    <w:rsid w:val="002B7C44"/>
    <w:rsid w:val="002C2B17"/>
    <w:rsid w:val="002C52EE"/>
    <w:rsid w:val="002D3DD0"/>
    <w:rsid w:val="002E01CF"/>
    <w:rsid w:val="002E1F3A"/>
    <w:rsid w:val="002E298A"/>
    <w:rsid w:val="002E3986"/>
    <w:rsid w:val="002E5A45"/>
    <w:rsid w:val="00301978"/>
    <w:rsid w:val="0030332C"/>
    <w:rsid w:val="003051C2"/>
    <w:rsid w:val="00311738"/>
    <w:rsid w:val="00312296"/>
    <w:rsid w:val="00314F0E"/>
    <w:rsid w:val="00315FB4"/>
    <w:rsid w:val="00321D8E"/>
    <w:rsid w:val="00324C4F"/>
    <w:rsid w:val="00325928"/>
    <w:rsid w:val="00332863"/>
    <w:rsid w:val="0033660A"/>
    <w:rsid w:val="0033684D"/>
    <w:rsid w:val="00337B42"/>
    <w:rsid w:val="00341B42"/>
    <w:rsid w:val="0034348F"/>
    <w:rsid w:val="00345D08"/>
    <w:rsid w:val="00356653"/>
    <w:rsid w:val="0035743F"/>
    <w:rsid w:val="00357BE2"/>
    <w:rsid w:val="0036170C"/>
    <w:rsid w:val="00363709"/>
    <w:rsid w:val="00366139"/>
    <w:rsid w:val="00366E0F"/>
    <w:rsid w:val="003717DB"/>
    <w:rsid w:val="003816A8"/>
    <w:rsid w:val="00381A72"/>
    <w:rsid w:val="00384676"/>
    <w:rsid w:val="00390857"/>
    <w:rsid w:val="00390A34"/>
    <w:rsid w:val="003A4BF3"/>
    <w:rsid w:val="003B02AD"/>
    <w:rsid w:val="003B420D"/>
    <w:rsid w:val="003C239B"/>
    <w:rsid w:val="003C6C16"/>
    <w:rsid w:val="003D2167"/>
    <w:rsid w:val="003D27DF"/>
    <w:rsid w:val="003D794D"/>
    <w:rsid w:val="003E07C5"/>
    <w:rsid w:val="003E3058"/>
    <w:rsid w:val="003E6041"/>
    <w:rsid w:val="003E76A9"/>
    <w:rsid w:val="003F0809"/>
    <w:rsid w:val="003F3E3E"/>
    <w:rsid w:val="003F6A8C"/>
    <w:rsid w:val="003F755C"/>
    <w:rsid w:val="003F7D81"/>
    <w:rsid w:val="00406F01"/>
    <w:rsid w:val="00416D50"/>
    <w:rsid w:val="00416FD5"/>
    <w:rsid w:val="00417772"/>
    <w:rsid w:val="00420875"/>
    <w:rsid w:val="00420E6A"/>
    <w:rsid w:val="00425A9E"/>
    <w:rsid w:val="00426D6B"/>
    <w:rsid w:val="0043163E"/>
    <w:rsid w:val="00431885"/>
    <w:rsid w:val="00431E6C"/>
    <w:rsid w:val="0043297E"/>
    <w:rsid w:val="00433CE7"/>
    <w:rsid w:val="00452738"/>
    <w:rsid w:val="00456091"/>
    <w:rsid w:val="00460988"/>
    <w:rsid w:val="00462D62"/>
    <w:rsid w:val="00466321"/>
    <w:rsid w:val="00484B9B"/>
    <w:rsid w:val="004855F6"/>
    <w:rsid w:val="0048661E"/>
    <w:rsid w:val="00494670"/>
    <w:rsid w:val="00494A7D"/>
    <w:rsid w:val="004A3823"/>
    <w:rsid w:val="004B4180"/>
    <w:rsid w:val="004B704D"/>
    <w:rsid w:val="004C2517"/>
    <w:rsid w:val="004C51C8"/>
    <w:rsid w:val="004D1287"/>
    <w:rsid w:val="004D63E0"/>
    <w:rsid w:val="004E2A30"/>
    <w:rsid w:val="004E6946"/>
    <w:rsid w:val="004E7CF5"/>
    <w:rsid w:val="004F1AD8"/>
    <w:rsid w:val="005039CB"/>
    <w:rsid w:val="0050558F"/>
    <w:rsid w:val="00506286"/>
    <w:rsid w:val="0051028D"/>
    <w:rsid w:val="00510813"/>
    <w:rsid w:val="00511990"/>
    <w:rsid w:val="00511DE0"/>
    <w:rsid w:val="00514870"/>
    <w:rsid w:val="00514B9B"/>
    <w:rsid w:val="00517AF0"/>
    <w:rsid w:val="00517F02"/>
    <w:rsid w:val="00524303"/>
    <w:rsid w:val="005258A2"/>
    <w:rsid w:val="00536746"/>
    <w:rsid w:val="005401AE"/>
    <w:rsid w:val="005429ED"/>
    <w:rsid w:val="00542E07"/>
    <w:rsid w:val="00545424"/>
    <w:rsid w:val="005518FC"/>
    <w:rsid w:val="00554A7B"/>
    <w:rsid w:val="0055572C"/>
    <w:rsid w:val="0056106A"/>
    <w:rsid w:val="005720AE"/>
    <w:rsid w:val="00572E38"/>
    <w:rsid w:val="005748F0"/>
    <w:rsid w:val="00585598"/>
    <w:rsid w:val="0058693E"/>
    <w:rsid w:val="005936A7"/>
    <w:rsid w:val="00594D19"/>
    <w:rsid w:val="00594D77"/>
    <w:rsid w:val="005969E4"/>
    <w:rsid w:val="005A06B7"/>
    <w:rsid w:val="005A1759"/>
    <w:rsid w:val="005A35F3"/>
    <w:rsid w:val="005A68A7"/>
    <w:rsid w:val="005D36AB"/>
    <w:rsid w:val="005D45F9"/>
    <w:rsid w:val="005E2BC7"/>
    <w:rsid w:val="005F2BF6"/>
    <w:rsid w:val="00617CC3"/>
    <w:rsid w:val="0062649F"/>
    <w:rsid w:val="006377A6"/>
    <w:rsid w:val="00637A3D"/>
    <w:rsid w:val="006411EF"/>
    <w:rsid w:val="006748B8"/>
    <w:rsid w:val="006775C3"/>
    <w:rsid w:val="0069290A"/>
    <w:rsid w:val="0069775A"/>
    <w:rsid w:val="00697813"/>
    <w:rsid w:val="006A10AD"/>
    <w:rsid w:val="006A3EE8"/>
    <w:rsid w:val="006A72BF"/>
    <w:rsid w:val="006B03F2"/>
    <w:rsid w:val="006B37DC"/>
    <w:rsid w:val="006B4F68"/>
    <w:rsid w:val="006C0592"/>
    <w:rsid w:val="006C272E"/>
    <w:rsid w:val="006C5479"/>
    <w:rsid w:val="006D13B5"/>
    <w:rsid w:val="006E12FF"/>
    <w:rsid w:val="006E18EE"/>
    <w:rsid w:val="006E607E"/>
    <w:rsid w:val="00706C5D"/>
    <w:rsid w:val="00721D4A"/>
    <w:rsid w:val="00732922"/>
    <w:rsid w:val="00732C70"/>
    <w:rsid w:val="0073747F"/>
    <w:rsid w:val="0075162E"/>
    <w:rsid w:val="00754034"/>
    <w:rsid w:val="00756556"/>
    <w:rsid w:val="007618C4"/>
    <w:rsid w:val="00762B6C"/>
    <w:rsid w:val="00767980"/>
    <w:rsid w:val="00770B19"/>
    <w:rsid w:val="0077463F"/>
    <w:rsid w:val="0077671D"/>
    <w:rsid w:val="007836EA"/>
    <w:rsid w:val="00784CDA"/>
    <w:rsid w:val="0078642C"/>
    <w:rsid w:val="007906C4"/>
    <w:rsid w:val="007940EA"/>
    <w:rsid w:val="007967E8"/>
    <w:rsid w:val="007A2170"/>
    <w:rsid w:val="007A22BF"/>
    <w:rsid w:val="007A3323"/>
    <w:rsid w:val="007B1D93"/>
    <w:rsid w:val="007B72B8"/>
    <w:rsid w:val="007B7A58"/>
    <w:rsid w:val="007C21B5"/>
    <w:rsid w:val="007C565A"/>
    <w:rsid w:val="007D09FF"/>
    <w:rsid w:val="007D2D04"/>
    <w:rsid w:val="007E4BD2"/>
    <w:rsid w:val="007F00C0"/>
    <w:rsid w:val="00801393"/>
    <w:rsid w:val="00802F88"/>
    <w:rsid w:val="0081293E"/>
    <w:rsid w:val="0081386D"/>
    <w:rsid w:val="00815465"/>
    <w:rsid w:val="00817E9A"/>
    <w:rsid w:val="008306BD"/>
    <w:rsid w:val="00831A80"/>
    <w:rsid w:val="00833743"/>
    <w:rsid w:val="008340A4"/>
    <w:rsid w:val="00854A47"/>
    <w:rsid w:val="0087135F"/>
    <w:rsid w:val="00872D94"/>
    <w:rsid w:val="00880364"/>
    <w:rsid w:val="00891592"/>
    <w:rsid w:val="00891E9E"/>
    <w:rsid w:val="008935F2"/>
    <w:rsid w:val="008A2F68"/>
    <w:rsid w:val="008B4FA6"/>
    <w:rsid w:val="008B5282"/>
    <w:rsid w:val="008B7C17"/>
    <w:rsid w:val="008C2D01"/>
    <w:rsid w:val="008C312B"/>
    <w:rsid w:val="008C40E6"/>
    <w:rsid w:val="008C5688"/>
    <w:rsid w:val="008D0F7A"/>
    <w:rsid w:val="008D68E4"/>
    <w:rsid w:val="008E0506"/>
    <w:rsid w:val="008E0CFF"/>
    <w:rsid w:val="008E5A50"/>
    <w:rsid w:val="008E5C9E"/>
    <w:rsid w:val="008E5D6B"/>
    <w:rsid w:val="008E76F0"/>
    <w:rsid w:val="008F15FE"/>
    <w:rsid w:val="008F2D29"/>
    <w:rsid w:val="008F5187"/>
    <w:rsid w:val="008F60D8"/>
    <w:rsid w:val="00902727"/>
    <w:rsid w:val="0090312B"/>
    <w:rsid w:val="0091736D"/>
    <w:rsid w:val="0093037A"/>
    <w:rsid w:val="0094154D"/>
    <w:rsid w:val="00943CB9"/>
    <w:rsid w:val="0095155F"/>
    <w:rsid w:val="00954429"/>
    <w:rsid w:val="009563CE"/>
    <w:rsid w:val="00976328"/>
    <w:rsid w:val="0097680D"/>
    <w:rsid w:val="00982438"/>
    <w:rsid w:val="0098404C"/>
    <w:rsid w:val="00985283"/>
    <w:rsid w:val="00985A1D"/>
    <w:rsid w:val="009864B1"/>
    <w:rsid w:val="00992121"/>
    <w:rsid w:val="0099530B"/>
    <w:rsid w:val="00995992"/>
    <w:rsid w:val="009A03E5"/>
    <w:rsid w:val="009A0F3B"/>
    <w:rsid w:val="009A1BB4"/>
    <w:rsid w:val="009A2628"/>
    <w:rsid w:val="009A3200"/>
    <w:rsid w:val="009B0897"/>
    <w:rsid w:val="009B195A"/>
    <w:rsid w:val="009B7BD9"/>
    <w:rsid w:val="009C1E06"/>
    <w:rsid w:val="009C7DD5"/>
    <w:rsid w:val="009E227D"/>
    <w:rsid w:val="009E5019"/>
    <w:rsid w:val="009E6D9C"/>
    <w:rsid w:val="00A037BF"/>
    <w:rsid w:val="00A04F1B"/>
    <w:rsid w:val="00A0501B"/>
    <w:rsid w:val="00A06FFE"/>
    <w:rsid w:val="00A14947"/>
    <w:rsid w:val="00A17F04"/>
    <w:rsid w:val="00A32A83"/>
    <w:rsid w:val="00A368DB"/>
    <w:rsid w:val="00A423AA"/>
    <w:rsid w:val="00A50B47"/>
    <w:rsid w:val="00A53EC6"/>
    <w:rsid w:val="00A54A36"/>
    <w:rsid w:val="00A55C0F"/>
    <w:rsid w:val="00A8713F"/>
    <w:rsid w:val="00A90BA1"/>
    <w:rsid w:val="00A97A9A"/>
    <w:rsid w:val="00AA0671"/>
    <w:rsid w:val="00AA2531"/>
    <w:rsid w:val="00AB1E09"/>
    <w:rsid w:val="00AB5330"/>
    <w:rsid w:val="00AB7747"/>
    <w:rsid w:val="00AB784E"/>
    <w:rsid w:val="00AC14CE"/>
    <w:rsid w:val="00AC2A56"/>
    <w:rsid w:val="00AC31AA"/>
    <w:rsid w:val="00AC7B45"/>
    <w:rsid w:val="00AD055E"/>
    <w:rsid w:val="00AD47A7"/>
    <w:rsid w:val="00AD529B"/>
    <w:rsid w:val="00AD6C8E"/>
    <w:rsid w:val="00AE7123"/>
    <w:rsid w:val="00AF0CBF"/>
    <w:rsid w:val="00AF257F"/>
    <w:rsid w:val="00AF33CF"/>
    <w:rsid w:val="00AF4D50"/>
    <w:rsid w:val="00AF55F9"/>
    <w:rsid w:val="00AF6179"/>
    <w:rsid w:val="00B11DAA"/>
    <w:rsid w:val="00B1295A"/>
    <w:rsid w:val="00B20A45"/>
    <w:rsid w:val="00B22C5C"/>
    <w:rsid w:val="00B24F30"/>
    <w:rsid w:val="00B265FC"/>
    <w:rsid w:val="00B31ABF"/>
    <w:rsid w:val="00B33BE3"/>
    <w:rsid w:val="00B37C3D"/>
    <w:rsid w:val="00B53B5D"/>
    <w:rsid w:val="00B6055E"/>
    <w:rsid w:val="00B6317D"/>
    <w:rsid w:val="00B71D43"/>
    <w:rsid w:val="00B7723F"/>
    <w:rsid w:val="00B80534"/>
    <w:rsid w:val="00B8433C"/>
    <w:rsid w:val="00B87491"/>
    <w:rsid w:val="00BA29E9"/>
    <w:rsid w:val="00BA7142"/>
    <w:rsid w:val="00BB237C"/>
    <w:rsid w:val="00BB41A3"/>
    <w:rsid w:val="00BC0168"/>
    <w:rsid w:val="00BC32DC"/>
    <w:rsid w:val="00BC35B6"/>
    <w:rsid w:val="00BD0E8E"/>
    <w:rsid w:val="00BD1B51"/>
    <w:rsid w:val="00BD4596"/>
    <w:rsid w:val="00BE1405"/>
    <w:rsid w:val="00BE312D"/>
    <w:rsid w:val="00BF1C20"/>
    <w:rsid w:val="00C10578"/>
    <w:rsid w:val="00C135BC"/>
    <w:rsid w:val="00C15C95"/>
    <w:rsid w:val="00C247AD"/>
    <w:rsid w:val="00C2596A"/>
    <w:rsid w:val="00C25CFE"/>
    <w:rsid w:val="00C27537"/>
    <w:rsid w:val="00C301E3"/>
    <w:rsid w:val="00C328FE"/>
    <w:rsid w:val="00C33507"/>
    <w:rsid w:val="00C40D72"/>
    <w:rsid w:val="00C42525"/>
    <w:rsid w:val="00C4409D"/>
    <w:rsid w:val="00C44E72"/>
    <w:rsid w:val="00C45A06"/>
    <w:rsid w:val="00C47E5B"/>
    <w:rsid w:val="00C61E4B"/>
    <w:rsid w:val="00C64BFF"/>
    <w:rsid w:val="00C704E9"/>
    <w:rsid w:val="00C763C9"/>
    <w:rsid w:val="00C80057"/>
    <w:rsid w:val="00C82232"/>
    <w:rsid w:val="00C82913"/>
    <w:rsid w:val="00C9556C"/>
    <w:rsid w:val="00C972B1"/>
    <w:rsid w:val="00CA2CCE"/>
    <w:rsid w:val="00CA43FD"/>
    <w:rsid w:val="00CA7EF8"/>
    <w:rsid w:val="00CC389D"/>
    <w:rsid w:val="00CC489B"/>
    <w:rsid w:val="00CD044C"/>
    <w:rsid w:val="00CD2BCD"/>
    <w:rsid w:val="00CD3A4C"/>
    <w:rsid w:val="00CE10E9"/>
    <w:rsid w:val="00CE2910"/>
    <w:rsid w:val="00CE5393"/>
    <w:rsid w:val="00CE558A"/>
    <w:rsid w:val="00CF1244"/>
    <w:rsid w:val="00CF36BE"/>
    <w:rsid w:val="00CF6000"/>
    <w:rsid w:val="00CF72F0"/>
    <w:rsid w:val="00D003F3"/>
    <w:rsid w:val="00D01400"/>
    <w:rsid w:val="00D0364F"/>
    <w:rsid w:val="00D06834"/>
    <w:rsid w:val="00D07DEB"/>
    <w:rsid w:val="00D135FB"/>
    <w:rsid w:val="00D308ED"/>
    <w:rsid w:val="00D36D86"/>
    <w:rsid w:val="00D428AA"/>
    <w:rsid w:val="00D50A34"/>
    <w:rsid w:val="00D53EFA"/>
    <w:rsid w:val="00D658A5"/>
    <w:rsid w:val="00D85E5B"/>
    <w:rsid w:val="00D94A7C"/>
    <w:rsid w:val="00D95896"/>
    <w:rsid w:val="00DB2983"/>
    <w:rsid w:val="00DC1257"/>
    <w:rsid w:val="00DC3DC0"/>
    <w:rsid w:val="00DC4991"/>
    <w:rsid w:val="00DC5B2B"/>
    <w:rsid w:val="00DC6CFB"/>
    <w:rsid w:val="00DD318D"/>
    <w:rsid w:val="00DD43D9"/>
    <w:rsid w:val="00DE4412"/>
    <w:rsid w:val="00DF1337"/>
    <w:rsid w:val="00DF2E12"/>
    <w:rsid w:val="00DF514A"/>
    <w:rsid w:val="00DF6690"/>
    <w:rsid w:val="00DF6804"/>
    <w:rsid w:val="00DF7018"/>
    <w:rsid w:val="00E0358D"/>
    <w:rsid w:val="00E04323"/>
    <w:rsid w:val="00E070A2"/>
    <w:rsid w:val="00E2656A"/>
    <w:rsid w:val="00E412D0"/>
    <w:rsid w:val="00E511B9"/>
    <w:rsid w:val="00E513D9"/>
    <w:rsid w:val="00E56322"/>
    <w:rsid w:val="00E60982"/>
    <w:rsid w:val="00E62C62"/>
    <w:rsid w:val="00E654C1"/>
    <w:rsid w:val="00E65D97"/>
    <w:rsid w:val="00E72A5A"/>
    <w:rsid w:val="00E73354"/>
    <w:rsid w:val="00E9242D"/>
    <w:rsid w:val="00EA7CE6"/>
    <w:rsid w:val="00EB5255"/>
    <w:rsid w:val="00EB5C47"/>
    <w:rsid w:val="00EC1ADE"/>
    <w:rsid w:val="00ED0639"/>
    <w:rsid w:val="00EF2039"/>
    <w:rsid w:val="00EF4755"/>
    <w:rsid w:val="00EF7135"/>
    <w:rsid w:val="00EF798B"/>
    <w:rsid w:val="00F027DB"/>
    <w:rsid w:val="00F14A7A"/>
    <w:rsid w:val="00F21D4F"/>
    <w:rsid w:val="00F22985"/>
    <w:rsid w:val="00F315C1"/>
    <w:rsid w:val="00F3383E"/>
    <w:rsid w:val="00F4540B"/>
    <w:rsid w:val="00F465A7"/>
    <w:rsid w:val="00F50B7C"/>
    <w:rsid w:val="00F52C06"/>
    <w:rsid w:val="00F550E6"/>
    <w:rsid w:val="00F74345"/>
    <w:rsid w:val="00F80A0A"/>
    <w:rsid w:val="00F82B19"/>
    <w:rsid w:val="00F842F4"/>
    <w:rsid w:val="00F9212D"/>
    <w:rsid w:val="00F965DA"/>
    <w:rsid w:val="00FA406A"/>
    <w:rsid w:val="00FA7984"/>
    <w:rsid w:val="00FB503A"/>
    <w:rsid w:val="00FB516C"/>
    <w:rsid w:val="00FD0236"/>
    <w:rsid w:val="00FD0DA2"/>
    <w:rsid w:val="00FD18F4"/>
    <w:rsid w:val="00FD54DB"/>
    <w:rsid w:val="00FD619F"/>
    <w:rsid w:val="00FE10C1"/>
    <w:rsid w:val="01290F7E"/>
    <w:rsid w:val="015D1E09"/>
    <w:rsid w:val="02697903"/>
    <w:rsid w:val="02F96569"/>
    <w:rsid w:val="032809D9"/>
    <w:rsid w:val="03EA7B21"/>
    <w:rsid w:val="05F83EAE"/>
    <w:rsid w:val="063E7D85"/>
    <w:rsid w:val="07293586"/>
    <w:rsid w:val="07295285"/>
    <w:rsid w:val="07636392"/>
    <w:rsid w:val="07770C56"/>
    <w:rsid w:val="092217DD"/>
    <w:rsid w:val="093A7294"/>
    <w:rsid w:val="0A263993"/>
    <w:rsid w:val="0A2D3AC2"/>
    <w:rsid w:val="0AA75391"/>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1E146F2"/>
    <w:rsid w:val="13951726"/>
    <w:rsid w:val="14396509"/>
    <w:rsid w:val="14885A26"/>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3F765A"/>
    <w:rsid w:val="25EC2D81"/>
    <w:rsid w:val="277057A2"/>
    <w:rsid w:val="29206EB8"/>
    <w:rsid w:val="29595666"/>
    <w:rsid w:val="29874881"/>
    <w:rsid w:val="29E325E0"/>
    <w:rsid w:val="2A452503"/>
    <w:rsid w:val="2AAC7635"/>
    <w:rsid w:val="2BA936A8"/>
    <w:rsid w:val="2C315A5A"/>
    <w:rsid w:val="2C4B1C25"/>
    <w:rsid w:val="2D9E56F5"/>
    <w:rsid w:val="2E667F96"/>
    <w:rsid w:val="2E8226AB"/>
    <w:rsid w:val="2FD065E6"/>
    <w:rsid w:val="2FD96870"/>
    <w:rsid w:val="30580BC9"/>
    <w:rsid w:val="310813F3"/>
    <w:rsid w:val="311E2ED7"/>
    <w:rsid w:val="315619EE"/>
    <w:rsid w:val="315C449C"/>
    <w:rsid w:val="31B82709"/>
    <w:rsid w:val="31D05482"/>
    <w:rsid w:val="32400B34"/>
    <w:rsid w:val="3252487D"/>
    <w:rsid w:val="329E6876"/>
    <w:rsid w:val="333015F2"/>
    <w:rsid w:val="334B6320"/>
    <w:rsid w:val="33D934D4"/>
    <w:rsid w:val="33FE2F6A"/>
    <w:rsid w:val="340E07E5"/>
    <w:rsid w:val="34235BF7"/>
    <w:rsid w:val="358C5FA8"/>
    <w:rsid w:val="35C15DF1"/>
    <w:rsid w:val="36074A7F"/>
    <w:rsid w:val="36923549"/>
    <w:rsid w:val="36B75FBF"/>
    <w:rsid w:val="36BD0C45"/>
    <w:rsid w:val="37E00298"/>
    <w:rsid w:val="382E7CA9"/>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AD6234"/>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9F87AB5"/>
    <w:rsid w:val="5ABE2233"/>
    <w:rsid w:val="5B877653"/>
    <w:rsid w:val="5BDF5D95"/>
    <w:rsid w:val="5BFE7528"/>
    <w:rsid w:val="5E2467F1"/>
    <w:rsid w:val="5F1A2B43"/>
    <w:rsid w:val="5FB837BB"/>
    <w:rsid w:val="60CC405A"/>
    <w:rsid w:val="61E215D8"/>
    <w:rsid w:val="621B3775"/>
    <w:rsid w:val="62364782"/>
    <w:rsid w:val="63730D4D"/>
    <w:rsid w:val="6394356A"/>
    <w:rsid w:val="63C61B2C"/>
    <w:rsid w:val="63D40BE9"/>
    <w:rsid w:val="64102431"/>
    <w:rsid w:val="64A5243A"/>
    <w:rsid w:val="64F531DE"/>
    <w:rsid w:val="65373578"/>
    <w:rsid w:val="65ED6C45"/>
    <w:rsid w:val="671F124A"/>
    <w:rsid w:val="677A33C6"/>
    <w:rsid w:val="681F6961"/>
    <w:rsid w:val="68610A2F"/>
    <w:rsid w:val="68805514"/>
    <w:rsid w:val="69316E2F"/>
    <w:rsid w:val="694E2071"/>
    <w:rsid w:val="69766163"/>
    <w:rsid w:val="697A3B33"/>
    <w:rsid w:val="69D44760"/>
    <w:rsid w:val="6A520EC7"/>
    <w:rsid w:val="6AB22F6F"/>
    <w:rsid w:val="6AF87E20"/>
    <w:rsid w:val="6B322639"/>
    <w:rsid w:val="6C09636F"/>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8E019DB"/>
    <w:rsid w:val="7A364017"/>
    <w:rsid w:val="7A8265E1"/>
    <w:rsid w:val="7B686D42"/>
    <w:rsid w:val="7B841746"/>
    <w:rsid w:val="7C6C5AC7"/>
    <w:rsid w:val="7C904AC4"/>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qFormat="1"/>
    <w:lsdException w:name="heading 2"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Normal Indent" w:qFormat="1"/>
    <w:lsdException w:name="footnote text" w:qFormat="1"/>
    <w:lsdException w:name="annotation text" w:locked="0" w:semiHidden="1" w:qFormat="1"/>
    <w:lsdException w:name="header" w:locked="0" w:qFormat="1"/>
    <w:lsdException w:name="footer" w:locked="0" w:uiPriority="99" w:qFormat="1"/>
    <w:lsdException w:name="caption" w:qFormat="1"/>
    <w:lsdException w:name="annotation reference" w:locked="0" w:semiHidden="1"/>
    <w:lsdException w:name="page number" w:qFormat="1"/>
    <w:lsdException w:name="Title" w:qFormat="1"/>
    <w:lsdException w:name="Default Paragraph Font" w:locked="0" w:semiHidden="1" w:uiPriority="1" w:unhideWhenUsed="1" w:qFormat="1"/>
    <w:lsdException w:name="Body Text" w:locked="0" w:qFormat="1"/>
    <w:lsdException w:name="Body Text Indent" w:locked="0" w:qFormat="1"/>
    <w:lsdException w:name="Subtitle" w:qFormat="1"/>
    <w:lsdException w:name="Date" w:locked="0" w:qFormat="1"/>
    <w:lsdException w:name="Body Text First Indent 2" w:qFormat="1"/>
    <w:lsdException w:name="Body Text Indent 2" w:qFormat="1"/>
    <w:lsdException w:name="Body Text Indent 3" w:qFormat="1"/>
    <w:lsdException w:name="Hyperlink" w:uiPriority="99" w:qFormat="1"/>
    <w:lsdException w:name="Strong" w:qFormat="1"/>
    <w:lsdException w:name="Emphasis" w:qFormat="1"/>
    <w:lsdException w:name="Document Map" w:qFormat="1"/>
    <w:lsdException w:name="Plain Text" w:qFormat="1"/>
    <w:lsdException w:name="HTML Top of Form" w:locked="0" w:semiHidden="1" w:uiPriority="99" w:unhideWhenUsed="1"/>
    <w:lsdException w:name="HTML Bottom of Form" w:locked="0" w:semiHidden="1" w:uiPriority="99" w:unhideWhenUsed="1"/>
    <w:lsdException w:name="Normal (Web)" w:locked="0" w:uiPriority="39" w:qFormat="1"/>
    <w:lsdException w:name="Normal Table" w:locked="0" w:semiHidden="1" w:uiPriority="99" w:unhideWhenUsed="1" w:qFormat="1"/>
    <w:lsdException w:name="annotation subject" w:locked="0" w:uiPriority="99"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qFormat="1"/>
    <w:lsdException w:name="Table Grid" w:locked="0" w:qFormat="1"/>
    <w:lsdException w:name="Placeholder Text" w:locked="0" w:semiHidden="1" w:uiPriority="99" w:unhideWhenUsed="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semiHidden="1" w:uiPriority="99" w:unhideWhenUsed="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unhideWhenUsed/>
    <w:qFormat/>
    <w:locked/>
    <w:pPr>
      <w:keepNext/>
      <w:keepLines/>
      <w:spacing w:before="260" w:after="260" w:line="416" w:lineRule="auto"/>
      <w:outlineLvl w:val="1"/>
    </w:pPr>
    <w:rPr>
      <w:rFonts w:ascii="Calibri Light" w:hAnsi="Calibri Light"/>
      <w:b/>
      <w:bCs/>
      <w:sz w:val="32"/>
      <w:szCs w:val="32"/>
      <w:lang w:val="zh-CN"/>
    </w:rPr>
  </w:style>
  <w:style w:type="paragraph" w:styleId="4">
    <w:name w:val="heading 4"/>
    <w:basedOn w:val="a"/>
    <w:next w:val="a"/>
    <w:link w:val="4Char"/>
    <w:qFormat/>
    <w:locked/>
    <w:pPr>
      <w:keepNext/>
      <w:widowControl/>
      <w:spacing w:line="380" w:lineRule="exact"/>
      <w:ind w:left="-113" w:right="-113"/>
      <w:jc w:val="center"/>
      <w:outlineLvl w:val="3"/>
    </w:pPr>
    <w:rPr>
      <w:rFonts w:ascii="宋体" w:hAnsi="宋体" w:hint="eastAsia"/>
      <w:b/>
      <w:spacing w:val="-1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locked/>
    <w:pPr>
      <w:widowControl/>
      <w:spacing w:line="360" w:lineRule="auto"/>
      <w:ind w:firstLine="420"/>
      <w:jc w:val="left"/>
    </w:pPr>
    <w:rPr>
      <w:lang w:val="zh-CN"/>
    </w:rPr>
  </w:style>
  <w:style w:type="paragraph" w:styleId="a4">
    <w:name w:val="caption"/>
    <w:basedOn w:val="a"/>
    <w:next w:val="a"/>
    <w:link w:val="Char0"/>
    <w:qFormat/>
    <w:locked/>
    <w:rPr>
      <w:rFonts w:ascii="Arial" w:eastAsia="黑体" w:hAnsi="Arial"/>
      <w:sz w:val="20"/>
      <w:szCs w:val="20"/>
    </w:rPr>
  </w:style>
  <w:style w:type="paragraph" w:styleId="a5">
    <w:name w:val="Document Map"/>
    <w:basedOn w:val="a"/>
    <w:link w:val="Char1"/>
    <w:qFormat/>
    <w:locked/>
    <w:rPr>
      <w:rFonts w:ascii="宋体"/>
      <w:sz w:val="18"/>
      <w:szCs w:val="18"/>
    </w:rPr>
  </w:style>
  <w:style w:type="paragraph" w:styleId="a6">
    <w:name w:val="annotation text"/>
    <w:basedOn w:val="a"/>
    <w:link w:val="Char2"/>
    <w:semiHidden/>
    <w:qFormat/>
    <w:pPr>
      <w:jc w:val="left"/>
    </w:pPr>
    <w:rPr>
      <w:kern w:val="0"/>
      <w:sz w:val="24"/>
      <w:szCs w:val="20"/>
      <w:lang w:val="zh-CN"/>
    </w:rPr>
  </w:style>
  <w:style w:type="paragraph" w:styleId="a7">
    <w:name w:val="Body Text"/>
    <w:basedOn w:val="a"/>
    <w:link w:val="Char10"/>
    <w:qFormat/>
    <w:pPr>
      <w:widowControl/>
      <w:snapToGrid w:val="0"/>
      <w:spacing w:before="60" w:after="160" w:line="259" w:lineRule="auto"/>
      <w:ind w:right="113"/>
    </w:pPr>
    <w:rPr>
      <w:kern w:val="0"/>
      <w:sz w:val="18"/>
      <w:szCs w:val="20"/>
    </w:rPr>
  </w:style>
  <w:style w:type="paragraph" w:styleId="a8">
    <w:name w:val="Body Text Indent"/>
    <w:basedOn w:val="a"/>
    <w:link w:val="Char3"/>
    <w:qFormat/>
    <w:pPr>
      <w:spacing w:after="120"/>
      <w:ind w:leftChars="200" w:left="420"/>
    </w:pPr>
    <w:rPr>
      <w:kern w:val="0"/>
      <w:sz w:val="24"/>
      <w:szCs w:val="20"/>
      <w:lang w:val="zh-CN"/>
    </w:rPr>
  </w:style>
  <w:style w:type="paragraph" w:styleId="a9">
    <w:name w:val="Plain Text"/>
    <w:basedOn w:val="a"/>
    <w:link w:val="Char11"/>
    <w:qFormat/>
    <w:locked/>
    <w:rPr>
      <w:rFonts w:ascii="宋体" w:hAnsi="Courier New" w:hint="eastAsia"/>
      <w:sz w:val="24"/>
      <w:szCs w:val="20"/>
    </w:rPr>
  </w:style>
  <w:style w:type="paragraph" w:styleId="aa">
    <w:name w:val="Date"/>
    <w:basedOn w:val="a"/>
    <w:next w:val="a"/>
    <w:link w:val="Char4"/>
    <w:qFormat/>
    <w:pPr>
      <w:ind w:leftChars="2500" w:left="100"/>
    </w:pPr>
    <w:rPr>
      <w:kern w:val="0"/>
      <w:sz w:val="24"/>
      <w:szCs w:val="20"/>
      <w:lang w:val="zh-CN"/>
    </w:rPr>
  </w:style>
  <w:style w:type="paragraph" w:styleId="20">
    <w:name w:val="Body Text Indent 2"/>
    <w:basedOn w:val="a"/>
    <w:link w:val="2Char0"/>
    <w:qFormat/>
    <w:locked/>
    <w:pPr>
      <w:spacing w:after="120" w:line="480" w:lineRule="auto"/>
      <w:ind w:leftChars="200" w:left="420"/>
    </w:pPr>
  </w:style>
  <w:style w:type="paragraph" w:styleId="ab">
    <w:name w:val="Balloon Text"/>
    <w:basedOn w:val="a"/>
    <w:link w:val="Char5"/>
    <w:semiHidden/>
    <w:qFormat/>
    <w:rPr>
      <w:kern w:val="0"/>
      <w:sz w:val="18"/>
      <w:szCs w:val="20"/>
      <w:lang w:val="zh-CN"/>
    </w:rPr>
  </w:style>
  <w:style w:type="paragraph" w:styleId="ac">
    <w:name w:val="footer"/>
    <w:basedOn w:val="a"/>
    <w:link w:val="Char6"/>
    <w:uiPriority w:val="99"/>
    <w:qFormat/>
    <w:pPr>
      <w:tabs>
        <w:tab w:val="center" w:pos="4153"/>
        <w:tab w:val="right" w:pos="8306"/>
      </w:tabs>
      <w:snapToGrid w:val="0"/>
      <w:jc w:val="left"/>
    </w:pPr>
    <w:rPr>
      <w:kern w:val="0"/>
      <w:sz w:val="18"/>
      <w:szCs w:val="20"/>
      <w:lang w:val="zh-CN"/>
    </w:rPr>
  </w:style>
  <w:style w:type="paragraph" w:styleId="ad">
    <w:name w:val="header"/>
    <w:basedOn w:val="a"/>
    <w:link w:val="Char7"/>
    <w:qFormat/>
    <w:pPr>
      <w:pBdr>
        <w:bottom w:val="single" w:sz="6" w:space="1" w:color="auto"/>
      </w:pBdr>
      <w:tabs>
        <w:tab w:val="center" w:pos="4153"/>
        <w:tab w:val="right" w:pos="8306"/>
      </w:tabs>
      <w:snapToGrid w:val="0"/>
      <w:jc w:val="center"/>
    </w:pPr>
    <w:rPr>
      <w:kern w:val="0"/>
      <w:sz w:val="18"/>
      <w:szCs w:val="20"/>
      <w:lang w:val="zh-CN"/>
    </w:rPr>
  </w:style>
  <w:style w:type="paragraph" w:styleId="10">
    <w:name w:val="toc 1"/>
    <w:basedOn w:val="a"/>
    <w:next w:val="a"/>
    <w:uiPriority w:val="39"/>
    <w:qFormat/>
    <w:locked/>
    <w:rPr>
      <w:rFonts w:ascii="Calibri" w:hAnsi="Calibri"/>
    </w:rPr>
  </w:style>
  <w:style w:type="paragraph" w:styleId="ae">
    <w:name w:val="footnote text"/>
    <w:basedOn w:val="a"/>
    <w:link w:val="Char12"/>
    <w:qFormat/>
    <w:locked/>
    <w:pPr>
      <w:widowControl/>
      <w:snapToGrid w:val="0"/>
      <w:spacing w:line="360" w:lineRule="auto"/>
      <w:jc w:val="left"/>
    </w:pPr>
    <w:rPr>
      <w:sz w:val="18"/>
      <w:szCs w:val="18"/>
    </w:rPr>
  </w:style>
  <w:style w:type="paragraph" w:styleId="3">
    <w:name w:val="Body Text Indent 3"/>
    <w:basedOn w:val="a"/>
    <w:link w:val="3Char1"/>
    <w:qFormat/>
    <w:locked/>
    <w:pPr>
      <w:spacing w:after="120"/>
      <w:ind w:leftChars="200" w:left="420"/>
    </w:pPr>
    <w:rPr>
      <w:rFonts w:ascii="Calibri" w:hAnsi="Calibri"/>
      <w:sz w:val="16"/>
      <w:szCs w:val="16"/>
    </w:rPr>
  </w:style>
  <w:style w:type="paragraph" w:styleId="21">
    <w:name w:val="toc 2"/>
    <w:basedOn w:val="a"/>
    <w:next w:val="a"/>
    <w:uiPriority w:val="39"/>
    <w:qFormat/>
    <w:locked/>
    <w:pPr>
      <w:ind w:leftChars="200" w:left="420"/>
    </w:pPr>
  </w:style>
  <w:style w:type="paragraph" w:styleId="af">
    <w:name w:val="Normal (Web)"/>
    <w:basedOn w:val="a"/>
    <w:link w:val="Char8"/>
    <w:uiPriority w:val="39"/>
    <w:qFormat/>
    <w:pPr>
      <w:widowControl/>
      <w:spacing w:before="100" w:beforeAutospacing="1" w:after="100" w:afterAutospacing="1"/>
      <w:jc w:val="left"/>
    </w:pPr>
    <w:rPr>
      <w:rFonts w:ascii="宋体" w:hAnsi="宋体"/>
      <w:kern w:val="0"/>
      <w:sz w:val="24"/>
      <w:szCs w:val="20"/>
      <w:lang w:val="zh-CN"/>
    </w:rPr>
  </w:style>
  <w:style w:type="paragraph" w:styleId="af0">
    <w:name w:val="annotation subject"/>
    <w:basedOn w:val="a6"/>
    <w:next w:val="a6"/>
    <w:link w:val="Char9"/>
    <w:uiPriority w:val="99"/>
    <w:qFormat/>
    <w:rPr>
      <w:b/>
      <w:kern w:val="2"/>
    </w:rPr>
  </w:style>
  <w:style w:type="paragraph" w:styleId="22">
    <w:name w:val="Body Text First Indent 2"/>
    <w:basedOn w:val="a8"/>
    <w:link w:val="2Char1"/>
    <w:qFormat/>
    <w:locked/>
    <w:pPr>
      <w:ind w:firstLineChars="200" w:firstLine="420"/>
    </w:pPr>
    <w:rPr>
      <w:kern w:val="2"/>
      <w:sz w:val="21"/>
      <w:szCs w:val="24"/>
    </w:rPr>
  </w:style>
  <w:style w:type="table" w:styleId="af1">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0"/>
    <w:qFormat/>
    <w:locked/>
  </w:style>
  <w:style w:type="character" w:styleId="af3">
    <w:name w:val="Hyperlink"/>
    <w:uiPriority w:val="99"/>
    <w:qFormat/>
    <w:locked/>
    <w:rPr>
      <w:color w:val="1C0B00"/>
      <w:u w:val="none"/>
    </w:rPr>
  </w:style>
  <w:style w:type="character" w:styleId="af4">
    <w:name w:val="annotation reference"/>
    <w:semiHidden/>
    <w:rPr>
      <w:sz w:val="21"/>
    </w:rPr>
  </w:style>
  <w:style w:type="character" w:customStyle="1" w:styleId="CharChar">
    <w:name w:val="报告表正文修改 Char Char"/>
    <w:link w:val="af5"/>
    <w:rPr>
      <w:bCs/>
      <w:kern w:val="2"/>
      <w:sz w:val="24"/>
      <w:szCs w:val="24"/>
    </w:rPr>
  </w:style>
  <w:style w:type="paragraph" w:customStyle="1" w:styleId="af5">
    <w:name w:val="报告表正文修改"/>
    <w:basedOn w:val="a"/>
    <w:link w:val="CharChar"/>
    <w:qFormat/>
    <w:pPr>
      <w:widowControl/>
      <w:adjustRightInd w:val="0"/>
      <w:spacing w:line="360" w:lineRule="auto"/>
      <w:ind w:firstLineChars="200" w:firstLine="200"/>
    </w:pPr>
    <w:rPr>
      <w:bCs/>
      <w:sz w:val="24"/>
    </w:rPr>
  </w:style>
  <w:style w:type="character" w:customStyle="1" w:styleId="Chara">
    <w:name w:val="纯文本 Char"/>
    <w:qFormat/>
    <w:rPr>
      <w:rFonts w:ascii="宋体" w:eastAsia="宋体" w:hAnsi="Courier New" w:cs="宋体" w:hint="eastAsia"/>
      <w:kern w:val="2"/>
      <w:sz w:val="24"/>
    </w:rPr>
  </w:style>
  <w:style w:type="character" w:customStyle="1" w:styleId="af6">
    <w:name w:val="页脚 字符"/>
    <w:basedOn w:val="a0"/>
    <w:uiPriority w:val="99"/>
  </w:style>
  <w:style w:type="character" w:customStyle="1" w:styleId="Char5">
    <w:name w:val="批注框文本 Char"/>
    <w:link w:val="ab"/>
    <w:semiHidden/>
    <w:locked/>
    <w:rPr>
      <w:rFonts w:ascii="Times New Roman" w:eastAsia="宋体" w:hAnsi="Times New Roman"/>
      <w:sz w:val="18"/>
    </w:rPr>
  </w:style>
  <w:style w:type="character" w:customStyle="1" w:styleId="Char2">
    <w:name w:val="批注文字 Char"/>
    <w:link w:val="a6"/>
    <w:locked/>
    <w:rPr>
      <w:rFonts w:ascii="Times New Roman" w:eastAsia="宋体" w:hAnsi="Times New Roman"/>
      <w:sz w:val="24"/>
    </w:rPr>
  </w:style>
  <w:style w:type="character" w:customStyle="1" w:styleId="11">
    <w:name w:val="批注文字 字符1"/>
    <w:semiHidden/>
    <w:rPr>
      <w:rFonts w:ascii="Times New Roman" w:eastAsia="宋体" w:hAnsi="Times New Roman"/>
      <w:sz w:val="24"/>
    </w:rPr>
  </w:style>
  <w:style w:type="character" w:customStyle="1" w:styleId="DefaultChar">
    <w:name w:val="Default Char"/>
    <w:link w:val="Default"/>
    <w:qFormat/>
    <w:rPr>
      <w:rFonts w:ascii="宋体" w:eastAsia="宋体" w:hAnsi="宋体" w:cs="宋体" w:hint="eastAsia"/>
      <w:color w:val="000000"/>
      <w:sz w:val="24"/>
      <w:szCs w:val="24"/>
    </w:rPr>
  </w:style>
  <w:style w:type="paragraph" w:customStyle="1" w:styleId="Default">
    <w:name w:val="Default"/>
    <w:basedOn w:val="a"/>
    <w:link w:val="DefaultChar"/>
    <w:qFormat/>
    <w:pPr>
      <w:autoSpaceDE w:val="0"/>
      <w:autoSpaceDN w:val="0"/>
      <w:adjustRightInd w:val="0"/>
      <w:jc w:val="left"/>
    </w:pPr>
    <w:rPr>
      <w:rFonts w:ascii="宋体" w:hAnsi="Calibri" w:hint="eastAsia"/>
      <w:color w:val="000000"/>
      <w:kern w:val="0"/>
      <w:sz w:val="24"/>
    </w:rPr>
  </w:style>
  <w:style w:type="character" w:customStyle="1" w:styleId="Charb">
    <w:name w:val="表格 Char"/>
    <w:link w:val="af7"/>
    <w:locked/>
    <w:rPr>
      <w:rFonts w:ascii="宋体"/>
      <w:sz w:val="21"/>
    </w:rPr>
  </w:style>
  <w:style w:type="paragraph" w:customStyle="1" w:styleId="af7">
    <w:name w:val="表格"/>
    <w:basedOn w:val="a"/>
    <w:next w:val="a"/>
    <w:link w:val="Charb"/>
    <w:pPr>
      <w:adjustRightInd w:val="0"/>
      <w:snapToGrid w:val="0"/>
      <w:spacing w:beforeLines="10" w:afterLines="10" w:line="259" w:lineRule="auto"/>
      <w:jc w:val="center"/>
    </w:pPr>
    <w:rPr>
      <w:rFonts w:ascii="宋体"/>
      <w:kern w:val="0"/>
      <w:szCs w:val="20"/>
      <w:lang w:val="zh-CN"/>
    </w:rPr>
  </w:style>
  <w:style w:type="character" w:customStyle="1" w:styleId="Char8">
    <w:name w:val="普通(网站) Char"/>
    <w:link w:val="af"/>
    <w:locked/>
    <w:rPr>
      <w:rFonts w:ascii="宋体" w:eastAsia="宋体" w:hAnsi="宋体"/>
      <w:sz w:val="24"/>
    </w:rPr>
  </w:style>
  <w:style w:type="character" w:customStyle="1" w:styleId="2Char2">
    <w:name w:val="正文首行缩进 2 Char"/>
    <w:rPr>
      <w:rFonts w:ascii="Times New Roman" w:eastAsia="宋体" w:hAnsi="Times New Roman"/>
      <w:kern w:val="2"/>
      <w:sz w:val="21"/>
      <w:szCs w:val="24"/>
    </w:rPr>
  </w:style>
  <w:style w:type="character" w:customStyle="1" w:styleId="Char11">
    <w:name w:val="纯文本 Char1"/>
    <w:link w:val="a9"/>
    <w:rPr>
      <w:rFonts w:ascii="宋体" w:eastAsia="宋体" w:hAnsi="Courier New" w:cs="Courier New" w:hint="eastAsia"/>
      <w:kern w:val="2"/>
      <w:sz w:val="21"/>
      <w:szCs w:val="21"/>
    </w:rPr>
  </w:style>
  <w:style w:type="character" w:customStyle="1" w:styleId="12">
    <w:name w:val="正文文本 字符1"/>
    <w:semiHidden/>
    <w:rPr>
      <w:rFonts w:ascii="Times New Roman" w:eastAsia="宋体" w:hAnsi="Times New Roman"/>
      <w:sz w:val="24"/>
    </w:rPr>
  </w:style>
  <w:style w:type="character" w:customStyle="1" w:styleId="Char1">
    <w:name w:val="文档结构图 Char"/>
    <w:link w:val="a5"/>
    <w:rPr>
      <w:rFonts w:ascii="宋体"/>
      <w:kern w:val="2"/>
      <w:sz w:val="18"/>
      <w:szCs w:val="18"/>
    </w:rPr>
  </w:style>
  <w:style w:type="character" w:customStyle="1" w:styleId="Char3">
    <w:name w:val="正文文本缩进 Char"/>
    <w:link w:val="a8"/>
    <w:semiHidden/>
    <w:locked/>
    <w:rPr>
      <w:rFonts w:ascii="Times New Roman" w:eastAsia="宋体" w:hAnsi="Times New Roman"/>
      <w:sz w:val="24"/>
    </w:rPr>
  </w:style>
  <w:style w:type="character" w:customStyle="1" w:styleId="Char0">
    <w:name w:val="题注 Char"/>
    <w:link w:val="a4"/>
    <w:rPr>
      <w:rFonts w:ascii="Arial" w:eastAsia="黑体" w:hAnsi="Arial" w:cs="Arial"/>
      <w:kern w:val="2"/>
    </w:rPr>
  </w:style>
  <w:style w:type="character" w:customStyle="1" w:styleId="Charc">
    <w:name w:val="表头 Char"/>
    <w:link w:val="af8"/>
    <w:rPr>
      <w:rFonts w:ascii="黑体" w:eastAsia="黑体" w:hAnsi="宋体" w:cs="黑体" w:hint="eastAsia"/>
      <w:sz w:val="24"/>
      <w:szCs w:val="24"/>
      <w:lang w:val="de"/>
    </w:rPr>
  </w:style>
  <w:style w:type="paragraph" w:customStyle="1" w:styleId="af8">
    <w:name w:val="表头"/>
    <w:basedOn w:val="a"/>
    <w:next w:val="a"/>
    <w:link w:val="Charc"/>
    <w:pPr>
      <w:spacing w:line="500" w:lineRule="exact"/>
      <w:jc w:val="center"/>
    </w:pPr>
    <w:rPr>
      <w:rFonts w:ascii="黑体" w:eastAsia="黑体" w:hAnsi="宋体" w:hint="eastAsia"/>
      <w:kern w:val="0"/>
      <w:sz w:val="24"/>
    </w:rPr>
  </w:style>
  <w:style w:type="character" w:customStyle="1" w:styleId="Char7">
    <w:name w:val="页眉 Char"/>
    <w:link w:val="ad"/>
    <w:locked/>
    <w:rPr>
      <w:sz w:val="18"/>
    </w:rPr>
  </w:style>
  <w:style w:type="character" w:customStyle="1" w:styleId="Char9">
    <w:name w:val="批注主题 Char"/>
    <w:link w:val="af0"/>
    <w:uiPriority w:val="99"/>
    <w:semiHidden/>
    <w:locked/>
    <w:rPr>
      <w:rFonts w:ascii="Times New Roman" w:eastAsia="宋体" w:hAnsi="Times New Roman"/>
      <w:b/>
      <w:kern w:val="2"/>
      <w:sz w:val="24"/>
    </w:rPr>
  </w:style>
  <w:style w:type="character" w:customStyle="1" w:styleId="2Char1">
    <w:name w:val="正文首行缩进 2 Char1"/>
    <w:link w:val="22"/>
    <w:rPr>
      <w:rFonts w:ascii="Times New Roman" w:eastAsia="宋体" w:hAnsi="Times New Roman"/>
      <w:kern w:val="2"/>
      <w:sz w:val="21"/>
      <w:szCs w:val="24"/>
    </w:rPr>
  </w:style>
  <w:style w:type="character" w:customStyle="1" w:styleId="CharChar0">
    <w:name w:val="表格内文字 Char Char"/>
    <w:link w:val="af9"/>
    <w:rPr>
      <w:rFonts w:ascii="仿宋_GB2312" w:eastAsia="仿宋_GB2312" w:cs="仿宋_GB2312" w:hint="eastAsia"/>
      <w:kern w:val="2"/>
      <w:sz w:val="24"/>
      <w:szCs w:val="28"/>
    </w:rPr>
  </w:style>
  <w:style w:type="paragraph" w:customStyle="1" w:styleId="af9">
    <w:name w:val="表格内文字"/>
    <w:basedOn w:val="a"/>
    <w:link w:val="CharChar0"/>
    <w:pPr>
      <w:tabs>
        <w:tab w:val="left" w:pos="0"/>
      </w:tabs>
      <w:adjustRightInd w:val="0"/>
      <w:snapToGrid w:val="0"/>
      <w:jc w:val="center"/>
    </w:pPr>
    <w:rPr>
      <w:rFonts w:ascii="Calibri" w:eastAsia="仿宋_GB2312" w:hAnsi="Calibri"/>
      <w:sz w:val="24"/>
      <w:szCs w:val="28"/>
    </w:rPr>
  </w:style>
  <w:style w:type="character" w:customStyle="1" w:styleId="Chard">
    <w:name w:val="表格文字 Char"/>
    <w:link w:val="afa"/>
    <w:rPr>
      <w:rFonts w:ascii="宋体" w:eastAsia="宋体" w:hAnsi="宋体" w:cs="宋体" w:hint="eastAsia"/>
      <w:b/>
      <w:szCs w:val="24"/>
    </w:rPr>
  </w:style>
  <w:style w:type="paragraph" w:customStyle="1" w:styleId="afa">
    <w:name w:val="表格文字"/>
    <w:basedOn w:val="a3"/>
    <w:next w:val="a3"/>
    <w:link w:val="Chard"/>
    <w:pPr>
      <w:widowControl w:val="0"/>
      <w:spacing w:line="400" w:lineRule="exact"/>
      <w:ind w:firstLineChars="200" w:firstLine="200"/>
      <w:jc w:val="center"/>
    </w:pPr>
    <w:rPr>
      <w:rFonts w:ascii="宋体" w:hAnsi="Calibri" w:hint="eastAsia"/>
      <w:b/>
      <w:kern w:val="0"/>
      <w:sz w:val="20"/>
      <w:lang w:val="en-US"/>
    </w:rPr>
  </w:style>
  <w:style w:type="character" w:customStyle="1" w:styleId="5Char">
    <w:name w:val="表格内容5号 Char"/>
    <w:link w:val="5"/>
    <w:rPr>
      <w:szCs w:val="24"/>
    </w:rPr>
  </w:style>
  <w:style w:type="paragraph" w:customStyle="1" w:styleId="5">
    <w:name w:val="表格内容5号"/>
    <w:basedOn w:val="a"/>
    <w:link w:val="5Char"/>
    <w:qFormat/>
    <w:pPr>
      <w:snapToGrid w:val="0"/>
      <w:spacing w:line="240" w:lineRule="atLeast"/>
      <w:jc w:val="center"/>
    </w:pPr>
    <w:rPr>
      <w:rFonts w:ascii="Calibri" w:hAnsi="Calibri"/>
      <w:kern w:val="0"/>
      <w:sz w:val="20"/>
    </w:rPr>
  </w:style>
  <w:style w:type="character" w:customStyle="1" w:styleId="Char4">
    <w:name w:val="日期 Char"/>
    <w:link w:val="aa"/>
    <w:locked/>
    <w:rPr>
      <w:rFonts w:ascii="Times New Roman" w:eastAsia="宋体" w:hAnsi="Times New Roman"/>
      <w:sz w:val="24"/>
    </w:rPr>
  </w:style>
  <w:style w:type="character" w:customStyle="1" w:styleId="1Char">
    <w:name w:val="正文1无缩进 Char"/>
    <w:link w:val="13"/>
    <w:qFormat/>
    <w:rPr>
      <w:rFonts w:ascii="仿宋_GB2312" w:hAnsi="仿宋_GB2312"/>
      <w:sz w:val="24"/>
    </w:rPr>
  </w:style>
  <w:style w:type="paragraph" w:customStyle="1" w:styleId="13">
    <w:name w:val="正文1无缩进"/>
    <w:basedOn w:val="afa"/>
    <w:link w:val="1Char"/>
    <w:qFormat/>
    <w:pPr>
      <w:spacing w:line="240" w:lineRule="auto"/>
      <w:ind w:firstLineChars="0" w:firstLine="0"/>
      <w:jc w:val="left"/>
    </w:pPr>
    <w:rPr>
      <w:rFonts w:ascii="仿宋_GB2312" w:hAnsi="仿宋_GB2312" w:hint="default"/>
      <w:b w:val="0"/>
      <w:sz w:val="24"/>
      <w:szCs w:val="20"/>
      <w:lang w:val="zh-CN"/>
    </w:rPr>
  </w:style>
  <w:style w:type="character" w:customStyle="1" w:styleId="Char6">
    <w:name w:val="页脚 Char"/>
    <w:link w:val="ac"/>
    <w:uiPriority w:val="99"/>
    <w:locked/>
    <w:rPr>
      <w:sz w:val="18"/>
    </w:rPr>
  </w:style>
  <w:style w:type="character" w:customStyle="1" w:styleId="3Char">
    <w:name w:val="正文文本缩进 3 Char"/>
    <w:rPr>
      <w:kern w:val="2"/>
      <w:sz w:val="16"/>
      <w:szCs w:val="16"/>
    </w:rPr>
  </w:style>
  <w:style w:type="character" w:customStyle="1" w:styleId="Chare">
    <w:name w:val="正文文本 Char"/>
    <w:locked/>
    <w:rPr>
      <w:sz w:val="18"/>
    </w:rPr>
  </w:style>
  <w:style w:type="character" w:customStyle="1" w:styleId="Char10">
    <w:name w:val="正文文本 Char1"/>
    <w:link w:val="a7"/>
    <w:rPr>
      <w:kern w:val="2"/>
      <w:sz w:val="21"/>
      <w:szCs w:val="24"/>
    </w:rPr>
  </w:style>
  <w:style w:type="character" w:customStyle="1" w:styleId="3Char1">
    <w:name w:val="正文文本缩进 3 Char1"/>
    <w:link w:val="3"/>
    <w:rPr>
      <w:kern w:val="2"/>
      <w:sz w:val="16"/>
      <w:szCs w:val="16"/>
    </w:rPr>
  </w:style>
  <w:style w:type="character" w:customStyle="1" w:styleId="afb">
    <w:name w:val="日期 字符"/>
    <w:semiHidden/>
    <w:rPr>
      <w:rFonts w:ascii="Times New Roman" w:eastAsia="宋体" w:hAnsi="Times New Roman"/>
      <w:sz w:val="24"/>
    </w:rPr>
  </w:style>
  <w:style w:type="character" w:customStyle="1" w:styleId="2Char0">
    <w:name w:val="正文文本缩进 2 Char"/>
    <w:link w:val="20"/>
    <w:rPr>
      <w:kern w:val="2"/>
      <w:sz w:val="21"/>
      <w:szCs w:val="24"/>
    </w:rPr>
  </w:style>
  <w:style w:type="character" w:customStyle="1" w:styleId="Char">
    <w:name w:val="正文缩进 Char"/>
    <w:link w:val="a3"/>
    <w:qFormat/>
    <w:rPr>
      <w:kern w:val="2"/>
      <w:sz w:val="21"/>
      <w:szCs w:val="24"/>
    </w:rPr>
  </w:style>
  <w:style w:type="character" w:customStyle="1" w:styleId="Charf">
    <w:name w:val="脚注文本 Char"/>
    <w:rPr>
      <w:kern w:val="2"/>
      <w:sz w:val="18"/>
      <w:szCs w:val="18"/>
    </w:rPr>
  </w:style>
  <w:style w:type="character" w:customStyle="1" w:styleId="Char12">
    <w:name w:val="脚注文本 Char1"/>
    <w:link w:val="ae"/>
    <w:rPr>
      <w:bCs/>
      <w:kern w:val="2"/>
      <w:sz w:val="18"/>
      <w:szCs w:val="18"/>
    </w:rPr>
  </w:style>
  <w:style w:type="character" w:customStyle="1" w:styleId="Charf0">
    <w:name w:val="正文修改 Char"/>
    <w:rPr>
      <w:bCs/>
      <w:kern w:val="2"/>
      <w:sz w:val="24"/>
      <w:szCs w:val="24"/>
    </w:rPr>
  </w:style>
  <w:style w:type="character" w:customStyle="1" w:styleId="4Char">
    <w:name w:val="标题 4 Char"/>
    <w:link w:val="4"/>
    <w:rPr>
      <w:rFonts w:ascii="宋体" w:eastAsia="宋体" w:hAnsi="宋体" w:cs="宋体" w:hint="eastAsia"/>
      <w:b/>
      <w:spacing w:val="-10"/>
      <w:kern w:val="2"/>
      <w:sz w:val="24"/>
      <w:szCs w:val="24"/>
    </w:rPr>
  </w:style>
  <w:style w:type="paragraph" w:customStyle="1" w:styleId="zlf">
    <w:name w:val="zlf正文"/>
    <w:basedOn w:val="a"/>
    <w:pPr>
      <w:snapToGrid w:val="0"/>
      <w:spacing w:line="360" w:lineRule="auto"/>
      <w:ind w:firstLineChars="200" w:firstLine="200"/>
    </w:pPr>
    <w:rPr>
      <w:rFonts w:ascii="Calibri" w:hAnsi="宋体"/>
      <w:sz w:val="24"/>
      <w:szCs w:val="20"/>
    </w:rPr>
  </w:style>
  <w:style w:type="paragraph" w:customStyle="1" w:styleId="afc">
    <w:name w:val="正文修改"/>
    <w:basedOn w:val="a"/>
    <w:pPr>
      <w:widowControl/>
      <w:spacing w:line="360" w:lineRule="auto"/>
      <w:ind w:firstLineChars="200" w:firstLine="200"/>
    </w:pPr>
    <w:rPr>
      <w:rFonts w:ascii="Calibri" w:hAnsi="Calibri"/>
      <w:sz w:val="24"/>
    </w:rPr>
  </w:style>
  <w:style w:type="paragraph" w:customStyle="1" w:styleId="30">
    <w:name w:val="无间隔3"/>
    <w:qFormat/>
    <w:pPr>
      <w:spacing w:line="360" w:lineRule="exact"/>
      <w:jc w:val="center"/>
    </w:pPr>
    <w:rPr>
      <w:rFonts w:eastAsia="Times New Roman"/>
      <w:sz w:val="21"/>
      <w:szCs w:val="22"/>
    </w:rPr>
  </w:style>
  <w:style w:type="paragraph" w:customStyle="1" w:styleId="23">
    <w:name w:val="普通(网站)2"/>
    <w:basedOn w:val="a"/>
    <w:pPr>
      <w:widowControl/>
      <w:spacing w:before="100" w:beforeAutospacing="1" w:after="100" w:afterAutospacing="1"/>
      <w:jc w:val="left"/>
    </w:pPr>
    <w:rPr>
      <w:rFonts w:ascii="宋体" w:hAnsi="宋体"/>
      <w:sz w:val="24"/>
      <w:szCs w:val="20"/>
    </w:rPr>
  </w:style>
  <w:style w:type="paragraph" w:customStyle="1" w:styleId="100">
    <w:name w:val="正文_10"/>
    <w:pPr>
      <w:widowControl w:val="0"/>
      <w:jc w:val="both"/>
    </w:pPr>
    <w:rPr>
      <w:kern w:val="2"/>
      <w:sz w:val="21"/>
      <w:szCs w:val="22"/>
    </w:rPr>
  </w:style>
  <w:style w:type="paragraph" w:customStyle="1" w:styleId="afd">
    <w:name w:val="环评报告表正文"/>
    <w:basedOn w:val="a"/>
    <w:uiPriority w:val="6"/>
    <w:qFormat/>
    <w:pPr>
      <w:widowControl/>
      <w:spacing w:line="360" w:lineRule="auto"/>
      <w:ind w:firstLineChars="200" w:firstLine="200"/>
    </w:pPr>
    <w:rPr>
      <w:kern w:val="0"/>
      <w:sz w:val="24"/>
    </w:rPr>
  </w:style>
  <w:style w:type="paragraph" w:customStyle="1" w:styleId="afe">
    <w:name w:val="环评报告表表头"/>
    <w:basedOn w:val="a"/>
    <w:next w:val="a"/>
    <w:qFormat/>
    <w:pPr>
      <w:widowControl/>
      <w:spacing w:line="360" w:lineRule="auto"/>
      <w:jc w:val="center"/>
    </w:pPr>
    <w:rPr>
      <w:b/>
      <w:kern w:val="0"/>
    </w:rPr>
  </w:style>
  <w:style w:type="paragraph" w:customStyle="1" w:styleId="-">
    <w:name w:val="正文-蓝色"/>
    <w:basedOn w:val="a"/>
    <w:pPr>
      <w:spacing w:line="360" w:lineRule="auto"/>
      <w:ind w:firstLineChars="200" w:firstLine="200"/>
    </w:pPr>
    <w:rPr>
      <w:color w:val="0000FF"/>
      <w:szCs w:val="28"/>
    </w:rPr>
  </w:style>
  <w:style w:type="character" w:customStyle="1" w:styleId="Charf1">
    <w:name w:val="报告表表格文字 Char"/>
    <w:link w:val="aff"/>
    <w:rPr>
      <w:kern w:val="2"/>
      <w:sz w:val="21"/>
      <w:szCs w:val="21"/>
      <w:lang w:val="en-US" w:eastAsia="zh-CN" w:bidi="ar-SA"/>
    </w:rPr>
  </w:style>
  <w:style w:type="paragraph" w:customStyle="1" w:styleId="aff">
    <w:name w:val="报告表表格文字"/>
    <w:link w:val="Charf1"/>
    <w:pPr>
      <w:spacing w:line="360" w:lineRule="auto"/>
      <w:jc w:val="center"/>
    </w:pPr>
    <w:rPr>
      <w:kern w:val="2"/>
      <w:sz w:val="21"/>
      <w:szCs w:val="21"/>
    </w:rPr>
  </w:style>
  <w:style w:type="paragraph" w:customStyle="1" w:styleId="aff0">
    <w:name w:val="普通文字"/>
    <w:basedOn w:val="a"/>
    <w:qFormat/>
    <w:pPr>
      <w:adjustRightInd w:val="0"/>
      <w:snapToGrid w:val="0"/>
      <w:spacing w:line="360" w:lineRule="exact"/>
      <w:textAlignment w:val="baseline"/>
    </w:pPr>
    <w:rPr>
      <w:rFonts w:eastAsia="仿宋_GB2312"/>
      <w:kern w:val="21"/>
      <w:szCs w:val="20"/>
    </w:rPr>
  </w:style>
  <w:style w:type="character" w:customStyle="1" w:styleId="Charf2">
    <w:name w:val="无间隔 Char"/>
    <w:link w:val="aff1"/>
    <w:uiPriority w:val="1"/>
    <w:qFormat/>
    <w:locked/>
    <w:rPr>
      <w:rFonts w:ascii="Cambria" w:hAnsi="Cambria"/>
      <w:sz w:val="22"/>
      <w:szCs w:val="22"/>
      <w:lang w:eastAsia="en-US" w:bidi="en-US"/>
    </w:rPr>
  </w:style>
  <w:style w:type="paragraph" w:styleId="aff1">
    <w:name w:val="No Spacing"/>
    <w:basedOn w:val="a"/>
    <w:link w:val="Charf2"/>
    <w:uiPriority w:val="1"/>
    <w:qFormat/>
    <w:pPr>
      <w:widowControl/>
      <w:jc w:val="left"/>
    </w:pPr>
    <w:rPr>
      <w:rFonts w:ascii="Cambria" w:hAnsi="Cambria"/>
      <w:kern w:val="0"/>
      <w:sz w:val="22"/>
      <w:szCs w:val="22"/>
      <w:lang w:val="zh-CN" w:eastAsia="en-US" w:bidi="en-US"/>
    </w:rPr>
  </w:style>
  <w:style w:type="paragraph" w:customStyle="1" w:styleId="aff2">
    <w:name w:val="环评报告表表格文字"/>
    <w:qFormat/>
    <w:pPr>
      <w:adjustRightInd w:val="0"/>
      <w:snapToGrid w:val="0"/>
      <w:jc w:val="center"/>
    </w:pPr>
    <w:rPr>
      <w:rFonts w:cs="仿宋"/>
      <w:sz w:val="21"/>
      <w:szCs w:val="21"/>
    </w:rPr>
  </w:style>
  <w:style w:type="character" w:customStyle="1" w:styleId="2Char">
    <w:name w:val="标题 2 Char"/>
    <w:link w:val="2"/>
    <w:rPr>
      <w:rFonts w:ascii="Calibri Light" w:hAnsi="Calibri Light"/>
      <w:b/>
      <w:bCs/>
      <w:kern w:val="2"/>
      <w:sz w:val="32"/>
      <w:szCs w:val="32"/>
      <w:lang w:val="zh-CN" w:eastAsia="zh-CN"/>
    </w:rPr>
  </w:style>
  <w:style w:type="paragraph" w:customStyle="1" w:styleId="14">
    <w:name w:val="封皮1"/>
    <w:basedOn w:val="a"/>
    <w:qFormat/>
    <w:pPr>
      <w:jc w:val="center"/>
    </w:pPr>
    <w:rPr>
      <w:rFonts w:ascii="Calibri" w:eastAsia="华文新魏" w:hAnsi="Calibri"/>
      <w:b/>
      <w:bCs/>
      <w:sz w:val="84"/>
      <w:szCs w:val="20"/>
    </w:rPr>
  </w:style>
  <w:style w:type="character" w:customStyle="1" w:styleId="aff3">
    <w:name w:val="正文文本缩进 字符"/>
    <w:rPr>
      <w:kern w:val="2"/>
      <w:sz w:val="21"/>
      <w:szCs w:val="24"/>
    </w:rPr>
  </w:style>
  <w:style w:type="character" w:customStyle="1" w:styleId="aff4">
    <w:name w:val="普通(网站) 字符"/>
    <w:uiPriority w:val="39"/>
    <w:qFormat/>
    <w:locked/>
    <w:rPr>
      <w:rFonts w:ascii="宋体" w:hAnsi="宋体"/>
      <w:sz w:val="24"/>
      <w:szCs w:val="24"/>
    </w:rPr>
  </w:style>
  <w:style w:type="paragraph" w:customStyle="1" w:styleId="31">
    <w:name w:val="3级标题"/>
    <w:basedOn w:val="a"/>
    <w:link w:val="3Char0"/>
    <w:pPr>
      <w:spacing w:before="60" w:after="60" w:line="460" w:lineRule="exact"/>
      <w:jc w:val="left"/>
      <w:outlineLvl w:val="2"/>
    </w:pPr>
    <w:rPr>
      <w:b/>
      <w:sz w:val="24"/>
      <w:szCs w:val="20"/>
      <w:lang w:val="zh-CN"/>
    </w:rPr>
  </w:style>
  <w:style w:type="character" w:customStyle="1" w:styleId="3Char0">
    <w:name w:val="3级标题 Char"/>
    <w:link w:val="31"/>
    <w:rPr>
      <w:b/>
      <w:kern w:val="2"/>
      <w:sz w:val="24"/>
      <w:lang w:val="zh-C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qFormat="1"/>
    <w:lsdException w:name="heading 2"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Normal Indent" w:qFormat="1"/>
    <w:lsdException w:name="footnote text" w:qFormat="1"/>
    <w:lsdException w:name="annotation text" w:locked="0" w:semiHidden="1" w:qFormat="1"/>
    <w:lsdException w:name="header" w:locked="0" w:qFormat="1"/>
    <w:lsdException w:name="footer" w:locked="0" w:uiPriority="99" w:qFormat="1"/>
    <w:lsdException w:name="caption" w:qFormat="1"/>
    <w:lsdException w:name="annotation reference" w:locked="0" w:semiHidden="1"/>
    <w:lsdException w:name="page number" w:qFormat="1"/>
    <w:lsdException w:name="Title" w:qFormat="1"/>
    <w:lsdException w:name="Default Paragraph Font" w:locked="0" w:semiHidden="1" w:uiPriority="1" w:unhideWhenUsed="1" w:qFormat="1"/>
    <w:lsdException w:name="Body Text" w:locked="0" w:qFormat="1"/>
    <w:lsdException w:name="Body Text Indent" w:locked="0" w:qFormat="1"/>
    <w:lsdException w:name="Subtitle" w:qFormat="1"/>
    <w:lsdException w:name="Date" w:locked="0" w:qFormat="1"/>
    <w:lsdException w:name="Body Text First Indent 2" w:qFormat="1"/>
    <w:lsdException w:name="Body Text Indent 2" w:qFormat="1"/>
    <w:lsdException w:name="Body Text Indent 3" w:qFormat="1"/>
    <w:lsdException w:name="Hyperlink" w:uiPriority="99" w:qFormat="1"/>
    <w:lsdException w:name="Strong" w:qFormat="1"/>
    <w:lsdException w:name="Emphasis" w:qFormat="1"/>
    <w:lsdException w:name="Document Map" w:qFormat="1"/>
    <w:lsdException w:name="Plain Text" w:qFormat="1"/>
    <w:lsdException w:name="HTML Top of Form" w:locked="0" w:semiHidden="1" w:uiPriority="99" w:unhideWhenUsed="1"/>
    <w:lsdException w:name="HTML Bottom of Form" w:locked="0" w:semiHidden="1" w:uiPriority="99" w:unhideWhenUsed="1"/>
    <w:lsdException w:name="Normal (Web)" w:locked="0" w:uiPriority="39" w:qFormat="1"/>
    <w:lsdException w:name="Normal Table" w:locked="0" w:semiHidden="1" w:uiPriority="99" w:unhideWhenUsed="1" w:qFormat="1"/>
    <w:lsdException w:name="annotation subject" w:locked="0" w:uiPriority="99"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qFormat="1"/>
    <w:lsdException w:name="Table Grid" w:locked="0" w:qFormat="1"/>
    <w:lsdException w:name="Placeholder Text" w:locked="0" w:semiHidden="1" w:uiPriority="99" w:unhideWhenUsed="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semiHidden="1" w:uiPriority="99" w:unhideWhenUsed="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unhideWhenUsed/>
    <w:qFormat/>
    <w:locked/>
    <w:pPr>
      <w:keepNext/>
      <w:keepLines/>
      <w:spacing w:before="260" w:after="260" w:line="416" w:lineRule="auto"/>
      <w:outlineLvl w:val="1"/>
    </w:pPr>
    <w:rPr>
      <w:rFonts w:ascii="Calibri Light" w:hAnsi="Calibri Light"/>
      <w:b/>
      <w:bCs/>
      <w:sz w:val="32"/>
      <w:szCs w:val="32"/>
      <w:lang w:val="zh-CN"/>
    </w:rPr>
  </w:style>
  <w:style w:type="paragraph" w:styleId="4">
    <w:name w:val="heading 4"/>
    <w:basedOn w:val="a"/>
    <w:next w:val="a"/>
    <w:link w:val="4Char"/>
    <w:qFormat/>
    <w:locked/>
    <w:pPr>
      <w:keepNext/>
      <w:widowControl/>
      <w:spacing w:line="380" w:lineRule="exact"/>
      <w:ind w:left="-113" w:right="-113"/>
      <w:jc w:val="center"/>
      <w:outlineLvl w:val="3"/>
    </w:pPr>
    <w:rPr>
      <w:rFonts w:ascii="宋体" w:hAnsi="宋体" w:hint="eastAsia"/>
      <w:b/>
      <w:spacing w:val="-1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locked/>
    <w:pPr>
      <w:widowControl/>
      <w:spacing w:line="360" w:lineRule="auto"/>
      <w:ind w:firstLine="420"/>
      <w:jc w:val="left"/>
    </w:pPr>
    <w:rPr>
      <w:lang w:val="zh-CN"/>
    </w:rPr>
  </w:style>
  <w:style w:type="paragraph" w:styleId="a4">
    <w:name w:val="caption"/>
    <w:basedOn w:val="a"/>
    <w:next w:val="a"/>
    <w:link w:val="Char0"/>
    <w:qFormat/>
    <w:locked/>
    <w:rPr>
      <w:rFonts w:ascii="Arial" w:eastAsia="黑体" w:hAnsi="Arial"/>
      <w:sz w:val="20"/>
      <w:szCs w:val="20"/>
    </w:rPr>
  </w:style>
  <w:style w:type="paragraph" w:styleId="a5">
    <w:name w:val="Document Map"/>
    <w:basedOn w:val="a"/>
    <w:link w:val="Char1"/>
    <w:qFormat/>
    <w:locked/>
    <w:rPr>
      <w:rFonts w:ascii="宋体"/>
      <w:sz w:val="18"/>
      <w:szCs w:val="18"/>
    </w:rPr>
  </w:style>
  <w:style w:type="paragraph" w:styleId="a6">
    <w:name w:val="annotation text"/>
    <w:basedOn w:val="a"/>
    <w:link w:val="Char2"/>
    <w:semiHidden/>
    <w:qFormat/>
    <w:pPr>
      <w:jc w:val="left"/>
    </w:pPr>
    <w:rPr>
      <w:kern w:val="0"/>
      <w:sz w:val="24"/>
      <w:szCs w:val="20"/>
      <w:lang w:val="zh-CN"/>
    </w:rPr>
  </w:style>
  <w:style w:type="paragraph" w:styleId="a7">
    <w:name w:val="Body Text"/>
    <w:basedOn w:val="a"/>
    <w:link w:val="Char10"/>
    <w:qFormat/>
    <w:pPr>
      <w:widowControl/>
      <w:snapToGrid w:val="0"/>
      <w:spacing w:before="60" w:after="160" w:line="259" w:lineRule="auto"/>
      <w:ind w:right="113"/>
    </w:pPr>
    <w:rPr>
      <w:kern w:val="0"/>
      <w:sz w:val="18"/>
      <w:szCs w:val="20"/>
    </w:rPr>
  </w:style>
  <w:style w:type="paragraph" w:styleId="a8">
    <w:name w:val="Body Text Indent"/>
    <w:basedOn w:val="a"/>
    <w:link w:val="Char3"/>
    <w:qFormat/>
    <w:pPr>
      <w:spacing w:after="120"/>
      <w:ind w:leftChars="200" w:left="420"/>
    </w:pPr>
    <w:rPr>
      <w:kern w:val="0"/>
      <w:sz w:val="24"/>
      <w:szCs w:val="20"/>
      <w:lang w:val="zh-CN"/>
    </w:rPr>
  </w:style>
  <w:style w:type="paragraph" w:styleId="a9">
    <w:name w:val="Plain Text"/>
    <w:basedOn w:val="a"/>
    <w:link w:val="Char11"/>
    <w:qFormat/>
    <w:locked/>
    <w:rPr>
      <w:rFonts w:ascii="宋体" w:hAnsi="Courier New" w:hint="eastAsia"/>
      <w:sz w:val="24"/>
      <w:szCs w:val="20"/>
    </w:rPr>
  </w:style>
  <w:style w:type="paragraph" w:styleId="aa">
    <w:name w:val="Date"/>
    <w:basedOn w:val="a"/>
    <w:next w:val="a"/>
    <w:link w:val="Char4"/>
    <w:qFormat/>
    <w:pPr>
      <w:ind w:leftChars="2500" w:left="100"/>
    </w:pPr>
    <w:rPr>
      <w:kern w:val="0"/>
      <w:sz w:val="24"/>
      <w:szCs w:val="20"/>
      <w:lang w:val="zh-CN"/>
    </w:rPr>
  </w:style>
  <w:style w:type="paragraph" w:styleId="20">
    <w:name w:val="Body Text Indent 2"/>
    <w:basedOn w:val="a"/>
    <w:link w:val="2Char0"/>
    <w:qFormat/>
    <w:locked/>
    <w:pPr>
      <w:spacing w:after="120" w:line="480" w:lineRule="auto"/>
      <w:ind w:leftChars="200" w:left="420"/>
    </w:pPr>
  </w:style>
  <w:style w:type="paragraph" w:styleId="ab">
    <w:name w:val="Balloon Text"/>
    <w:basedOn w:val="a"/>
    <w:link w:val="Char5"/>
    <w:semiHidden/>
    <w:qFormat/>
    <w:rPr>
      <w:kern w:val="0"/>
      <w:sz w:val="18"/>
      <w:szCs w:val="20"/>
      <w:lang w:val="zh-CN"/>
    </w:rPr>
  </w:style>
  <w:style w:type="paragraph" w:styleId="ac">
    <w:name w:val="footer"/>
    <w:basedOn w:val="a"/>
    <w:link w:val="Char6"/>
    <w:uiPriority w:val="99"/>
    <w:qFormat/>
    <w:pPr>
      <w:tabs>
        <w:tab w:val="center" w:pos="4153"/>
        <w:tab w:val="right" w:pos="8306"/>
      </w:tabs>
      <w:snapToGrid w:val="0"/>
      <w:jc w:val="left"/>
    </w:pPr>
    <w:rPr>
      <w:kern w:val="0"/>
      <w:sz w:val="18"/>
      <w:szCs w:val="20"/>
      <w:lang w:val="zh-CN"/>
    </w:rPr>
  </w:style>
  <w:style w:type="paragraph" w:styleId="ad">
    <w:name w:val="header"/>
    <w:basedOn w:val="a"/>
    <w:link w:val="Char7"/>
    <w:qFormat/>
    <w:pPr>
      <w:pBdr>
        <w:bottom w:val="single" w:sz="6" w:space="1" w:color="auto"/>
      </w:pBdr>
      <w:tabs>
        <w:tab w:val="center" w:pos="4153"/>
        <w:tab w:val="right" w:pos="8306"/>
      </w:tabs>
      <w:snapToGrid w:val="0"/>
      <w:jc w:val="center"/>
    </w:pPr>
    <w:rPr>
      <w:kern w:val="0"/>
      <w:sz w:val="18"/>
      <w:szCs w:val="20"/>
      <w:lang w:val="zh-CN"/>
    </w:rPr>
  </w:style>
  <w:style w:type="paragraph" w:styleId="10">
    <w:name w:val="toc 1"/>
    <w:basedOn w:val="a"/>
    <w:next w:val="a"/>
    <w:uiPriority w:val="39"/>
    <w:qFormat/>
    <w:locked/>
    <w:rPr>
      <w:rFonts w:ascii="Calibri" w:hAnsi="Calibri"/>
    </w:rPr>
  </w:style>
  <w:style w:type="paragraph" w:styleId="ae">
    <w:name w:val="footnote text"/>
    <w:basedOn w:val="a"/>
    <w:link w:val="Char12"/>
    <w:qFormat/>
    <w:locked/>
    <w:pPr>
      <w:widowControl/>
      <w:snapToGrid w:val="0"/>
      <w:spacing w:line="360" w:lineRule="auto"/>
      <w:jc w:val="left"/>
    </w:pPr>
    <w:rPr>
      <w:sz w:val="18"/>
      <w:szCs w:val="18"/>
    </w:rPr>
  </w:style>
  <w:style w:type="paragraph" w:styleId="3">
    <w:name w:val="Body Text Indent 3"/>
    <w:basedOn w:val="a"/>
    <w:link w:val="3Char1"/>
    <w:qFormat/>
    <w:locked/>
    <w:pPr>
      <w:spacing w:after="120"/>
      <w:ind w:leftChars="200" w:left="420"/>
    </w:pPr>
    <w:rPr>
      <w:rFonts w:ascii="Calibri" w:hAnsi="Calibri"/>
      <w:sz w:val="16"/>
      <w:szCs w:val="16"/>
    </w:rPr>
  </w:style>
  <w:style w:type="paragraph" w:styleId="21">
    <w:name w:val="toc 2"/>
    <w:basedOn w:val="a"/>
    <w:next w:val="a"/>
    <w:uiPriority w:val="39"/>
    <w:qFormat/>
    <w:locked/>
    <w:pPr>
      <w:ind w:leftChars="200" w:left="420"/>
    </w:pPr>
  </w:style>
  <w:style w:type="paragraph" w:styleId="af">
    <w:name w:val="Normal (Web)"/>
    <w:basedOn w:val="a"/>
    <w:link w:val="Char8"/>
    <w:uiPriority w:val="39"/>
    <w:qFormat/>
    <w:pPr>
      <w:widowControl/>
      <w:spacing w:before="100" w:beforeAutospacing="1" w:after="100" w:afterAutospacing="1"/>
      <w:jc w:val="left"/>
    </w:pPr>
    <w:rPr>
      <w:rFonts w:ascii="宋体" w:hAnsi="宋体"/>
      <w:kern w:val="0"/>
      <w:sz w:val="24"/>
      <w:szCs w:val="20"/>
      <w:lang w:val="zh-CN"/>
    </w:rPr>
  </w:style>
  <w:style w:type="paragraph" w:styleId="af0">
    <w:name w:val="annotation subject"/>
    <w:basedOn w:val="a6"/>
    <w:next w:val="a6"/>
    <w:link w:val="Char9"/>
    <w:uiPriority w:val="99"/>
    <w:qFormat/>
    <w:rPr>
      <w:b/>
      <w:kern w:val="2"/>
    </w:rPr>
  </w:style>
  <w:style w:type="paragraph" w:styleId="22">
    <w:name w:val="Body Text First Indent 2"/>
    <w:basedOn w:val="a8"/>
    <w:link w:val="2Char1"/>
    <w:qFormat/>
    <w:locked/>
    <w:pPr>
      <w:ind w:firstLineChars="200" w:firstLine="420"/>
    </w:pPr>
    <w:rPr>
      <w:kern w:val="2"/>
      <w:sz w:val="21"/>
      <w:szCs w:val="24"/>
    </w:rPr>
  </w:style>
  <w:style w:type="table" w:styleId="af1">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0"/>
    <w:qFormat/>
    <w:locked/>
  </w:style>
  <w:style w:type="character" w:styleId="af3">
    <w:name w:val="Hyperlink"/>
    <w:uiPriority w:val="99"/>
    <w:qFormat/>
    <w:locked/>
    <w:rPr>
      <w:color w:val="1C0B00"/>
      <w:u w:val="none"/>
    </w:rPr>
  </w:style>
  <w:style w:type="character" w:styleId="af4">
    <w:name w:val="annotation reference"/>
    <w:semiHidden/>
    <w:rPr>
      <w:sz w:val="21"/>
    </w:rPr>
  </w:style>
  <w:style w:type="character" w:customStyle="1" w:styleId="CharChar">
    <w:name w:val="报告表正文修改 Char Char"/>
    <w:link w:val="af5"/>
    <w:rPr>
      <w:bCs/>
      <w:kern w:val="2"/>
      <w:sz w:val="24"/>
      <w:szCs w:val="24"/>
    </w:rPr>
  </w:style>
  <w:style w:type="paragraph" w:customStyle="1" w:styleId="af5">
    <w:name w:val="报告表正文修改"/>
    <w:basedOn w:val="a"/>
    <w:link w:val="CharChar"/>
    <w:qFormat/>
    <w:pPr>
      <w:widowControl/>
      <w:adjustRightInd w:val="0"/>
      <w:spacing w:line="360" w:lineRule="auto"/>
      <w:ind w:firstLineChars="200" w:firstLine="200"/>
    </w:pPr>
    <w:rPr>
      <w:bCs/>
      <w:sz w:val="24"/>
    </w:rPr>
  </w:style>
  <w:style w:type="character" w:customStyle="1" w:styleId="Chara">
    <w:name w:val="纯文本 Char"/>
    <w:qFormat/>
    <w:rPr>
      <w:rFonts w:ascii="宋体" w:eastAsia="宋体" w:hAnsi="Courier New" w:cs="宋体" w:hint="eastAsia"/>
      <w:kern w:val="2"/>
      <w:sz w:val="24"/>
    </w:rPr>
  </w:style>
  <w:style w:type="character" w:customStyle="1" w:styleId="af6">
    <w:name w:val="页脚 字符"/>
    <w:basedOn w:val="a0"/>
    <w:uiPriority w:val="99"/>
  </w:style>
  <w:style w:type="character" w:customStyle="1" w:styleId="Char5">
    <w:name w:val="批注框文本 Char"/>
    <w:link w:val="ab"/>
    <w:semiHidden/>
    <w:locked/>
    <w:rPr>
      <w:rFonts w:ascii="Times New Roman" w:eastAsia="宋体" w:hAnsi="Times New Roman"/>
      <w:sz w:val="18"/>
    </w:rPr>
  </w:style>
  <w:style w:type="character" w:customStyle="1" w:styleId="Char2">
    <w:name w:val="批注文字 Char"/>
    <w:link w:val="a6"/>
    <w:locked/>
    <w:rPr>
      <w:rFonts w:ascii="Times New Roman" w:eastAsia="宋体" w:hAnsi="Times New Roman"/>
      <w:sz w:val="24"/>
    </w:rPr>
  </w:style>
  <w:style w:type="character" w:customStyle="1" w:styleId="11">
    <w:name w:val="批注文字 字符1"/>
    <w:semiHidden/>
    <w:rPr>
      <w:rFonts w:ascii="Times New Roman" w:eastAsia="宋体" w:hAnsi="Times New Roman"/>
      <w:sz w:val="24"/>
    </w:rPr>
  </w:style>
  <w:style w:type="character" w:customStyle="1" w:styleId="DefaultChar">
    <w:name w:val="Default Char"/>
    <w:link w:val="Default"/>
    <w:qFormat/>
    <w:rPr>
      <w:rFonts w:ascii="宋体" w:eastAsia="宋体" w:hAnsi="宋体" w:cs="宋体" w:hint="eastAsia"/>
      <w:color w:val="000000"/>
      <w:sz w:val="24"/>
      <w:szCs w:val="24"/>
    </w:rPr>
  </w:style>
  <w:style w:type="paragraph" w:customStyle="1" w:styleId="Default">
    <w:name w:val="Default"/>
    <w:basedOn w:val="a"/>
    <w:link w:val="DefaultChar"/>
    <w:qFormat/>
    <w:pPr>
      <w:autoSpaceDE w:val="0"/>
      <w:autoSpaceDN w:val="0"/>
      <w:adjustRightInd w:val="0"/>
      <w:jc w:val="left"/>
    </w:pPr>
    <w:rPr>
      <w:rFonts w:ascii="宋体" w:hAnsi="Calibri" w:hint="eastAsia"/>
      <w:color w:val="000000"/>
      <w:kern w:val="0"/>
      <w:sz w:val="24"/>
    </w:rPr>
  </w:style>
  <w:style w:type="character" w:customStyle="1" w:styleId="Charb">
    <w:name w:val="表格 Char"/>
    <w:link w:val="af7"/>
    <w:locked/>
    <w:rPr>
      <w:rFonts w:ascii="宋体"/>
      <w:sz w:val="21"/>
    </w:rPr>
  </w:style>
  <w:style w:type="paragraph" w:customStyle="1" w:styleId="af7">
    <w:name w:val="表格"/>
    <w:basedOn w:val="a"/>
    <w:next w:val="a"/>
    <w:link w:val="Charb"/>
    <w:pPr>
      <w:adjustRightInd w:val="0"/>
      <w:snapToGrid w:val="0"/>
      <w:spacing w:beforeLines="10" w:afterLines="10" w:line="259" w:lineRule="auto"/>
      <w:jc w:val="center"/>
    </w:pPr>
    <w:rPr>
      <w:rFonts w:ascii="宋体"/>
      <w:kern w:val="0"/>
      <w:szCs w:val="20"/>
      <w:lang w:val="zh-CN"/>
    </w:rPr>
  </w:style>
  <w:style w:type="character" w:customStyle="1" w:styleId="Char8">
    <w:name w:val="普通(网站) Char"/>
    <w:link w:val="af"/>
    <w:locked/>
    <w:rPr>
      <w:rFonts w:ascii="宋体" w:eastAsia="宋体" w:hAnsi="宋体"/>
      <w:sz w:val="24"/>
    </w:rPr>
  </w:style>
  <w:style w:type="character" w:customStyle="1" w:styleId="2Char2">
    <w:name w:val="正文首行缩进 2 Char"/>
    <w:rPr>
      <w:rFonts w:ascii="Times New Roman" w:eastAsia="宋体" w:hAnsi="Times New Roman"/>
      <w:kern w:val="2"/>
      <w:sz w:val="21"/>
      <w:szCs w:val="24"/>
    </w:rPr>
  </w:style>
  <w:style w:type="character" w:customStyle="1" w:styleId="Char11">
    <w:name w:val="纯文本 Char1"/>
    <w:link w:val="a9"/>
    <w:rPr>
      <w:rFonts w:ascii="宋体" w:eastAsia="宋体" w:hAnsi="Courier New" w:cs="Courier New" w:hint="eastAsia"/>
      <w:kern w:val="2"/>
      <w:sz w:val="21"/>
      <w:szCs w:val="21"/>
    </w:rPr>
  </w:style>
  <w:style w:type="character" w:customStyle="1" w:styleId="12">
    <w:name w:val="正文文本 字符1"/>
    <w:semiHidden/>
    <w:rPr>
      <w:rFonts w:ascii="Times New Roman" w:eastAsia="宋体" w:hAnsi="Times New Roman"/>
      <w:sz w:val="24"/>
    </w:rPr>
  </w:style>
  <w:style w:type="character" w:customStyle="1" w:styleId="Char1">
    <w:name w:val="文档结构图 Char"/>
    <w:link w:val="a5"/>
    <w:rPr>
      <w:rFonts w:ascii="宋体"/>
      <w:kern w:val="2"/>
      <w:sz w:val="18"/>
      <w:szCs w:val="18"/>
    </w:rPr>
  </w:style>
  <w:style w:type="character" w:customStyle="1" w:styleId="Char3">
    <w:name w:val="正文文本缩进 Char"/>
    <w:link w:val="a8"/>
    <w:semiHidden/>
    <w:locked/>
    <w:rPr>
      <w:rFonts w:ascii="Times New Roman" w:eastAsia="宋体" w:hAnsi="Times New Roman"/>
      <w:sz w:val="24"/>
    </w:rPr>
  </w:style>
  <w:style w:type="character" w:customStyle="1" w:styleId="Char0">
    <w:name w:val="题注 Char"/>
    <w:link w:val="a4"/>
    <w:rPr>
      <w:rFonts w:ascii="Arial" w:eastAsia="黑体" w:hAnsi="Arial" w:cs="Arial"/>
      <w:kern w:val="2"/>
    </w:rPr>
  </w:style>
  <w:style w:type="character" w:customStyle="1" w:styleId="Charc">
    <w:name w:val="表头 Char"/>
    <w:link w:val="af8"/>
    <w:rPr>
      <w:rFonts w:ascii="黑体" w:eastAsia="黑体" w:hAnsi="宋体" w:cs="黑体" w:hint="eastAsia"/>
      <w:sz w:val="24"/>
      <w:szCs w:val="24"/>
      <w:lang w:val="de"/>
    </w:rPr>
  </w:style>
  <w:style w:type="paragraph" w:customStyle="1" w:styleId="af8">
    <w:name w:val="表头"/>
    <w:basedOn w:val="a"/>
    <w:next w:val="a"/>
    <w:link w:val="Charc"/>
    <w:pPr>
      <w:spacing w:line="500" w:lineRule="exact"/>
      <w:jc w:val="center"/>
    </w:pPr>
    <w:rPr>
      <w:rFonts w:ascii="黑体" w:eastAsia="黑体" w:hAnsi="宋体" w:hint="eastAsia"/>
      <w:kern w:val="0"/>
      <w:sz w:val="24"/>
    </w:rPr>
  </w:style>
  <w:style w:type="character" w:customStyle="1" w:styleId="Char7">
    <w:name w:val="页眉 Char"/>
    <w:link w:val="ad"/>
    <w:locked/>
    <w:rPr>
      <w:sz w:val="18"/>
    </w:rPr>
  </w:style>
  <w:style w:type="character" w:customStyle="1" w:styleId="Char9">
    <w:name w:val="批注主题 Char"/>
    <w:link w:val="af0"/>
    <w:uiPriority w:val="99"/>
    <w:semiHidden/>
    <w:locked/>
    <w:rPr>
      <w:rFonts w:ascii="Times New Roman" w:eastAsia="宋体" w:hAnsi="Times New Roman"/>
      <w:b/>
      <w:kern w:val="2"/>
      <w:sz w:val="24"/>
    </w:rPr>
  </w:style>
  <w:style w:type="character" w:customStyle="1" w:styleId="2Char1">
    <w:name w:val="正文首行缩进 2 Char1"/>
    <w:link w:val="22"/>
    <w:rPr>
      <w:rFonts w:ascii="Times New Roman" w:eastAsia="宋体" w:hAnsi="Times New Roman"/>
      <w:kern w:val="2"/>
      <w:sz w:val="21"/>
      <w:szCs w:val="24"/>
    </w:rPr>
  </w:style>
  <w:style w:type="character" w:customStyle="1" w:styleId="CharChar0">
    <w:name w:val="表格内文字 Char Char"/>
    <w:link w:val="af9"/>
    <w:rPr>
      <w:rFonts w:ascii="仿宋_GB2312" w:eastAsia="仿宋_GB2312" w:cs="仿宋_GB2312" w:hint="eastAsia"/>
      <w:kern w:val="2"/>
      <w:sz w:val="24"/>
      <w:szCs w:val="28"/>
    </w:rPr>
  </w:style>
  <w:style w:type="paragraph" w:customStyle="1" w:styleId="af9">
    <w:name w:val="表格内文字"/>
    <w:basedOn w:val="a"/>
    <w:link w:val="CharChar0"/>
    <w:pPr>
      <w:tabs>
        <w:tab w:val="left" w:pos="0"/>
      </w:tabs>
      <w:adjustRightInd w:val="0"/>
      <w:snapToGrid w:val="0"/>
      <w:jc w:val="center"/>
    </w:pPr>
    <w:rPr>
      <w:rFonts w:ascii="Calibri" w:eastAsia="仿宋_GB2312" w:hAnsi="Calibri"/>
      <w:sz w:val="24"/>
      <w:szCs w:val="28"/>
    </w:rPr>
  </w:style>
  <w:style w:type="character" w:customStyle="1" w:styleId="Chard">
    <w:name w:val="表格文字 Char"/>
    <w:link w:val="afa"/>
    <w:rPr>
      <w:rFonts w:ascii="宋体" w:eastAsia="宋体" w:hAnsi="宋体" w:cs="宋体" w:hint="eastAsia"/>
      <w:b/>
      <w:szCs w:val="24"/>
    </w:rPr>
  </w:style>
  <w:style w:type="paragraph" w:customStyle="1" w:styleId="afa">
    <w:name w:val="表格文字"/>
    <w:basedOn w:val="a3"/>
    <w:next w:val="a3"/>
    <w:link w:val="Chard"/>
    <w:pPr>
      <w:widowControl w:val="0"/>
      <w:spacing w:line="400" w:lineRule="exact"/>
      <w:ind w:firstLineChars="200" w:firstLine="200"/>
      <w:jc w:val="center"/>
    </w:pPr>
    <w:rPr>
      <w:rFonts w:ascii="宋体" w:hAnsi="Calibri" w:hint="eastAsia"/>
      <w:b/>
      <w:kern w:val="0"/>
      <w:sz w:val="20"/>
      <w:lang w:val="en-US"/>
    </w:rPr>
  </w:style>
  <w:style w:type="character" w:customStyle="1" w:styleId="5Char">
    <w:name w:val="表格内容5号 Char"/>
    <w:link w:val="5"/>
    <w:rPr>
      <w:szCs w:val="24"/>
    </w:rPr>
  </w:style>
  <w:style w:type="paragraph" w:customStyle="1" w:styleId="5">
    <w:name w:val="表格内容5号"/>
    <w:basedOn w:val="a"/>
    <w:link w:val="5Char"/>
    <w:qFormat/>
    <w:pPr>
      <w:snapToGrid w:val="0"/>
      <w:spacing w:line="240" w:lineRule="atLeast"/>
      <w:jc w:val="center"/>
    </w:pPr>
    <w:rPr>
      <w:rFonts w:ascii="Calibri" w:hAnsi="Calibri"/>
      <w:kern w:val="0"/>
      <w:sz w:val="20"/>
    </w:rPr>
  </w:style>
  <w:style w:type="character" w:customStyle="1" w:styleId="Char4">
    <w:name w:val="日期 Char"/>
    <w:link w:val="aa"/>
    <w:locked/>
    <w:rPr>
      <w:rFonts w:ascii="Times New Roman" w:eastAsia="宋体" w:hAnsi="Times New Roman"/>
      <w:sz w:val="24"/>
    </w:rPr>
  </w:style>
  <w:style w:type="character" w:customStyle="1" w:styleId="1Char">
    <w:name w:val="正文1无缩进 Char"/>
    <w:link w:val="13"/>
    <w:qFormat/>
    <w:rPr>
      <w:rFonts w:ascii="仿宋_GB2312" w:hAnsi="仿宋_GB2312"/>
      <w:sz w:val="24"/>
    </w:rPr>
  </w:style>
  <w:style w:type="paragraph" w:customStyle="1" w:styleId="13">
    <w:name w:val="正文1无缩进"/>
    <w:basedOn w:val="afa"/>
    <w:link w:val="1Char"/>
    <w:qFormat/>
    <w:pPr>
      <w:spacing w:line="240" w:lineRule="auto"/>
      <w:ind w:firstLineChars="0" w:firstLine="0"/>
      <w:jc w:val="left"/>
    </w:pPr>
    <w:rPr>
      <w:rFonts w:ascii="仿宋_GB2312" w:hAnsi="仿宋_GB2312" w:hint="default"/>
      <w:b w:val="0"/>
      <w:sz w:val="24"/>
      <w:szCs w:val="20"/>
      <w:lang w:val="zh-CN"/>
    </w:rPr>
  </w:style>
  <w:style w:type="character" w:customStyle="1" w:styleId="Char6">
    <w:name w:val="页脚 Char"/>
    <w:link w:val="ac"/>
    <w:uiPriority w:val="99"/>
    <w:locked/>
    <w:rPr>
      <w:sz w:val="18"/>
    </w:rPr>
  </w:style>
  <w:style w:type="character" w:customStyle="1" w:styleId="3Char">
    <w:name w:val="正文文本缩进 3 Char"/>
    <w:rPr>
      <w:kern w:val="2"/>
      <w:sz w:val="16"/>
      <w:szCs w:val="16"/>
    </w:rPr>
  </w:style>
  <w:style w:type="character" w:customStyle="1" w:styleId="Chare">
    <w:name w:val="正文文本 Char"/>
    <w:locked/>
    <w:rPr>
      <w:sz w:val="18"/>
    </w:rPr>
  </w:style>
  <w:style w:type="character" w:customStyle="1" w:styleId="Char10">
    <w:name w:val="正文文本 Char1"/>
    <w:link w:val="a7"/>
    <w:rPr>
      <w:kern w:val="2"/>
      <w:sz w:val="21"/>
      <w:szCs w:val="24"/>
    </w:rPr>
  </w:style>
  <w:style w:type="character" w:customStyle="1" w:styleId="3Char1">
    <w:name w:val="正文文本缩进 3 Char1"/>
    <w:link w:val="3"/>
    <w:rPr>
      <w:kern w:val="2"/>
      <w:sz w:val="16"/>
      <w:szCs w:val="16"/>
    </w:rPr>
  </w:style>
  <w:style w:type="character" w:customStyle="1" w:styleId="afb">
    <w:name w:val="日期 字符"/>
    <w:semiHidden/>
    <w:rPr>
      <w:rFonts w:ascii="Times New Roman" w:eastAsia="宋体" w:hAnsi="Times New Roman"/>
      <w:sz w:val="24"/>
    </w:rPr>
  </w:style>
  <w:style w:type="character" w:customStyle="1" w:styleId="2Char0">
    <w:name w:val="正文文本缩进 2 Char"/>
    <w:link w:val="20"/>
    <w:rPr>
      <w:kern w:val="2"/>
      <w:sz w:val="21"/>
      <w:szCs w:val="24"/>
    </w:rPr>
  </w:style>
  <w:style w:type="character" w:customStyle="1" w:styleId="Char">
    <w:name w:val="正文缩进 Char"/>
    <w:link w:val="a3"/>
    <w:qFormat/>
    <w:rPr>
      <w:kern w:val="2"/>
      <w:sz w:val="21"/>
      <w:szCs w:val="24"/>
    </w:rPr>
  </w:style>
  <w:style w:type="character" w:customStyle="1" w:styleId="Charf">
    <w:name w:val="脚注文本 Char"/>
    <w:rPr>
      <w:kern w:val="2"/>
      <w:sz w:val="18"/>
      <w:szCs w:val="18"/>
    </w:rPr>
  </w:style>
  <w:style w:type="character" w:customStyle="1" w:styleId="Char12">
    <w:name w:val="脚注文本 Char1"/>
    <w:link w:val="ae"/>
    <w:rPr>
      <w:bCs/>
      <w:kern w:val="2"/>
      <w:sz w:val="18"/>
      <w:szCs w:val="18"/>
    </w:rPr>
  </w:style>
  <w:style w:type="character" w:customStyle="1" w:styleId="Charf0">
    <w:name w:val="正文修改 Char"/>
    <w:rPr>
      <w:bCs/>
      <w:kern w:val="2"/>
      <w:sz w:val="24"/>
      <w:szCs w:val="24"/>
    </w:rPr>
  </w:style>
  <w:style w:type="character" w:customStyle="1" w:styleId="4Char">
    <w:name w:val="标题 4 Char"/>
    <w:link w:val="4"/>
    <w:rPr>
      <w:rFonts w:ascii="宋体" w:eastAsia="宋体" w:hAnsi="宋体" w:cs="宋体" w:hint="eastAsia"/>
      <w:b/>
      <w:spacing w:val="-10"/>
      <w:kern w:val="2"/>
      <w:sz w:val="24"/>
      <w:szCs w:val="24"/>
    </w:rPr>
  </w:style>
  <w:style w:type="paragraph" w:customStyle="1" w:styleId="zlf">
    <w:name w:val="zlf正文"/>
    <w:basedOn w:val="a"/>
    <w:pPr>
      <w:snapToGrid w:val="0"/>
      <w:spacing w:line="360" w:lineRule="auto"/>
      <w:ind w:firstLineChars="200" w:firstLine="200"/>
    </w:pPr>
    <w:rPr>
      <w:rFonts w:ascii="Calibri" w:hAnsi="宋体"/>
      <w:sz w:val="24"/>
      <w:szCs w:val="20"/>
    </w:rPr>
  </w:style>
  <w:style w:type="paragraph" w:customStyle="1" w:styleId="afc">
    <w:name w:val="正文修改"/>
    <w:basedOn w:val="a"/>
    <w:pPr>
      <w:widowControl/>
      <w:spacing w:line="360" w:lineRule="auto"/>
      <w:ind w:firstLineChars="200" w:firstLine="200"/>
    </w:pPr>
    <w:rPr>
      <w:rFonts w:ascii="Calibri" w:hAnsi="Calibri"/>
      <w:sz w:val="24"/>
    </w:rPr>
  </w:style>
  <w:style w:type="paragraph" w:customStyle="1" w:styleId="30">
    <w:name w:val="无间隔3"/>
    <w:qFormat/>
    <w:pPr>
      <w:spacing w:line="360" w:lineRule="exact"/>
      <w:jc w:val="center"/>
    </w:pPr>
    <w:rPr>
      <w:rFonts w:eastAsia="Times New Roman"/>
      <w:sz w:val="21"/>
      <w:szCs w:val="22"/>
    </w:rPr>
  </w:style>
  <w:style w:type="paragraph" w:customStyle="1" w:styleId="23">
    <w:name w:val="普通(网站)2"/>
    <w:basedOn w:val="a"/>
    <w:pPr>
      <w:widowControl/>
      <w:spacing w:before="100" w:beforeAutospacing="1" w:after="100" w:afterAutospacing="1"/>
      <w:jc w:val="left"/>
    </w:pPr>
    <w:rPr>
      <w:rFonts w:ascii="宋体" w:hAnsi="宋体"/>
      <w:sz w:val="24"/>
      <w:szCs w:val="20"/>
    </w:rPr>
  </w:style>
  <w:style w:type="paragraph" w:customStyle="1" w:styleId="100">
    <w:name w:val="正文_10"/>
    <w:pPr>
      <w:widowControl w:val="0"/>
      <w:jc w:val="both"/>
    </w:pPr>
    <w:rPr>
      <w:kern w:val="2"/>
      <w:sz w:val="21"/>
      <w:szCs w:val="22"/>
    </w:rPr>
  </w:style>
  <w:style w:type="paragraph" w:customStyle="1" w:styleId="afd">
    <w:name w:val="环评报告表正文"/>
    <w:basedOn w:val="a"/>
    <w:uiPriority w:val="6"/>
    <w:qFormat/>
    <w:pPr>
      <w:widowControl/>
      <w:spacing w:line="360" w:lineRule="auto"/>
      <w:ind w:firstLineChars="200" w:firstLine="200"/>
    </w:pPr>
    <w:rPr>
      <w:kern w:val="0"/>
      <w:sz w:val="24"/>
    </w:rPr>
  </w:style>
  <w:style w:type="paragraph" w:customStyle="1" w:styleId="afe">
    <w:name w:val="环评报告表表头"/>
    <w:basedOn w:val="a"/>
    <w:next w:val="a"/>
    <w:qFormat/>
    <w:pPr>
      <w:widowControl/>
      <w:spacing w:line="360" w:lineRule="auto"/>
      <w:jc w:val="center"/>
    </w:pPr>
    <w:rPr>
      <w:b/>
      <w:kern w:val="0"/>
    </w:rPr>
  </w:style>
  <w:style w:type="paragraph" w:customStyle="1" w:styleId="-">
    <w:name w:val="正文-蓝色"/>
    <w:basedOn w:val="a"/>
    <w:pPr>
      <w:spacing w:line="360" w:lineRule="auto"/>
      <w:ind w:firstLineChars="200" w:firstLine="200"/>
    </w:pPr>
    <w:rPr>
      <w:color w:val="0000FF"/>
      <w:szCs w:val="28"/>
    </w:rPr>
  </w:style>
  <w:style w:type="character" w:customStyle="1" w:styleId="Charf1">
    <w:name w:val="报告表表格文字 Char"/>
    <w:link w:val="aff"/>
    <w:rPr>
      <w:kern w:val="2"/>
      <w:sz w:val="21"/>
      <w:szCs w:val="21"/>
      <w:lang w:val="en-US" w:eastAsia="zh-CN" w:bidi="ar-SA"/>
    </w:rPr>
  </w:style>
  <w:style w:type="paragraph" w:customStyle="1" w:styleId="aff">
    <w:name w:val="报告表表格文字"/>
    <w:link w:val="Charf1"/>
    <w:pPr>
      <w:spacing w:line="360" w:lineRule="auto"/>
      <w:jc w:val="center"/>
    </w:pPr>
    <w:rPr>
      <w:kern w:val="2"/>
      <w:sz w:val="21"/>
      <w:szCs w:val="21"/>
    </w:rPr>
  </w:style>
  <w:style w:type="paragraph" w:customStyle="1" w:styleId="aff0">
    <w:name w:val="普通文字"/>
    <w:basedOn w:val="a"/>
    <w:qFormat/>
    <w:pPr>
      <w:adjustRightInd w:val="0"/>
      <w:snapToGrid w:val="0"/>
      <w:spacing w:line="360" w:lineRule="exact"/>
      <w:textAlignment w:val="baseline"/>
    </w:pPr>
    <w:rPr>
      <w:rFonts w:eastAsia="仿宋_GB2312"/>
      <w:kern w:val="21"/>
      <w:szCs w:val="20"/>
    </w:rPr>
  </w:style>
  <w:style w:type="character" w:customStyle="1" w:styleId="Charf2">
    <w:name w:val="无间隔 Char"/>
    <w:link w:val="aff1"/>
    <w:uiPriority w:val="1"/>
    <w:qFormat/>
    <w:locked/>
    <w:rPr>
      <w:rFonts w:ascii="Cambria" w:hAnsi="Cambria"/>
      <w:sz w:val="22"/>
      <w:szCs w:val="22"/>
      <w:lang w:eastAsia="en-US" w:bidi="en-US"/>
    </w:rPr>
  </w:style>
  <w:style w:type="paragraph" w:styleId="aff1">
    <w:name w:val="No Spacing"/>
    <w:basedOn w:val="a"/>
    <w:link w:val="Charf2"/>
    <w:uiPriority w:val="1"/>
    <w:qFormat/>
    <w:pPr>
      <w:widowControl/>
      <w:jc w:val="left"/>
    </w:pPr>
    <w:rPr>
      <w:rFonts w:ascii="Cambria" w:hAnsi="Cambria"/>
      <w:kern w:val="0"/>
      <w:sz w:val="22"/>
      <w:szCs w:val="22"/>
      <w:lang w:val="zh-CN" w:eastAsia="en-US" w:bidi="en-US"/>
    </w:rPr>
  </w:style>
  <w:style w:type="paragraph" w:customStyle="1" w:styleId="aff2">
    <w:name w:val="环评报告表表格文字"/>
    <w:qFormat/>
    <w:pPr>
      <w:adjustRightInd w:val="0"/>
      <w:snapToGrid w:val="0"/>
      <w:jc w:val="center"/>
    </w:pPr>
    <w:rPr>
      <w:rFonts w:cs="仿宋"/>
      <w:sz w:val="21"/>
      <w:szCs w:val="21"/>
    </w:rPr>
  </w:style>
  <w:style w:type="character" w:customStyle="1" w:styleId="2Char">
    <w:name w:val="标题 2 Char"/>
    <w:link w:val="2"/>
    <w:rPr>
      <w:rFonts w:ascii="Calibri Light" w:hAnsi="Calibri Light"/>
      <w:b/>
      <w:bCs/>
      <w:kern w:val="2"/>
      <w:sz w:val="32"/>
      <w:szCs w:val="32"/>
      <w:lang w:val="zh-CN" w:eastAsia="zh-CN"/>
    </w:rPr>
  </w:style>
  <w:style w:type="paragraph" w:customStyle="1" w:styleId="14">
    <w:name w:val="封皮1"/>
    <w:basedOn w:val="a"/>
    <w:qFormat/>
    <w:pPr>
      <w:jc w:val="center"/>
    </w:pPr>
    <w:rPr>
      <w:rFonts w:ascii="Calibri" w:eastAsia="华文新魏" w:hAnsi="Calibri"/>
      <w:b/>
      <w:bCs/>
      <w:sz w:val="84"/>
      <w:szCs w:val="20"/>
    </w:rPr>
  </w:style>
  <w:style w:type="character" w:customStyle="1" w:styleId="aff3">
    <w:name w:val="正文文本缩进 字符"/>
    <w:rPr>
      <w:kern w:val="2"/>
      <w:sz w:val="21"/>
      <w:szCs w:val="24"/>
    </w:rPr>
  </w:style>
  <w:style w:type="character" w:customStyle="1" w:styleId="aff4">
    <w:name w:val="普通(网站) 字符"/>
    <w:uiPriority w:val="39"/>
    <w:qFormat/>
    <w:locked/>
    <w:rPr>
      <w:rFonts w:ascii="宋体" w:hAnsi="宋体"/>
      <w:sz w:val="24"/>
      <w:szCs w:val="24"/>
    </w:rPr>
  </w:style>
  <w:style w:type="paragraph" w:customStyle="1" w:styleId="31">
    <w:name w:val="3级标题"/>
    <w:basedOn w:val="a"/>
    <w:link w:val="3Char0"/>
    <w:pPr>
      <w:spacing w:before="60" w:after="60" w:line="460" w:lineRule="exact"/>
      <w:jc w:val="left"/>
      <w:outlineLvl w:val="2"/>
    </w:pPr>
    <w:rPr>
      <w:b/>
      <w:sz w:val="24"/>
      <w:szCs w:val="20"/>
      <w:lang w:val="zh-CN"/>
    </w:rPr>
  </w:style>
  <w:style w:type="character" w:customStyle="1" w:styleId="3Char0">
    <w:name w:val="3级标题 Char"/>
    <w:link w:val="31"/>
    <w:rPr>
      <w:b/>
      <w:kern w:val="2"/>
      <w:sz w:val="24"/>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9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1.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TotalTime>0</TotalTime>
  <Pages>56</Pages>
  <Words>5303</Words>
  <Characters>30230</Characters>
  <Application>Microsoft Office Word</Application>
  <DocSecurity>0</DocSecurity>
  <Lines>251</Lines>
  <Paragraphs>70</Paragraphs>
  <ScaleCrop>false</ScaleCrop>
  <Company>微软中国</Company>
  <LinksUpToDate>false</LinksUpToDate>
  <CharactersWithSpaces>35463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Administrator</cp:lastModifiedBy>
  <cp:revision>2</cp:revision>
  <cp:lastPrinted>2021-08-04T09:39:00Z</cp:lastPrinted>
  <dcterms:created xsi:type="dcterms:W3CDTF">2021-08-04T10:26:00Z</dcterms:created>
  <dcterms:modified xsi:type="dcterms:W3CDTF">2021-08-04T10:26:00Z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B39B5FA569E54DE3B070BC22A25FCAE6</vt:lpwstr>
  </property>
</Properties>
</file>