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117ED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</w:p>
    <w:p w14:paraId="2F27E26F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47A5D0E9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57D7BF28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1F9C07E8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0E129125">
      <w:pPr>
        <w:bidi w:val="0"/>
        <w:rPr>
          <w:lang w:val="ru-RU"/>
        </w:rPr>
      </w:pPr>
    </w:p>
    <w:p w14:paraId="61EFDDFB"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lang w:val="ru-RU" w:eastAsia="zh-CN"/>
        </w:rPr>
        <w:tab/>
      </w:r>
      <w:r>
        <w:rPr>
          <w:rFonts w:hint="eastAsia" w:ascii="宋体" w:hAnsi="宋体" w:cs="宋体"/>
          <w:b/>
          <w:bCs/>
          <w:sz w:val="44"/>
          <w:szCs w:val="44"/>
        </w:rPr>
        <w:t>定襄县城区龙头水质监测结果公示</w:t>
      </w:r>
    </w:p>
    <w:p w14:paraId="28DDB057">
      <w:pPr>
        <w:spacing w:line="600" w:lineRule="exact"/>
        <w:rPr>
          <w:rFonts w:hint="eastAsia" w:ascii="仿宋" w:hAnsi="仿宋" w:eastAsia="仿宋" w:cs="仿宋"/>
          <w:sz w:val="30"/>
          <w:szCs w:val="30"/>
        </w:rPr>
      </w:pPr>
    </w:p>
    <w:p w14:paraId="1A8EB543"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6F9565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40" w:leftChars="200" w:right="440" w:rightChars="200" w:firstLine="600" w:firstLineChars="200"/>
        <w:textAlignment w:val="auto"/>
        <w:rPr>
          <w:rFonts w:hint="eastAsia"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 xml:space="preserve">根据山西省卫生计生委《关于做好城市生活饮用水安全状况信息公开的通知》（晋卫办疾控函发[2017]12号）和《关于做好2018年我省城市生活饮用水卫生安全状况信息公开工作的通知》（晋卫办疾控函发[2018]20号）要求。 </w:t>
      </w:r>
      <w:r>
        <w:rPr>
          <w:rFonts w:hint="eastAsia" w:ascii="宋体" w:hAnsi="宋体" w:cs="宋体"/>
          <w:kern w:val="0"/>
          <w:sz w:val="30"/>
          <w:szCs w:val="30"/>
        </w:rPr>
        <w:t>我单位依据《生活饮用水卫生检测标准》（GB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/T</w:t>
      </w:r>
      <w:r>
        <w:rPr>
          <w:rFonts w:hint="eastAsia" w:ascii="宋体" w:hAnsi="宋体" w:cs="宋体"/>
          <w:kern w:val="0"/>
          <w:sz w:val="30"/>
          <w:szCs w:val="30"/>
        </w:rPr>
        <w:t>5750-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2023</w:t>
      </w:r>
      <w:r>
        <w:rPr>
          <w:rFonts w:hint="eastAsia" w:ascii="宋体" w:hAnsi="宋体" w:cs="宋体"/>
          <w:kern w:val="0"/>
          <w:sz w:val="30"/>
          <w:szCs w:val="30"/>
        </w:rPr>
        <w:t>），对</w:t>
      </w:r>
      <w:bookmarkStart w:id="0" w:name="_GoBack"/>
      <w:bookmarkEnd w:id="0"/>
      <w:r>
        <w:rPr>
          <w:rFonts w:hint="eastAsia" w:ascii="宋体" w:hAnsi="宋体" w:cs="宋体"/>
          <w:kern w:val="0"/>
          <w:sz w:val="30"/>
          <w:szCs w:val="30"/>
        </w:rPr>
        <w:t>县城市政供水进行了采样，委托具有计量认证资质的朔州市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宁</w:t>
      </w:r>
      <w:r>
        <w:rPr>
          <w:rFonts w:hint="eastAsia" w:ascii="宋体" w:hAnsi="宋体" w:cs="宋体"/>
          <w:kern w:val="0"/>
          <w:sz w:val="30"/>
          <w:szCs w:val="30"/>
        </w:rPr>
        <w:t>宇通职业卫生技术有限公司进行检测。在县城3个小区各采集一份水样，检测项目包括：微生物指标、感官性状和一般化学指标、毒理指标，共计16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24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11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8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日采集水样的检测结果公示如下：</w:t>
      </w:r>
    </w:p>
    <w:p w14:paraId="017926A3">
      <w:pPr>
        <w:keepNext w:val="0"/>
        <w:keepLines w:val="0"/>
        <w:pageBreakBefore w:val="0"/>
        <w:widowControl/>
        <w:tabs>
          <w:tab w:val="left" w:pos="1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40" w:leftChars="200" w:right="440" w:rightChars="200" w:firstLine="440" w:firstLineChars="200"/>
        <w:jc w:val="left"/>
        <w:textAlignment w:val="auto"/>
        <w:rPr>
          <w:rFonts w:hint="eastAsia" w:eastAsia="宋体"/>
          <w:lang w:val="ru-RU" w:eastAsia="zh-CN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</w:p>
    <w:p w14:paraId="0ACC34CF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68B9A900">
      <w:pPr>
        <w:bidi w:val="0"/>
        <w:rPr>
          <w:sz w:val="22"/>
          <w:szCs w:val="22"/>
          <w:lang w:val="ru-RU" w:bidi="ar-SA"/>
        </w:rPr>
      </w:pPr>
    </w:p>
    <w:p w14:paraId="155C72B0">
      <w:pPr>
        <w:bidi w:val="0"/>
        <w:rPr>
          <w:lang w:val="ru-RU"/>
        </w:rPr>
      </w:pPr>
    </w:p>
    <w:p w14:paraId="0FF78220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  <w:r>
        <w:drawing>
          <wp:inline distT="0" distB="0" distL="114300" distR="114300">
            <wp:extent cx="6497955" cy="8851900"/>
            <wp:effectExtent l="0" t="0" r="17145" b="6350"/>
            <wp:docPr id="2" name="图片 1" descr="32390707351277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23907073512772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7EAE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" o:spid="_x0000_s1027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" o:spid="_x0000_s1028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" o:spid="_x0000_s1029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" o:spid="_x0000_s1030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" o:spid="_x0000_s1031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6" o:spid="_x0000_s1032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7" o:spid="_x0000_s1033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8" o:spid="_x0000_s1034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9" o:spid="_x0000_s1035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0" o:spid="_x0000_s1036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19F25AD3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2F20A924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6EFBF763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02B2AD64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152CC928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11031EA4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0F4F3343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</w:p>
    <w:p w14:paraId="07C3934F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11" o:spid="_x0000_s1037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9FC48E-A1CE-4527-8D29-E4BB22C9673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21EC3E-AE22-43FB-BE13-E6AAEFC90A7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E174C2E-96E4-4331-A5EF-DFB567C331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D2BDA28-7602-4B1F-8091-A5AF57732B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E95710F-E554-4DCE-8D70-65A7551FCF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B9F0141-E501-4182-B3D7-A92172E255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1E11104-F17F-4FB7-8434-DE74A719686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754EC37-6BA8-4518-B51B-34BF7627921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2D93462"/>
    <w:rsid w:val="229D7AAD"/>
    <w:rsid w:val="53DB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14</Pages>
  <Words>275</Words>
  <Characters>310</Characters>
  <Lines>0</Lines>
  <Paragraphs>0</Paragraphs>
  <TotalTime>1</TotalTime>
  <ScaleCrop>false</ScaleCrop>
  <LinksUpToDate>false</LinksUpToDate>
  <CharactersWithSpaces>324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2024-11-18T10:23:00Z</dcterms:created>
  <dc:creator>SYSTEM</dc:creator>
  <cp:lastModifiedBy>小虎xiu</cp:lastModifiedBy>
  <dcterms:modified xsi:type="dcterms:W3CDTF">2024-12-02T01:23:17Z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A3CCB43BD0BC466CB282787746B7F48B_13</vt:lpwstr>
  </property>
</Properties>
</file>