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color w:val="auto"/>
        </w:rPr>
      </w:pPr>
      <w:bookmarkStart w:id="0" w:name="_GoBack"/>
      <w:r>
        <w:rPr>
          <w:rFonts w:ascii="仿宋" w:hAnsi="仿宋" w:eastAsia="仿宋" w:cs="仿宋"/>
          <w:color w:val="auto"/>
          <w:sz w:val="43"/>
          <w:szCs w:val="43"/>
          <w:bdr w:val="none" w:color="auto" w:sz="0" w:space="0"/>
        </w:rPr>
        <w:br w:type="textWrapping"/>
      </w:r>
      <w:r>
        <w:rPr>
          <w:rStyle w:val="5"/>
          <w:rFonts w:hint="eastAsia" w:ascii="仿宋" w:hAnsi="仿宋" w:eastAsia="仿宋" w:cs="仿宋"/>
          <w:color w:val="auto"/>
          <w:sz w:val="43"/>
          <w:szCs w:val="43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color w:val="auto"/>
        </w:rPr>
      </w:pPr>
      <w:r>
        <w:rPr>
          <w:rStyle w:val="5"/>
          <w:rFonts w:hint="eastAsia" w:ascii="仿宋" w:hAnsi="仿宋" w:eastAsia="仿宋" w:cs="仿宋"/>
          <w:color w:val="auto"/>
          <w:sz w:val="43"/>
          <w:szCs w:val="43"/>
          <w:bdr w:val="none" w:color="auto" w:sz="0" w:space="0"/>
        </w:rPr>
        <w:t>定襄县委统战部（民宗局）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color w:val="auto"/>
        </w:rPr>
      </w:pPr>
      <w:r>
        <w:rPr>
          <w:rStyle w:val="5"/>
          <w:rFonts w:hint="eastAsia" w:ascii="仿宋" w:hAnsi="仿宋" w:eastAsia="仿宋" w:cs="仿宋"/>
          <w:color w:val="auto"/>
          <w:sz w:val="43"/>
          <w:szCs w:val="43"/>
          <w:bdr w:val="none" w:color="auto" w:sz="0" w:space="0"/>
        </w:rPr>
        <w:t>2023年度法治政府建设报告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  <w:jc w:val="both"/>
        <w:rPr>
          <w:color w:val="auto"/>
        </w:rPr>
      </w:pPr>
      <w:r>
        <w:rPr>
          <w:rFonts w:hint="eastAsia" w:ascii="仿宋" w:hAnsi="仿宋" w:eastAsia="仿宋" w:cs="仿宋"/>
          <w:color w:val="auto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  <w:jc w:val="both"/>
        <w:rPr>
          <w:color w:val="auto"/>
        </w:rPr>
      </w:pPr>
      <w:r>
        <w:rPr>
          <w:rFonts w:hint="eastAsia" w:ascii="仿宋" w:hAnsi="仿宋" w:eastAsia="仿宋" w:cs="仿宋"/>
          <w:color w:val="auto"/>
          <w:sz w:val="31"/>
          <w:szCs w:val="31"/>
          <w:bdr w:val="none" w:color="auto" w:sz="0" w:space="0"/>
        </w:rPr>
        <w:t>定襄县委统战部坚持以习近平法治思想为指导，认真贯彻党的二十大精神、中央有关文件精神和《宗教事务条例》，按照全县法治建设工作要求，高度重视法治政府建设工作，立足部门职能，深入开展“法治政府”建设，坚持依法行政、依法管理，不断推进法治政府建设，取得了一定的成效。现将2023年度本单位有关工作情况汇报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  <w:jc w:val="both"/>
        <w:rPr>
          <w:color w:val="auto"/>
        </w:rPr>
      </w:pPr>
      <w:r>
        <w:rPr>
          <w:rFonts w:hint="eastAsia" w:ascii="仿宋" w:hAnsi="仿宋" w:eastAsia="仿宋" w:cs="仿宋"/>
          <w:color w:val="auto"/>
          <w:sz w:val="31"/>
          <w:szCs w:val="31"/>
          <w:bdr w:val="none" w:color="auto" w:sz="0" w:space="0"/>
        </w:rPr>
        <w:t>一、工作开展情况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  <w:jc w:val="both"/>
        <w:rPr>
          <w:color w:val="auto"/>
        </w:rPr>
      </w:pPr>
      <w:r>
        <w:rPr>
          <w:rFonts w:hint="eastAsia" w:ascii="仿宋" w:hAnsi="仿宋" w:eastAsia="仿宋" w:cs="仿宋"/>
          <w:color w:val="auto"/>
          <w:sz w:val="31"/>
          <w:szCs w:val="31"/>
          <w:bdr w:val="none" w:color="auto" w:sz="0" w:space="0"/>
        </w:rPr>
        <w:t>（一）加强领导，全面部署。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  <w:jc w:val="both"/>
        <w:rPr>
          <w:color w:val="auto"/>
        </w:rPr>
      </w:pPr>
      <w:r>
        <w:rPr>
          <w:rFonts w:hint="eastAsia" w:ascii="仿宋" w:hAnsi="仿宋" w:eastAsia="仿宋" w:cs="仿宋"/>
          <w:color w:val="auto"/>
          <w:sz w:val="31"/>
          <w:szCs w:val="31"/>
          <w:bdr w:val="none" w:color="auto" w:sz="0" w:space="0"/>
        </w:rPr>
        <w:t>定襄县委统战部成立了普法工作领导小组，建立主要负责人统一领导、分管领导分工负责、科室各司其职的机关法治建设工作机制，同时，将建设法治政府摆在部门工作全局的重要位置，推进法治政府建设情况年度报告常态化制度化建设，结合工作实际制定了切实可行的年度工作计划和工作要点，明确了工作的指导思想和主要任务，召开会议，专题研究、全面部署，做到年初有部署、年中有检查，为深入开展法治政府建设提供了总遵循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  <w:jc w:val="both"/>
        <w:rPr>
          <w:color w:val="auto"/>
        </w:rPr>
      </w:pPr>
      <w:r>
        <w:rPr>
          <w:rFonts w:hint="eastAsia" w:ascii="仿宋" w:hAnsi="仿宋" w:eastAsia="仿宋" w:cs="仿宋"/>
          <w:color w:val="auto"/>
          <w:sz w:val="31"/>
          <w:szCs w:val="31"/>
          <w:bdr w:val="none" w:color="auto" w:sz="0" w:space="0"/>
        </w:rPr>
        <w:t>（二）强化学习，不断提升干部职工法治素养。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  <w:jc w:val="both"/>
        <w:rPr>
          <w:color w:val="auto"/>
        </w:rPr>
      </w:pPr>
      <w:r>
        <w:rPr>
          <w:rFonts w:hint="eastAsia" w:ascii="仿宋" w:hAnsi="仿宋" w:eastAsia="仿宋" w:cs="仿宋"/>
          <w:color w:val="auto"/>
          <w:sz w:val="31"/>
          <w:szCs w:val="31"/>
          <w:bdr w:val="none" w:color="auto" w:sz="0" w:space="0"/>
        </w:rPr>
        <w:t>我部高度重视干部职工的法治素养提升工作，通过开展集中学习、专题培训、个人自学等方式，深入学习《宗教事务条例》等法律法规和政策文件，不断增强干部职工的法治意识和法律素养。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  <w:jc w:val="both"/>
        <w:rPr>
          <w:color w:val="auto"/>
        </w:rPr>
      </w:pPr>
      <w:r>
        <w:rPr>
          <w:rFonts w:hint="eastAsia" w:ascii="仿宋" w:hAnsi="仿宋" w:eastAsia="仿宋" w:cs="仿宋"/>
          <w:color w:val="auto"/>
          <w:sz w:val="31"/>
          <w:szCs w:val="31"/>
          <w:bdr w:val="none" w:color="auto" w:sz="0" w:space="0"/>
        </w:rPr>
        <w:t>（三）规范行政执法行为。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  <w:jc w:val="both"/>
        <w:rPr>
          <w:color w:val="auto"/>
        </w:rPr>
      </w:pPr>
      <w:r>
        <w:rPr>
          <w:rFonts w:hint="eastAsia" w:ascii="仿宋" w:hAnsi="仿宋" w:eastAsia="仿宋" w:cs="仿宋"/>
          <w:color w:val="auto"/>
          <w:sz w:val="31"/>
          <w:szCs w:val="31"/>
          <w:bdr w:val="none" w:color="auto" w:sz="0" w:space="0"/>
        </w:rPr>
        <w:t>加强行政执法人员管理和培训，规范行政执法行为，确保行政执法的合法性和公正性。同时，加强对宗教活动场所、宗教团体的监督检查，依法查处违法违规行为，维护宗教领域的和谐稳定。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  <w:jc w:val="both"/>
        <w:rPr>
          <w:color w:val="auto"/>
        </w:rPr>
      </w:pPr>
      <w:r>
        <w:rPr>
          <w:rFonts w:hint="eastAsia" w:ascii="仿宋" w:hAnsi="仿宋" w:eastAsia="仿宋" w:cs="仿宋"/>
          <w:color w:val="auto"/>
          <w:sz w:val="31"/>
          <w:szCs w:val="31"/>
          <w:bdr w:val="none" w:color="auto" w:sz="0" w:space="0"/>
        </w:rPr>
        <w:t>（四</w:t>
      </w:r>
      <w:r>
        <w:rPr>
          <w:rFonts w:hint="eastAsia" w:ascii="仿宋" w:hAnsi="仿宋" w:eastAsia="仿宋" w:cs="仿宋"/>
          <w:color w:val="auto"/>
          <w:sz w:val="31"/>
          <w:szCs w:val="31"/>
          <w:bdr w:val="none" w:color="auto" w:sz="0" w:space="0"/>
        </w:rPr>
        <w:t>）</w:t>
      </w:r>
      <w:r>
        <w:rPr>
          <w:rFonts w:hint="eastAsia" w:ascii="仿宋" w:hAnsi="仿宋" w:eastAsia="仿宋" w:cs="仿宋"/>
          <w:color w:val="auto"/>
          <w:sz w:val="31"/>
          <w:szCs w:val="31"/>
          <w:bdr w:val="none" w:color="auto" w:sz="0" w:space="0"/>
        </w:rPr>
        <w:t>加强法治宣传教育。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  <w:jc w:val="both"/>
        <w:rPr>
          <w:color w:val="auto"/>
        </w:rPr>
      </w:pPr>
      <w:r>
        <w:rPr>
          <w:rFonts w:hint="eastAsia" w:ascii="仿宋" w:hAnsi="仿宋" w:eastAsia="仿宋" w:cs="仿宋"/>
          <w:color w:val="auto"/>
          <w:sz w:val="31"/>
          <w:szCs w:val="31"/>
          <w:bdr w:val="none" w:color="auto" w:sz="0" w:space="0"/>
        </w:rPr>
        <w:t>加大法治宣传教育力度，通过开展主题宣传活动、制作宣传海报、发放宣传资料等方式，普及宗教法律法规和政策知识，提高广大信教群众的法律意识和法律素养，在11月到定襄实验二小开展法律法规进校园宣讲活动，让广大师生对民族宗教政策法规有了进一步的了解，从思想上深入理解了民族团结的重要性，增强铸牢中华民族共同体意识；12月4日参与定襄县2023年国家宪法日和宪法宣传周活动启动仪式</w:t>
      </w:r>
      <w:r>
        <w:rPr>
          <w:rFonts w:hint="eastAsia" w:ascii="仿宋" w:hAnsi="仿宋" w:eastAsia="仿宋" w:cs="仿宋"/>
          <w:color w:val="auto"/>
          <w:sz w:val="31"/>
          <w:szCs w:val="31"/>
          <w:bdr w:val="none" w:color="auto" w:sz="0" w:space="0"/>
        </w:rPr>
        <w:t>。</w:t>
      </w:r>
      <w:r>
        <w:rPr>
          <w:rFonts w:hint="eastAsia" w:ascii="仿宋" w:hAnsi="仿宋" w:eastAsia="仿宋" w:cs="仿宋"/>
          <w:color w:val="auto"/>
          <w:sz w:val="31"/>
          <w:szCs w:val="31"/>
          <w:bdr w:val="none" w:color="auto" w:sz="0" w:space="0"/>
        </w:rPr>
        <w:t>通过设立展板、发放宣传单、宣传手册、接受现场咨询等方式向群众普及民族宗教政策法规、统战工作条例，让广大民众增强了鉴别非法宗教及邪教的能力，调动了群众学法、懂法、用法的积极性，进一步提升了</w:t>
      </w:r>
      <w:r>
        <w:rPr>
          <w:rFonts w:hint="eastAsia" w:ascii="仿宋" w:hAnsi="仿宋" w:eastAsia="仿宋" w:cs="仿宋"/>
          <w:color w:val="auto"/>
          <w:sz w:val="31"/>
          <w:szCs w:val="31"/>
          <w:bdr w:val="none" w:color="auto" w:sz="0" w:space="0"/>
        </w:rPr>
        <w:t>法治宣传</w:t>
      </w:r>
      <w:r>
        <w:rPr>
          <w:rFonts w:hint="eastAsia" w:ascii="仿宋" w:hAnsi="仿宋" w:eastAsia="仿宋" w:cs="仿宋"/>
          <w:color w:val="auto"/>
          <w:sz w:val="31"/>
          <w:szCs w:val="31"/>
          <w:bdr w:val="none" w:color="auto" w:sz="0" w:space="0"/>
        </w:rPr>
        <w:t>工作的社会影响力。同时，加强对宗教界的思想引领工作，今年7月，深入宗教场所开展普法讲座授课活动，将《中国共产党统一战线工作条例》《宗教事务条例》《山西省宗教事务条例》等宗教事务法律法规进行了专题授课</w:t>
      </w:r>
      <w:r>
        <w:rPr>
          <w:rFonts w:hint="eastAsia" w:ascii="仿宋" w:hAnsi="仿宋" w:eastAsia="仿宋" w:cs="仿宋"/>
          <w:color w:val="auto"/>
          <w:sz w:val="31"/>
          <w:szCs w:val="31"/>
          <w:bdr w:val="none" w:color="auto" w:sz="0" w:space="0"/>
        </w:rPr>
        <w:t>。</w:t>
      </w:r>
      <w:r>
        <w:rPr>
          <w:rFonts w:hint="eastAsia" w:ascii="仿宋" w:hAnsi="仿宋" w:eastAsia="仿宋" w:cs="仿宋"/>
          <w:color w:val="auto"/>
          <w:sz w:val="31"/>
          <w:szCs w:val="31"/>
          <w:bdr w:val="none" w:color="auto" w:sz="0" w:space="0"/>
        </w:rPr>
        <w:t>引导宗教界人士增强法治意识和社会责任感。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  <w:jc w:val="both"/>
        <w:rPr>
          <w:color w:val="auto"/>
        </w:rPr>
      </w:pPr>
      <w:r>
        <w:rPr>
          <w:rFonts w:hint="eastAsia" w:ascii="仿宋" w:hAnsi="仿宋" w:eastAsia="仿宋" w:cs="仿宋"/>
          <w:color w:val="auto"/>
          <w:sz w:val="31"/>
          <w:szCs w:val="31"/>
          <w:bdr w:val="none" w:color="auto" w:sz="0" w:space="0"/>
        </w:rPr>
        <w:t>二、下一步工作计划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  <w:jc w:val="both"/>
        <w:rPr>
          <w:color w:val="auto"/>
        </w:rPr>
      </w:pPr>
      <w:r>
        <w:rPr>
          <w:rFonts w:hint="eastAsia" w:ascii="仿宋" w:hAnsi="仿宋" w:eastAsia="仿宋" w:cs="仿宋"/>
          <w:color w:val="auto"/>
          <w:sz w:val="31"/>
          <w:szCs w:val="31"/>
          <w:bdr w:val="none" w:color="auto" w:sz="0" w:space="0"/>
        </w:rPr>
        <w:t>（一）加强法治政府建设工作的组织领导和统筹协调，确保各项工作落到实处。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  <w:jc w:val="both"/>
        <w:rPr>
          <w:color w:val="auto"/>
        </w:rPr>
      </w:pPr>
      <w:r>
        <w:rPr>
          <w:rFonts w:hint="eastAsia" w:ascii="仿宋" w:hAnsi="仿宋" w:eastAsia="仿宋" w:cs="仿宋"/>
          <w:color w:val="auto"/>
          <w:sz w:val="31"/>
          <w:szCs w:val="31"/>
          <w:bdr w:val="none" w:color="auto" w:sz="0" w:space="0"/>
        </w:rPr>
        <w:t>（二）加强行政执法人员管理和培训，提高执法水平和公正性，进一步规范行政许可、行政检查等方面的基本程序，严格执行法律法规标准，细化办事流程，规范操作程序。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  <w:jc w:val="both"/>
        <w:rPr>
          <w:color w:val="auto"/>
        </w:rPr>
      </w:pPr>
      <w:r>
        <w:rPr>
          <w:rFonts w:hint="eastAsia" w:ascii="仿宋" w:hAnsi="仿宋" w:eastAsia="仿宋" w:cs="仿宋"/>
          <w:color w:val="auto"/>
          <w:sz w:val="31"/>
          <w:szCs w:val="31"/>
          <w:bdr w:val="none" w:color="auto" w:sz="0" w:space="0"/>
        </w:rPr>
        <w:t>（三）继续加大法治宣传教育力度，全面加强依法行政宣传教育，深入开展法治宣传日、宣传周、宣传月等形式多样的普法主题教育</w:t>
      </w:r>
      <w:r>
        <w:rPr>
          <w:rFonts w:hint="eastAsia" w:ascii="仿宋" w:hAnsi="仿宋" w:eastAsia="仿宋" w:cs="仿宋"/>
          <w:color w:val="auto"/>
          <w:sz w:val="31"/>
          <w:szCs w:val="31"/>
          <w:bdr w:val="none" w:color="auto" w:sz="0" w:space="0"/>
        </w:rPr>
        <w:t>。</w:t>
      </w:r>
      <w:r>
        <w:rPr>
          <w:rFonts w:hint="eastAsia" w:ascii="仿宋" w:hAnsi="仿宋" w:eastAsia="仿宋" w:cs="仿宋"/>
          <w:color w:val="auto"/>
          <w:sz w:val="31"/>
          <w:szCs w:val="31"/>
          <w:bdr w:val="none" w:color="auto" w:sz="0" w:space="0"/>
        </w:rPr>
        <w:t>扩大法律知识普及面和影响力。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  <w:jc w:val="both"/>
        <w:rPr>
          <w:color w:val="auto"/>
        </w:rPr>
      </w:pPr>
      <w:r>
        <w:rPr>
          <w:rFonts w:hint="eastAsia" w:ascii="仿宋" w:hAnsi="仿宋" w:eastAsia="仿宋" w:cs="仿宋"/>
          <w:color w:val="auto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85"/>
        <w:jc w:val="both"/>
        <w:rPr>
          <w:color w:val="auto"/>
        </w:rPr>
      </w:pPr>
      <w:r>
        <w:rPr>
          <w:rStyle w:val="5"/>
          <w:rFonts w:hint="eastAsia" w:ascii="仿宋" w:hAnsi="仿宋" w:eastAsia="仿宋" w:cs="仿宋"/>
          <w:color w:val="auto"/>
          <w:sz w:val="43"/>
          <w:szCs w:val="43"/>
          <w:bdr w:val="none" w:color="auto" w:sz="0" w:space="0"/>
        </w:rPr>
        <w:t>             </w:t>
      </w:r>
      <w:r>
        <w:rPr>
          <w:rFonts w:hint="eastAsia" w:ascii="仿宋" w:hAnsi="仿宋" w:eastAsia="仿宋" w:cs="仿宋"/>
          <w:color w:val="auto"/>
          <w:sz w:val="31"/>
          <w:szCs w:val="31"/>
          <w:bdr w:val="none" w:color="auto" w:sz="0" w:space="0"/>
        </w:rPr>
        <w:t>中共定襄县委统一战线工作部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5"/>
        <w:jc w:val="both"/>
        <w:rPr>
          <w:color w:val="auto"/>
        </w:rPr>
      </w:pPr>
      <w:r>
        <w:rPr>
          <w:rFonts w:hint="eastAsia" w:ascii="仿宋" w:hAnsi="仿宋" w:eastAsia="仿宋" w:cs="仿宋"/>
          <w:color w:val="auto"/>
          <w:sz w:val="31"/>
          <w:szCs w:val="31"/>
          <w:bdr w:val="none" w:color="auto" w:sz="0" w:space="0"/>
        </w:rPr>
        <w:t>                         </w:t>
      </w:r>
      <w:r>
        <w:rPr>
          <w:rFonts w:hint="eastAsia" w:ascii="仿宋" w:hAnsi="仿宋" w:eastAsia="仿宋" w:cs="仿宋"/>
          <w:color w:val="auto"/>
          <w:sz w:val="31"/>
          <w:szCs w:val="31"/>
          <w:bdr w:val="none" w:color="auto" w:sz="0" w:space="0"/>
        </w:rPr>
        <w:t>2023年12月8日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rPr>
          <w:rFonts w:hint="default"/>
          <w:color w:val="auto"/>
          <w:lang w:val="en-US" w:eastAsia="zh-CN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2YzkzYzMxY2M5MTU2YTViYTBkYmJmODBiNDgxYzMifQ=="/>
  </w:docVars>
  <w:rsids>
    <w:rsidRoot w:val="7B0A0F28"/>
    <w:rsid w:val="135050F0"/>
    <w:rsid w:val="140F1BC1"/>
    <w:rsid w:val="178D1B5A"/>
    <w:rsid w:val="556A3A09"/>
    <w:rsid w:val="71DE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2023-12-08T08:33:00Z</dcterms:created>
  <dc:creator>慧语从荣</dc:creator>
  <cp:lastModifiedBy>任勇</cp:lastModifiedBy>
  <cp:lastPrinted>2023-12-08T10:00:00Z</cp:lastPrinted>
  <dcterms:modified xsi:type="dcterms:W3CDTF">2024-01-21T12:59:44Z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A06A25D6D7314B3DADD085AF10DFBAEB_11</vt:lpwstr>
  </property>
</Properties>
</file>