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6B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shd w:val="clear" w:color="auto" w:fill="FFFFFF"/>
          <w:lang w:val="en-US" w:eastAsia="zh-CN" w:bidi="ar-SA"/>
        </w:rPr>
        <w:t>定襄县住房和城乡建设管理局</w:t>
      </w:r>
    </w:p>
    <w:p w14:paraId="67208B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shd w:val="clear" w:color="auto" w:fill="FFFFFF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shd w:val="clear" w:color="auto" w:fill="FFFFFF"/>
          <w:lang w:val="en-US" w:eastAsia="zh-CN" w:bidi="ar-SA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shd w:val="clear" w:color="auto" w:fill="FFFFFF"/>
          <w:lang w:bidi="ar-SA"/>
        </w:rPr>
        <w:t>政府信息公开工作年度报告</w:t>
      </w:r>
    </w:p>
    <w:p w14:paraId="61E81A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70876F5"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 w14:paraId="746AAE9C">
      <w:pPr>
        <w:shd w:val="clear" w:color="auto" w:fill="FFFFFF"/>
        <w:spacing w:before="0" w:after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定襄县住房和城乡建设管理局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紧紧围绕县委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县政府决策部署，认真落实全县政务公开工作要点，深入推进政府信息公开工作，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学习贯彻国务院《中华人民共和国政府信息公开条例》，进一步增强信息公开意识和责任意识，完善工作机制，认真执行政府信息公开工作制度，认真做好应对和处理突发事件的信息发布工作，确保及时、准确地发布权威信息。</w:t>
      </w:r>
    </w:p>
    <w:p w14:paraId="69F8835B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p w14:paraId="683883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E8D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2D1D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3A8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222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B9A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5267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FFD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1398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2FE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8C9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E2F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AF6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7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20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9C1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69F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A73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243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81C7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4C3B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C82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CF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922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115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2158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E99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D550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34550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9D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E7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2F9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42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6978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D49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B7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490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04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A30B7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18A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7B4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B7D6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5304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D9E7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536CE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F0F3E6B">
      <w:pPr>
        <w:keepNext w:val="0"/>
        <w:keepLines w:val="0"/>
        <w:widowControl/>
        <w:suppressLineNumbers w:val="0"/>
        <w:jc w:val="left"/>
      </w:pPr>
    </w:p>
    <w:p w14:paraId="40C768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p w14:paraId="6544B2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793EB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086F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558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3B3680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AAA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E5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664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4A0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C0624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E170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C162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981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C6AB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79B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C8FB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A8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BD9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986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6ED1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94DC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24E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A96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A87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529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4E33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7D3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0BF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A162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9DE8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18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2CE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1FD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41E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07C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FE38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29C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E7AA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B809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DF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CB42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680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63BF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58B8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A34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C9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413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282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6A8B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D6B0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685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4A6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6E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4C3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E6F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0AB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E22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D73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887C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D145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638C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763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43F3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6F5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F75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41F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14F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71A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22F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3DC2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6B28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CA57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B47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904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F50E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D9A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188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77A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BC8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A67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0C8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98B6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589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610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E28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039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21A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1D7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64F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2AF2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123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BAD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2A3A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6838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27A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370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63A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8CCF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5F5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026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D2F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796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2C9F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F6F9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8A87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939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C1E6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779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C0C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E08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BEB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2B8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D3A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FB99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AFDB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236B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C5F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C82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5FD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71E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688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A44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3B42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8AF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3013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6C5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B8AD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731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F09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3DF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39A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6E9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D5B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16F2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F54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1486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60D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9EE1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AE9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E5E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F9E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0F4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7C9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55F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7D1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D0B6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3DD3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2AC2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E8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9F6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276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D82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1CF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005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165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237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9B2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3BA3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912B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9F18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9B6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ABB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653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8FE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5DB3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D16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310C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D88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4411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119C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8E18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DA0B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A72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1D0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7C9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174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FB8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067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A25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4EA1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7FE8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F36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A0A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878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9C52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B98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944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475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383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AFC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644E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4273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5428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7C5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E86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B19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7C1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5B2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F50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EF4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5B2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8FCA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5E8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6AD8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07E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0C0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B6C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7C2D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683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938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431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02B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0E8F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C59D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D946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F937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FB1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2DD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AC17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884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CA3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11F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07D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061A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1A28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3038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92E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112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70B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42F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42F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C65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DEA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13F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3184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1DDD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A53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4B1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507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122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C30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2A9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C4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4D1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D62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17E4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C4E6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0154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358C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725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E4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F6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756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2F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61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E2F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961E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8BDE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9876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CC6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844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F40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0F4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FE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5771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796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670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C938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20A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1E8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AB8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7637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519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2160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C12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2F2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B5B6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A640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76B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F5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5F1F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E90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4DA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259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FBC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F3FFDF"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E4354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B0145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E5F5C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 w14:paraId="457228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6B4D2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02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2BF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19F2E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42D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DA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D46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9B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77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AB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E98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41B96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A35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934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4A565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6F7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058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6A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6FC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AA4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5E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A4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CC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96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8F6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8F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EB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86B5C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202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15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57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B78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C3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D8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7A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E4E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674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34AD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4CD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84C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CD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4C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310E5"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18C56DB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4ADC7A35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存在的主要问题及改进情况</w:t>
      </w:r>
    </w:p>
    <w:p w14:paraId="7CD8DBAC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虽然我局信息公开工作取得了明显的成绩，但与上级的要求、与公众的需求还存在一定差距。 一是对推行政府信息公开制度的重要性、紧迫性认识不足，思想上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还需进一步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重视。二是公开内容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还需进一步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规范。三是信息公开长效机制还需要完善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。在今后的工作中要加强制度建设。进一步研究完善信息公开的前期审查制度，使之步入规范化、程序化的轨道。拓宽公开渠道。进一步完善信息公开渠道，使公众能够随时、方便地查阅和了解相关信息。</w:t>
      </w:r>
    </w:p>
    <w:p w14:paraId="3CB722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42079B7A">
      <w:pPr>
        <w:ind w:firstLine="640" w:firstLineChars="200"/>
        <w:rPr>
          <w:rFonts w:hint="eastAsia" w:asci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定襄县住房和城乡建设管理局</w:t>
      </w:r>
      <w:r>
        <w:rPr>
          <w:rFonts w:hint="eastAsia" w:asci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2024年度未收取政府信息公开信息处理费。</w:t>
      </w:r>
    </w:p>
    <w:p w14:paraId="7ECFD7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shd w:val="clear" w:color="auto" w:fill="FFFFFF"/>
          <w:lang w:bidi="ar-SA"/>
        </w:rPr>
      </w:pPr>
    </w:p>
    <w:p w14:paraId="450DF7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艺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61CF5"/>
    <w:rsid w:val="2D8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data-span-seriousError0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2025-02-07T02:51:00Z</dcterms:created>
  <dc:creator>ZY</dc:creator>
  <cp:lastModifiedBy>ZY</cp:lastModifiedBy>
  <cp:lastPrinted>2025-02-07T03:01:35Z</cp:lastPrinted>
  <dcterms:modified xsi:type="dcterms:W3CDTF">2025-02-07T03:01:43Z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8EB2FBD01F134CA99A2B5A6273DBAA9F_11</vt:lpwstr>
  </property>
  <property fmtid="{D5CDD505-2E9C-101B-9397-08002B2CF9AE}" pid="4" name="KSOTemplateDocerSaveRecord">
    <vt:lpwstr>eyJoZGlkIjoiMjllN2ZmN2JmNTZmZmI2Njg3OGMzOWNmNTUwZGFiMTIiLCJ1c2VySWQiOiIyNjYyMzQxNjcifQ==</vt:lpwstr>
  </property>
</Properties>
</file>